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C6" w:rsidRPr="00354C1A" w:rsidRDefault="00C60DC6" w:rsidP="005600AD">
      <w:pPr>
        <w:spacing w:after="0" w:line="240" w:lineRule="auto"/>
        <w:rPr>
          <w:rFonts w:ascii="Times New Roman" w:hAnsi="Times New Roman"/>
          <w:sz w:val="24"/>
          <w:szCs w:val="24"/>
        </w:rPr>
      </w:pPr>
      <w:r w:rsidRPr="00354C1A">
        <w:rPr>
          <w:rFonts w:ascii="Times New Roman" w:hAnsi="Times New Roman"/>
          <w:sz w:val="24"/>
          <w:szCs w:val="24"/>
        </w:rPr>
        <w:t xml:space="preserve">Nr. </w:t>
      </w:r>
    </w:p>
    <w:p w:rsidR="00C60DC6" w:rsidRPr="00354C1A" w:rsidRDefault="007B423F" w:rsidP="005600AD">
      <w:pPr>
        <w:spacing w:after="0" w:line="240" w:lineRule="auto"/>
        <w:rPr>
          <w:rFonts w:ascii="Times New Roman" w:hAnsi="Times New Roman"/>
          <w:sz w:val="24"/>
          <w:szCs w:val="24"/>
        </w:rPr>
      </w:pPr>
      <w:r w:rsidRPr="00354C1A">
        <w:rPr>
          <w:rFonts w:ascii="Times New Roman" w:hAnsi="Times New Roman"/>
          <w:sz w:val="24"/>
          <w:szCs w:val="24"/>
        </w:rPr>
        <w:t>Referitor dosar nr:</w:t>
      </w:r>
      <w:r w:rsidR="00530CC9" w:rsidRPr="00354C1A">
        <w:rPr>
          <w:rFonts w:ascii="Times New Roman" w:eastAsia="Calibri" w:hAnsi="Times New Roman" w:cs="Times New Roman"/>
          <w:sz w:val="24"/>
          <w:szCs w:val="24"/>
        </w:rPr>
        <w:t xml:space="preserve"> </w:t>
      </w:r>
      <w:r w:rsidR="00B057DA" w:rsidRPr="00354C1A">
        <w:rPr>
          <w:rFonts w:ascii="Times New Roman" w:eastAsia="Calibri" w:hAnsi="Times New Roman" w:cs="Times New Roman"/>
          <w:bCs/>
          <w:sz w:val="24"/>
          <w:szCs w:val="24"/>
        </w:rPr>
        <w:t>60</w:t>
      </w:r>
      <w:r w:rsidR="00354C1A" w:rsidRPr="00354C1A">
        <w:rPr>
          <w:rFonts w:ascii="Times New Roman" w:eastAsia="Calibri" w:hAnsi="Times New Roman" w:cs="Times New Roman"/>
          <w:bCs/>
          <w:sz w:val="24"/>
          <w:szCs w:val="24"/>
        </w:rPr>
        <w:t>79</w:t>
      </w:r>
      <w:r w:rsidR="00B057DA" w:rsidRPr="00354C1A">
        <w:rPr>
          <w:rFonts w:ascii="Times New Roman" w:eastAsia="Calibri" w:hAnsi="Times New Roman" w:cs="Times New Roman"/>
          <w:sz w:val="24"/>
          <w:szCs w:val="24"/>
        </w:rPr>
        <w:t>/210</w:t>
      </w:r>
      <w:r w:rsidR="00354C1A" w:rsidRPr="00354C1A">
        <w:rPr>
          <w:rFonts w:ascii="Times New Roman" w:eastAsia="Calibri" w:hAnsi="Times New Roman" w:cs="Times New Roman"/>
          <w:sz w:val="24"/>
          <w:szCs w:val="24"/>
        </w:rPr>
        <w:t>6</w:t>
      </w:r>
      <w:r w:rsidR="00B057DA" w:rsidRPr="00354C1A">
        <w:rPr>
          <w:rFonts w:ascii="Times New Roman" w:eastAsia="Calibri" w:hAnsi="Times New Roman" w:cs="Times New Roman"/>
          <w:sz w:val="24"/>
          <w:szCs w:val="24"/>
        </w:rPr>
        <w:t>/25.03.2022</w:t>
      </w:r>
    </w:p>
    <w:p w:rsidR="00C60DC6" w:rsidRPr="00354C1A" w:rsidRDefault="00C60DC6" w:rsidP="00911F8E">
      <w:pPr>
        <w:spacing w:after="0" w:line="240" w:lineRule="auto"/>
        <w:rPr>
          <w:rFonts w:ascii="Times New Roman" w:hAnsi="Times New Roman"/>
          <w:sz w:val="24"/>
          <w:szCs w:val="24"/>
        </w:rPr>
      </w:pPr>
      <w:bookmarkStart w:id="0" w:name="_GoBack"/>
      <w:bookmarkEnd w:id="0"/>
    </w:p>
    <w:p w:rsidR="00032B98" w:rsidRPr="00354C1A" w:rsidRDefault="00032B98" w:rsidP="00911F8E">
      <w:pPr>
        <w:spacing w:after="0" w:line="240" w:lineRule="auto"/>
        <w:rPr>
          <w:rFonts w:ascii="Times New Roman" w:hAnsi="Times New Roman"/>
          <w:sz w:val="24"/>
          <w:szCs w:val="24"/>
        </w:rPr>
      </w:pPr>
    </w:p>
    <w:p w:rsidR="00C60DC6" w:rsidRPr="00354C1A" w:rsidRDefault="00C60DC6" w:rsidP="00AA3605">
      <w:pPr>
        <w:spacing w:after="0" w:line="240" w:lineRule="auto"/>
        <w:jc w:val="center"/>
        <w:rPr>
          <w:rFonts w:ascii="Times New Roman" w:hAnsi="Times New Roman"/>
          <w:b/>
          <w:bCs/>
          <w:sz w:val="24"/>
          <w:szCs w:val="24"/>
        </w:rPr>
      </w:pPr>
      <w:r w:rsidRPr="00354C1A">
        <w:rPr>
          <w:rFonts w:ascii="Times New Roman" w:hAnsi="Times New Roman"/>
          <w:b/>
          <w:sz w:val="24"/>
          <w:szCs w:val="24"/>
        </w:rPr>
        <w:t>DECIZIA ETAPEI DE ÎNCADRARE</w:t>
      </w:r>
    </w:p>
    <w:p w:rsidR="00C60DC6" w:rsidRPr="00354C1A" w:rsidRDefault="005600AD" w:rsidP="00AA3605">
      <w:pPr>
        <w:spacing w:after="0" w:line="240" w:lineRule="auto"/>
        <w:jc w:val="center"/>
        <w:rPr>
          <w:rFonts w:ascii="Times New Roman" w:hAnsi="Times New Roman"/>
          <w:b/>
          <w:color w:val="FF0000"/>
          <w:sz w:val="24"/>
          <w:szCs w:val="24"/>
        </w:rPr>
      </w:pPr>
      <w:r w:rsidRPr="00354C1A">
        <w:rPr>
          <w:rFonts w:ascii="Times New Roman" w:hAnsi="Times New Roman"/>
          <w:b/>
          <w:color w:val="FF0000"/>
          <w:sz w:val="24"/>
          <w:szCs w:val="24"/>
        </w:rPr>
        <w:t>Nr.</w:t>
      </w:r>
      <w:r w:rsidR="008D4710" w:rsidRPr="00354C1A">
        <w:rPr>
          <w:rFonts w:ascii="Times New Roman" w:hAnsi="Times New Roman"/>
          <w:b/>
          <w:color w:val="FF0000"/>
          <w:sz w:val="24"/>
          <w:szCs w:val="24"/>
        </w:rPr>
        <w:t xml:space="preserve"> </w:t>
      </w:r>
      <w:r w:rsidR="00A36E9F" w:rsidRPr="00354C1A">
        <w:rPr>
          <w:rFonts w:ascii="Times New Roman" w:hAnsi="Times New Roman"/>
          <w:b/>
          <w:color w:val="FF0000"/>
          <w:sz w:val="24"/>
          <w:szCs w:val="24"/>
        </w:rPr>
        <w:t xml:space="preserve"> </w:t>
      </w:r>
      <w:r w:rsidR="00124C26" w:rsidRPr="00354C1A">
        <w:rPr>
          <w:rFonts w:ascii="Times New Roman" w:hAnsi="Times New Roman"/>
          <w:b/>
          <w:color w:val="FF0000"/>
          <w:sz w:val="24"/>
          <w:szCs w:val="24"/>
        </w:rPr>
        <w:t xml:space="preserve"> </w:t>
      </w:r>
      <w:r w:rsidRPr="00354C1A">
        <w:rPr>
          <w:rFonts w:ascii="Times New Roman" w:hAnsi="Times New Roman"/>
          <w:b/>
          <w:color w:val="FF0000"/>
          <w:sz w:val="24"/>
          <w:szCs w:val="24"/>
        </w:rPr>
        <w:t>din</w:t>
      </w:r>
      <w:r w:rsidR="000D6082" w:rsidRPr="00354C1A">
        <w:rPr>
          <w:rFonts w:ascii="Times New Roman" w:hAnsi="Times New Roman"/>
          <w:b/>
          <w:color w:val="FF0000"/>
          <w:sz w:val="24"/>
          <w:szCs w:val="24"/>
        </w:rPr>
        <w:t xml:space="preserve"> </w:t>
      </w:r>
      <w:r w:rsidR="003B7C21" w:rsidRPr="00354C1A">
        <w:rPr>
          <w:rFonts w:ascii="Times New Roman" w:hAnsi="Times New Roman"/>
          <w:b/>
          <w:color w:val="FF0000"/>
          <w:sz w:val="24"/>
          <w:szCs w:val="24"/>
        </w:rPr>
        <w:t xml:space="preserve"> </w:t>
      </w:r>
      <w:r w:rsidR="00D773F0" w:rsidRPr="00354C1A">
        <w:rPr>
          <w:rFonts w:ascii="Times New Roman" w:hAnsi="Times New Roman"/>
          <w:b/>
          <w:color w:val="FF0000"/>
          <w:sz w:val="24"/>
          <w:szCs w:val="24"/>
        </w:rPr>
        <w:t>.</w:t>
      </w:r>
      <w:r w:rsidR="002C038E" w:rsidRPr="00354C1A">
        <w:rPr>
          <w:rFonts w:ascii="Times New Roman" w:hAnsi="Times New Roman"/>
          <w:b/>
          <w:color w:val="FF0000"/>
          <w:sz w:val="24"/>
          <w:szCs w:val="24"/>
        </w:rPr>
        <w:t>202</w:t>
      </w:r>
      <w:r w:rsidR="00EF0985" w:rsidRPr="00354C1A">
        <w:rPr>
          <w:rFonts w:ascii="Times New Roman" w:hAnsi="Times New Roman"/>
          <w:b/>
          <w:color w:val="FF0000"/>
          <w:sz w:val="24"/>
          <w:szCs w:val="24"/>
        </w:rPr>
        <w:t>2</w:t>
      </w:r>
    </w:p>
    <w:p w:rsidR="00032B98" w:rsidRPr="00354C1A" w:rsidRDefault="00032B98" w:rsidP="008703AF">
      <w:pPr>
        <w:tabs>
          <w:tab w:val="left" w:pos="7965"/>
        </w:tabs>
        <w:spacing w:after="0" w:line="240" w:lineRule="auto"/>
        <w:rPr>
          <w:rFonts w:ascii="Times New Roman" w:hAnsi="Times New Roman"/>
          <w:b/>
          <w:color w:val="FF0000"/>
          <w:sz w:val="24"/>
          <w:szCs w:val="24"/>
        </w:rPr>
      </w:pPr>
    </w:p>
    <w:p w:rsidR="000F57A7" w:rsidRPr="00BD171A" w:rsidRDefault="000F57A7" w:rsidP="00B057DA">
      <w:pPr>
        <w:spacing w:after="0" w:line="240" w:lineRule="auto"/>
        <w:jc w:val="both"/>
        <w:rPr>
          <w:rFonts w:ascii="Times New Roman" w:hAnsi="Times New Roman"/>
          <w:bCs/>
          <w:sz w:val="24"/>
          <w:szCs w:val="24"/>
        </w:rPr>
      </w:pPr>
      <w:r w:rsidRPr="00BD171A">
        <w:rPr>
          <w:rFonts w:ascii="Times New Roman" w:hAnsi="Times New Roman"/>
          <w:bCs/>
          <w:sz w:val="24"/>
          <w:szCs w:val="24"/>
        </w:rPr>
        <w:t>Ca urmare a notificării depuse de</w:t>
      </w:r>
      <w:r w:rsidR="00A36E9F" w:rsidRPr="00BD171A">
        <w:rPr>
          <w:rFonts w:ascii="Times New Roman" w:hAnsi="Times New Roman"/>
          <w:bCs/>
          <w:sz w:val="24"/>
          <w:szCs w:val="24"/>
        </w:rPr>
        <w:t xml:space="preserve"> </w:t>
      </w:r>
      <w:r w:rsidR="00B057DA" w:rsidRPr="00BD171A">
        <w:rPr>
          <w:rFonts w:ascii="Times New Roman" w:eastAsia="Calibri" w:hAnsi="Times New Roman" w:cs="Times New Roman"/>
          <w:b/>
          <w:sz w:val="24"/>
          <w:szCs w:val="24"/>
        </w:rPr>
        <w:t xml:space="preserve">ROMPETROL DOWNSTREAM SRL, </w:t>
      </w:r>
      <w:r w:rsidR="00B057DA" w:rsidRPr="00BD171A">
        <w:rPr>
          <w:rFonts w:ascii="Times New Roman" w:eastAsia="Calibri" w:hAnsi="Times New Roman" w:cs="Times New Roman"/>
          <w:sz w:val="24"/>
          <w:szCs w:val="24"/>
        </w:rPr>
        <w:t>cu sediu în</w:t>
      </w:r>
      <w:r w:rsidR="00B057DA" w:rsidRPr="00BD171A">
        <w:rPr>
          <w:rFonts w:ascii="Times New Roman" w:eastAsia="Calibri" w:hAnsi="Times New Roman" w:cs="Times New Roman"/>
          <w:b/>
          <w:sz w:val="24"/>
          <w:szCs w:val="24"/>
        </w:rPr>
        <w:t xml:space="preserve"> </w:t>
      </w:r>
      <w:r w:rsidR="00B057DA" w:rsidRPr="00BD171A">
        <w:rPr>
          <w:rFonts w:ascii="Times New Roman" w:eastAsia="Calibri" w:hAnsi="Times New Roman" w:cs="Times New Roman"/>
          <w:sz w:val="24"/>
          <w:szCs w:val="24"/>
        </w:rPr>
        <w:t>București, sector 1, Piața Presei Libere, nr. 3-5</w:t>
      </w:r>
      <w:r w:rsidR="00973CB7" w:rsidRPr="00BD171A">
        <w:rPr>
          <w:rFonts w:ascii="Times New Roman" w:hAnsi="Times New Roman"/>
          <w:bCs/>
          <w:sz w:val="24"/>
          <w:szCs w:val="24"/>
        </w:rPr>
        <w:t>,</w:t>
      </w:r>
      <w:r w:rsidR="00EC3AF3" w:rsidRPr="00BD171A">
        <w:rPr>
          <w:rFonts w:ascii="Times New Roman" w:hAnsi="Times New Roman"/>
          <w:bCs/>
          <w:sz w:val="24"/>
          <w:szCs w:val="24"/>
        </w:rPr>
        <w:t xml:space="preserve"> </w:t>
      </w:r>
      <w:r w:rsidRPr="00BD171A">
        <w:rPr>
          <w:rFonts w:ascii="Times New Roman" w:hAnsi="Times New Roman"/>
          <w:bCs/>
          <w:sz w:val="24"/>
          <w:szCs w:val="24"/>
        </w:rPr>
        <w:t>înregistrată la Agenţia pentru Protecţia Mediului Sibiu cu nr.</w:t>
      </w:r>
      <w:r w:rsidR="00A36E9F" w:rsidRPr="00BD171A">
        <w:t xml:space="preserve"> </w:t>
      </w:r>
      <w:r w:rsidR="00B057DA" w:rsidRPr="00BD171A">
        <w:rPr>
          <w:rFonts w:ascii="Times New Roman" w:eastAsia="Calibri" w:hAnsi="Times New Roman" w:cs="Times New Roman"/>
          <w:bCs/>
          <w:sz w:val="24"/>
          <w:szCs w:val="24"/>
        </w:rPr>
        <w:t>60</w:t>
      </w:r>
      <w:r w:rsidR="00354C1A" w:rsidRPr="00BD171A">
        <w:rPr>
          <w:rFonts w:ascii="Times New Roman" w:eastAsia="Calibri" w:hAnsi="Times New Roman" w:cs="Times New Roman"/>
          <w:bCs/>
          <w:sz w:val="24"/>
          <w:szCs w:val="24"/>
        </w:rPr>
        <w:t>79</w:t>
      </w:r>
      <w:r w:rsidR="00B057DA" w:rsidRPr="00BD171A">
        <w:rPr>
          <w:rFonts w:ascii="Times New Roman" w:eastAsia="Calibri" w:hAnsi="Times New Roman" w:cs="Times New Roman"/>
          <w:sz w:val="24"/>
          <w:szCs w:val="24"/>
        </w:rPr>
        <w:t>/210</w:t>
      </w:r>
      <w:r w:rsidR="00354C1A" w:rsidRPr="00BD171A">
        <w:rPr>
          <w:rFonts w:ascii="Times New Roman" w:eastAsia="Calibri" w:hAnsi="Times New Roman" w:cs="Times New Roman"/>
          <w:sz w:val="24"/>
          <w:szCs w:val="24"/>
        </w:rPr>
        <w:t>6</w:t>
      </w:r>
      <w:r w:rsidR="00B057DA" w:rsidRPr="00BD171A">
        <w:rPr>
          <w:rFonts w:ascii="Times New Roman" w:eastAsia="Calibri" w:hAnsi="Times New Roman" w:cs="Times New Roman"/>
          <w:sz w:val="24"/>
          <w:szCs w:val="24"/>
        </w:rPr>
        <w:t xml:space="preserve">/25.03.2022 </w:t>
      </w:r>
      <w:r w:rsidRPr="00BD171A">
        <w:rPr>
          <w:rFonts w:ascii="Times New Roman" w:hAnsi="Times New Roman"/>
          <w:bCs/>
          <w:sz w:val="24"/>
          <w:szCs w:val="24"/>
        </w:rPr>
        <w:t>și a completărilor ulterioare, în baza Hotărârii Guvernului nr. 1076/2004 privind stabilirea procedurii</w:t>
      </w:r>
      <w:r w:rsidR="00DD5769" w:rsidRPr="00BD171A">
        <w:rPr>
          <w:rFonts w:ascii="Times New Roman" w:hAnsi="Times New Roman"/>
          <w:bCs/>
          <w:sz w:val="24"/>
          <w:szCs w:val="24"/>
        </w:rPr>
        <w:t xml:space="preserve"> </w:t>
      </w:r>
      <w:r w:rsidRPr="00BD171A">
        <w:rPr>
          <w:rFonts w:ascii="Times New Roman" w:hAnsi="Times New Roman"/>
          <w:bCs/>
          <w:sz w:val="24"/>
          <w:szCs w:val="24"/>
        </w:rPr>
        <w:t>de realizare a evaluării de mediu pentru planuri şi programe, cu modificările și completările ulterioare,</w:t>
      </w:r>
    </w:p>
    <w:p w:rsidR="000F57A7" w:rsidRPr="00BD171A" w:rsidRDefault="000F57A7" w:rsidP="001B4F66">
      <w:pPr>
        <w:tabs>
          <w:tab w:val="left" w:pos="284"/>
          <w:tab w:val="left" w:pos="567"/>
          <w:tab w:val="left" w:pos="709"/>
        </w:tabs>
        <w:autoSpaceDE w:val="0"/>
        <w:autoSpaceDN w:val="0"/>
        <w:adjustRightInd w:val="0"/>
        <w:spacing w:after="0" w:line="240" w:lineRule="auto"/>
        <w:jc w:val="both"/>
        <w:rPr>
          <w:rFonts w:ascii="Times New Roman" w:eastAsia="Times New Roman" w:hAnsi="Times New Roman"/>
          <w:b/>
          <w:bCs/>
          <w:sz w:val="24"/>
          <w:szCs w:val="24"/>
          <w:lang w:eastAsia="ro-RO"/>
        </w:rPr>
      </w:pPr>
      <w:r w:rsidRPr="00BD171A">
        <w:rPr>
          <w:rFonts w:ascii="Times New Roman" w:hAnsi="Times New Roman"/>
          <w:b/>
          <w:bCs/>
          <w:sz w:val="24"/>
          <w:szCs w:val="24"/>
        </w:rPr>
        <w:t>Agenţia pentru Protecţia Mediului Sibiu decide</w:t>
      </w:r>
      <w:r w:rsidRPr="00BD171A">
        <w:rPr>
          <w:rFonts w:ascii="Times New Roman" w:hAnsi="Times New Roman"/>
          <w:bCs/>
          <w:sz w:val="24"/>
          <w:szCs w:val="24"/>
        </w:rPr>
        <w:t xml:space="preserve">, ca urmare a consultărilor desfăşurate în cadrul Comitetului Special Constituit din </w:t>
      </w:r>
      <w:r w:rsidR="008D4710" w:rsidRPr="00BD171A">
        <w:rPr>
          <w:rFonts w:ascii="Times New Roman" w:hAnsi="Times New Roman"/>
          <w:bCs/>
          <w:sz w:val="24"/>
          <w:szCs w:val="24"/>
        </w:rPr>
        <w:t>1</w:t>
      </w:r>
      <w:r w:rsidR="00B057DA" w:rsidRPr="00BD171A">
        <w:rPr>
          <w:rFonts w:ascii="Times New Roman" w:hAnsi="Times New Roman"/>
          <w:bCs/>
          <w:sz w:val="24"/>
          <w:szCs w:val="24"/>
        </w:rPr>
        <w:t>8</w:t>
      </w:r>
      <w:r w:rsidR="008D4710" w:rsidRPr="00BD171A">
        <w:rPr>
          <w:rFonts w:ascii="Times New Roman" w:hAnsi="Times New Roman"/>
          <w:bCs/>
          <w:sz w:val="24"/>
          <w:szCs w:val="24"/>
        </w:rPr>
        <w:t>.0</w:t>
      </w:r>
      <w:r w:rsidR="00B057DA" w:rsidRPr="00BD171A">
        <w:rPr>
          <w:rFonts w:ascii="Times New Roman" w:hAnsi="Times New Roman"/>
          <w:bCs/>
          <w:sz w:val="24"/>
          <w:szCs w:val="24"/>
        </w:rPr>
        <w:t>5</w:t>
      </w:r>
      <w:r w:rsidR="008D4710" w:rsidRPr="00BD171A">
        <w:rPr>
          <w:rFonts w:ascii="Times New Roman" w:hAnsi="Times New Roman"/>
          <w:bCs/>
          <w:sz w:val="24"/>
          <w:szCs w:val="24"/>
        </w:rPr>
        <w:t>.2022, că</w:t>
      </w:r>
      <w:r w:rsidRPr="00BD171A">
        <w:rPr>
          <w:rFonts w:ascii="Times New Roman" w:hAnsi="Times New Roman"/>
          <w:bCs/>
          <w:sz w:val="24"/>
          <w:szCs w:val="24"/>
        </w:rPr>
        <w:t xml:space="preserve"> </w:t>
      </w:r>
      <w:r w:rsidR="005600AD" w:rsidRPr="00BD171A">
        <w:rPr>
          <w:rFonts w:ascii="Times New Roman" w:hAnsi="Times New Roman"/>
          <w:bCs/>
          <w:sz w:val="24"/>
          <w:szCs w:val="24"/>
        </w:rPr>
        <w:t xml:space="preserve">Planul Urbanistic Zonal </w:t>
      </w:r>
      <w:r w:rsidR="00A37587" w:rsidRPr="00BD171A">
        <w:rPr>
          <w:rFonts w:ascii="Times New Roman" w:hAnsi="Times New Roman"/>
          <w:bCs/>
          <w:sz w:val="24"/>
          <w:szCs w:val="24"/>
        </w:rPr>
        <w:t>-</w:t>
      </w:r>
      <w:r w:rsidR="00B057DA" w:rsidRPr="00BD171A">
        <w:rPr>
          <w:rFonts w:ascii="Times New Roman" w:hAnsi="Times New Roman"/>
          <w:bCs/>
          <w:sz w:val="24"/>
          <w:szCs w:val="24"/>
        </w:rPr>
        <w:t xml:space="preserve"> </w:t>
      </w:r>
      <w:r w:rsidR="00B057DA" w:rsidRPr="00BD171A">
        <w:rPr>
          <w:rFonts w:ascii="Times New Roman" w:eastAsia="Calibri" w:hAnsi="Times New Roman" w:cs="Times New Roman"/>
          <w:b/>
          <w:sz w:val="24"/>
          <w:szCs w:val="24"/>
        </w:rPr>
        <w:t>Construire stație mixtă de distribuție carburanți Rompetrol</w:t>
      </w:r>
      <w:r w:rsidR="00B057DA" w:rsidRPr="00BD171A">
        <w:rPr>
          <w:rFonts w:ascii="Times New Roman" w:eastAsia="Calibri" w:hAnsi="Times New Roman" w:cs="Times New Roman"/>
          <w:sz w:val="24"/>
          <w:szCs w:val="24"/>
        </w:rPr>
        <w:t xml:space="preserve">, propus în loc. Cristian, extravilan, A1, km 260+160, </w:t>
      </w:r>
      <w:r w:rsidR="00354C1A" w:rsidRPr="00BD171A">
        <w:rPr>
          <w:rFonts w:ascii="Times New Roman" w:eastAsia="Calibri" w:hAnsi="Times New Roman" w:cs="Times New Roman"/>
          <w:sz w:val="24"/>
          <w:szCs w:val="24"/>
        </w:rPr>
        <w:t>stâng</w:t>
      </w:r>
      <w:r w:rsidR="00B057DA" w:rsidRPr="00BD171A">
        <w:rPr>
          <w:rFonts w:ascii="Times New Roman" w:eastAsia="Calibri" w:hAnsi="Times New Roman" w:cs="Times New Roman"/>
          <w:sz w:val="24"/>
          <w:szCs w:val="24"/>
        </w:rPr>
        <w:t>a, jud. Sibiu</w:t>
      </w:r>
      <w:r w:rsidR="00EC3AF3" w:rsidRPr="00BD171A">
        <w:rPr>
          <w:rFonts w:ascii="Times New Roman" w:eastAsia="Calibri" w:hAnsi="Times New Roman" w:cs="Times New Roman"/>
          <w:sz w:val="24"/>
          <w:szCs w:val="24"/>
        </w:rPr>
        <w:t xml:space="preserve">, </w:t>
      </w:r>
      <w:r w:rsidR="00B057DA" w:rsidRPr="00BD171A">
        <w:rPr>
          <w:rFonts w:ascii="Times New Roman" w:eastAsia="Calibri" w:hAnsi="Times New Roman" w:cs="Times New Roman"/>
          <w:b/>
          <w:sz w:val="24"/>
          <w:szCs w:val="24"/>
        </w:rPr>
        <w:t xml:space="preserve">nu </w:t>
      </w:r>
      <w:r w:rsidRPr="00BD171A">
        <w:rPr>
          <w:rFonts w:ascii="Times New Roman" w:eastAsia="Times New Roman" w:hAnsi="Times New Roman"/>
          <w:b/>
          <w:sz w:val="24"/>
          <w:szCs w:val="24"/>
          <w:lang w:eastAsia="ro-RO"/>
        </w:rPr>
        <w:t>are efect semnificativ asupra mediului, prin urmare</w:t>
      </w:r>
      <w:r w:rsidR="00B057DA" w:rsidRPr="00BD171A">
        <w:rPr>
          <w:rFonts w:ascii="Times New Roman" w:eastAsia="Times New Roman" w:hAnsi="Times New Roman"/>
          <w:b/>
          <w:sz w:val="24"/>
          <w:szCs w:val="24"/>
          <w:lang w:eastAsia="ro-RO"/>
        </w:rPr>
        <w:t xml:space="preserve"> nu</w:t>
      </w:r>
      <w:r w:rsidRPr="00BD171A">
        <w:rPr>
          <w:rFonts w:ascii="Times New Roman" w:eastAsia="Times New Roman" w:hAnsi="Times New Roman"/>
          <w:b/>
          <w:sz w:val="24"/>
          <w:szCs w:val="24"/>
          <w:lang w:eastAsia="ro-RO"/>
        </w:rPr>
        <w:t xml:space="preserve"> este necesară efectuarea evaluării de mediu.</w:t>
      </w:r>
      <w:r w:rsidRPr="00BD171A">
        <w:rPr>
          <w:rFonts w:ascii="Times New Roman" w:eastAsia="Times New Roman" w:hAnsi="Times New Roman"/>
          <w:b/>
          <w:bCs/>
          <w:sz w:val="24"/>
          <w:szCs w:val="24"/>
          <w:lang w:eastAsia="ro-RO"/>
        </w:rPr>
        <w:t xml:space="preserve"> </w:t>
      </w:r>
    </w:p>
    <w:p w:rsidR="00C6002E" w:rsidRPr="00BD171A" w:rsidRDefault="00C6002E" w:rsidP="00C60DC6">
      <w:pPr>
        <w:autoSpaceDE w:val="0"/>
        <w:autoSpaceDN w:val="0"/>
        <w:adjustRightInd w:val="0"/>
        <w:spacing w:after="0" w:line="240" w:lineRule="auto"/>
        <w:jc w:val="both"/>
        <w:rPr>
          <w:rFonts w:ascii="Times New Roman" w:hAnsi="Times New Roman"/>
          <w:b/>
          <w:sz w:val="24"/>
          <w:szCs w:val="24"/>
        </w:rPr>
      </w:pPr>
    </w:p>
    <w:p w:rsidR="00C6002E" w:rsidRPr="00BD171A" w:rsidRDefault="00C6002E" w:rsidP="00BB2860">
      <w:pPr>
        <w:tabs>
          <w:tab w:val="left" w:pos="8355"/>
        </w:tabs>
        <w:autoSpaceDE w:val="0"/>
        <w:autoSpaceDN w:val="0"/>
        <w:adjustRightInd w:val="0"/>
        <w:spacing w:after="0" w:line="240" w:lineRule="auto"/>
        <w:jc w:val="both"/>
        <w:rPr>
          <w:rFonts w:ascii="Times New Roman" w:hAnsi="Times New Roman"/>
          <w:b/>
          <w:sz w:val="24"/>
          <w:szCs w:val="24"/>
        </w:rPr>
      </w:pPr>
      <w:r w:rsidRPr="00BD171A">
        <w:rPr>
          <w:rFonts w:ascii="Times New Roman" w:eastAsia="Times New Roman" w:hAnsi="Times New Roman"/>
          <w:b/>
          <w:sz w:val="24"/>
          <w:szCs w:val="24"/>
          <w:lang w:eastAsia="ro-RO"/>
        </w:rPr>
        <w:t>Justificarea prezentei decizii:</w:t>
      </w:r>
      <w:r w:rsidR="00BB2860" w:rsidRPr="00BD171A">
        <w:rPr>
          <w:rFonts w:ascii="Times New Roman" w:eastAsia="Times New Roman" w:hAnsi="Times New Roman"/>
          <w:b/>
          <w:sz w:val="24"/>
          <w:szCs w:val="24"/>
          <w:lang w:eastAsia="ro-RO"/>
        </w:rPr>
        <w:tab/>
      </w:r>
    </w:p>
    <w:p w:rsidR="00C60DC6" w:rsidRPr="00BD171A" w:rsidRDefault="00C60DC6" w:rsidP="00C60DC6">
      <w:pPr>
        <w:autoSpaceDE w:val="0"/>
        <w:autoSpaceDN w:val="0"/>
        <w:adjustRightInd w:val="0"/>
        <w:spacing w:after="0" w:line="240" w:lineRule="auto"/>
        <w:jc w:val="both"/>
        <w:rPr>
          <w:rFonts w:ascii="Times New Roman" w:hAnsi="Times New Roman"/>
          <w:b/>
          <w:sz w:val="24"/>
          <w:szCs w:val="24"/>
        </w:rPr>
      </w:pPr>
      <w:r w:rsidRPr="00BD171A">
        <w:rPr>
          <w:rFonts w:ascii="Times New Roman" w:hAnsi="Times New Roman"/>
          <w:b/>
          <w:sz w:val="24"/>
          <w:szCs w:val="24"/>
        </w:rPr>
        <w:t>1. Caracteristicile planurilor şi programelor cu privire, în special, la:</w:t>
      </w:r>
    </w:p>
    <w:p w:rsidR="00C60DC6" w:rsidRPr="00BD171A" w:rsidRDefault="00C60DC6" w:rsidP="00C60DC6">
      <w:pPr>
        <w:tabs>
          <w:tab w:val="left" w:pos="284"/>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a)</w:t>
      </w:r>
      <w:r w:rsidRPr="00BD171A">
        <w:rPr>
          <w:rFonts w:ascii="Times New Roman" w:hAnsi="Times New Roman"/>
          <w:i/>
          <w:sz w:val="24"/>
          <w:szCs w:val="24"/>
        </w:rPr>
        <w:t xml:space="preserve"> </w:t>
      </w:r>
      <w:r w:rsidRPr="00BD171A">
        <w:rPr>
          <w:rFonts w:ascii="Times New Roman" w:hAnsi="Times New Roman"/>
          <w:sz w:val="24"/>
          <w:szCs w:val="24"/>
        </w:rPr>
        <w:t>gradul în care planul sau programul creează un cadru pentru proiecte şi alte activităţi viitoare fie în ceea ce priveşte amplasamentul, natura, mărimea şi condiţiile de funcţionare, fie în privinţa alocării resurselor:</w:t>
      </w:r>
    </w:p>
    <w:p w:rsidR="008B4D09" w:rsidRPr="00BD171A" w:rsidRDefault="00F30B84" w:rsidP="00FB504F">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sz w:val="24"/>
          <w:szCs w:val="24"/>
        </w:rPr>
        <w:t xml:space="preserve">     </w:t>
      </w:r>
      <w:r w:rsidR="000C1F03" w:rsidRPr="00BD171A">
        <w:rPr>
          <w:rFonts w:ascii="Times New Roman" w:hAnsi="Times New Roman"/>
          <w:bCs/>
          <w:sz w:val="24"/>
          <w:szCs w:val="24"/>
        </w:rPr>
        <w:t xml:space="preserve">Terenul </w:t>
      </w:r>
      <w:r w:rsidR="002545D8" w:rsidRPr="00BD171A">
        <w:rPr>
          <w:rFonts w:ascii="Times New Roman" w:hAnsi="Times New Roman"/>
          <w:bCs/>
          <w:sz w:val="24"/>
          <w:szCs w:val="24"/>
        </w:rPr>
        <w:t xml:space="preserve">pentru care este întocmit </w:t>
      </w:r>
      <w:r w:rsidR="000C1F03" w:rsidRPr="00BD171A">
        <w:rPr>
          <w:rFonts w:ascii="Times New Roman" w:hAnsi="Times New Roman"/>
          <w:bCs/>
          <w:sz w:val="24"/>
          <w:szCs w:val="24"/>
        </w:rPr>
        <w:t xml:space="preserve">PUZ are o suprafață de </w:t>
      </w:r>
      <w:r w:rsidR="001D4CA3" w:rsidRPr="00BD171A">
        <w:rPr>
          <w:rFonts w:ascii="Times New Roman" w:hAnsi="Times New Roman"/>
          <w:bCs/>
          <w:sz w:val="24"/>
          <w:szCs w:val="24"/>
        </w:rPr>
        <w:t>4500</w:t>
      </w:r>
      <w:r w:rsidR="007114EC" w:rsidRPr="00BD171A">
        <w:rPr>
          <w:rFonts w:ascii="Times New Roman" w:hAnsi="Times New Roman"/>
          <w:bCs/>
          <w:sz w:val="24"/>
          <w:szCs w:val="24"/>
        </w:rPr>
        <w:t xml:space="preserve"> </w:t>
      </w:r>
      <w:r w:rsidR="000C1F03" w:rsidRPr="00BD171A">
        <w:rPr>
          <w:rFonts w:ascii="Times New Roman" w:hAnsi="Times New Roman"/>
          <w:bCs/>
          <w:sz w:val="24"/>
          <w:szCs w:val="24"/>
        </w:rPr>
        <w:t xml:space="preserve">mp </w:t>
      </w:r>
      <w:r w:rsidR="00FB504F" w:rsidRPr="00BD171A">
        <w:rPr>
          <w:rFonts w:ascii="Times New Roman" w:hAnsi="Times New Roman"/>
          <w:bCs/>
          <w:sz w:val="24"/>
          <w:szCs w:val="24"/>
        </w:rPr>
        <w:t xml:space="preserve">și </w:t>
      </w:r>
      <w:r w:rsidR="000C1F03" w:rsidRPr="00BD171A">
        <w:rPr>
          <w:rFonts w:ascii="Times New Roman" w:hAnsi="Times New Roman"/>
          <w:bCs/>
          <w:sz w:val="24"/>
          <w:szCs w:val="24"/>
        </w:rPr>
        <w:t xml:space="preserve">este situat </w:t>
      </w:r>
      <w:r w:rsidR="00F33A7D" w:rsidRPr="00BD171A">
        <w:rPr>
          <w:rFonts w:ascii="Times New Roman" w:hAnsi="Times New Roman"/>
          <w:bCs/>
          <w:sz w:val="24"/>
          <w:szCs w:val="24"/>
        </w:rPr>
        <w:t xml:space="preserve">în </w:t>
      </w:r>
      <w:r w:rsidR="001D4CA3" w:rsidRPr="00BD171A">
        <w:rPr>
          <w:rFonts w:ascii="Times New Roman" w:hAnsi="Times New Roman"/>
          <w:bCs/>
          <w:sz w:val="24"/>
          <w:szCs w:val="24"/>
        </w:rPr>
        <w:t>extravilan</w:t>
      </w:r>
      <w:r w:rsidR="00F33A7D" w:rsidRPr="00BD171A">
        <w:rPr>
          <w:rFonts w:ascii="Times New Roman" w:hAnsi="Times New Roman"/>
          <w:bCs/>
          <w:sz w:val="24"/>
          <w:szCs w:val="24"/>
        </w:rPr>
        <w:t>,</w:t>
      </w:r>
      <w:r w:rsidR="00F33A7D" w:rsidRPr="00BD171A">
        <w:rPr>
          <w:rFonts w:ascii="Times New Roman" w:eastAsia="Calibri" w:hAnsi="Times New Roman" w:cs="Times New Roman"/>
          <w:sz w:val="24"/>
          <w:szCs w:val="24"/>
        </w:rPr>
        <w:t xml:space="preserve"> </w:t>
      </w:r>
      <w:r w:rsidR="001D4CA3" w:rsidRPr="00BD171A">
        <w:rPr>
          <w:rFonts w:ascii="Times New Roman" w:eastAsia="Calibri" w:hAnsi="Times New Roman" w:cs="Times New Roman"/>
          <w:sz w:val="24"/>
          <w:szCs w:val="24"/>
        </w:rPr>
        <w:t>domeniul public administrat de C.N.A.I.R.</w:t>
      </w:r>
      <w:r w:rsidR="005A785B" w:rsidRPr="00BD171A">
        <w:rPr>
          <w:rFonts w:ascii="Times New Roman" w:eastAsia="Calibri" w:hAnsi="Times New Roman" w:cs="Times New Roman"/>
          <w:sz w:val="24"/>
          <w:szCs w:val="24"/>
        </w:rPr>
        <w:t>,</w:t>
      </w:r>
      <w:r w:rsidR="007114EC" w:rsidRPr="00BD171A">
        <w:rPr>
          <w:rFonts w:ascii="Times New Roman" w:eastAsia="Calibri" w:hAnsi="Times New Roman" w:cs="Times New Roman"/>
          <w:sz w:val="24"/>
          <w:szCs w:val="24"/>
        </w:rPr>
        <w:t xml:space="preserve"> </w:t>
      </w:r>
      <w:r w:rsidR="005A785B" w:rsidRPr="00BD171A">
        <w:rPr>
          <w:rFonts w:ascii="Times New Roman" w:eastAsia="Calibri" w:hAnsi="Times New Roman" w:cs="Times New Roman"/>
          <w:sz w:val="24"/>
          <w:szCs w:val="24"/>
        </w:rPr>
        <w:t>în categoria de</w:t>
      </w:r>
      <w:r w:rsidR="000242B9" w:rsidRPr="00BD171A">
        <w:rPr>
          <w:rFonts w:ascii="Times New Roman" w:eastAsia="Calibri" w:hAnsi="Times New Roman" w:cs="Times New Roman"/>
          <w:sz w:val="24"/>
          <w:szCs w:val="24"/>
        </w:rPr>
        <w:t xml:space="preserve"> folosință</w:t>
      </w:r>
      <w:r w:rsidR="00C12A57" w:rsidRPr="00BD171A">
        <w:rPr>
          <w:rFonts w:ascii="Times New Roman" w:eastAsia="Calibri" w:hAnsi="Times New Roman" w:cs="Times New Roman"/>
          <w:sz w:val="24"/>
          <w:szCs w:val="24"/>
        </w:rPr>
        <w:t xml:space="preserve"> actuală</w:t>
      </w:r>
      <w:r w:rsidR="0084485D" w:rsidRPr="00BD171A">
        <w:rPr>
          <w:rFonts w:ascii="Times New Roman" w:eastAsia="Calibri" w:hAnsi="Times New Roman" w:cs="Times New Roman"/>
          <w:sz w:val="24"/>
          <w:szCs w:val="24"/>
        </w:rPr>
        <w:t xml:space="preserve"> drum</w:t>
      </w:r>
      <w:r w:rsidR="00032B98" w:rsidRPr="00BD171A">
        <w:rPr>
          <w:rFonts w:ascii="Times New Roman" w:hAnsi="Times New Roman"/>
          <w:bCs/>
          <w:sz w:val="24"/>
          <w:szCs w:val="24"/>
        </w:rPr>
        <w:t>, concesionat prin contract solicitantului.</w:t>
      </w:r>
      <w:r w:rsidR="00724DD9" w:rsidRPr="00BD171A">
        <w:rPr>
          <w:rFonts w:ascii="Times New Roman" w:hAnsi="Times New Roman"/>
          <w:bCs/>
          <w:sz w:val="24"/>
          <w:szCs w:val="24"/>
        </w:rPr>
        <w:t xml:space="preserve"> </w:t>
      </w:r>
    </w:p>
    <w:p w:rsidR="004F14A2" w:rsidRPr="00BD171A" w:rsidRDefault="005C2704"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bCs/>
          <w:sz w:val="24"/>
          <w:szCs w:val="24"/>
        </w:rPr>
        <w:t>P</w:t>
      </w:r>
      <w:r w:rsidR="00B13592" w:rsidRPr="00BD171A">
        <w:rPr>
          <w:rFonts w:ascii="Times New Roman" w:hAnsi="Times New Roman"/>
          <w:bCs/>
          <w:sz w:val="24"/>
          <w:szCs w:val="24"/>
        </w:rPr>
        <w:t xml:space="preserve">lanul </w:t>
      </w:r>
      <w:r w:rsidR="00462EF8" w:rsidRPr="00BD171A">
        <w:rPr>
          <w:rFonts w:ascii="Times New Roman" w:hAnsi="Times New Roman"/>
          <w:bCs/>
          <w:sz w:val="24"/>
          <w:szCs w:val="24"/>
        </w:rPr>
        <w:t xml:space="preserve">creează cadrul pentru </w:t>
      </w:r>
      <w:r w:rsidR="0084485D" w:rsidRPr="00BD171A">
        <w:rPr>
          <w:rFonts w:ascii="Times New Roman" w:hAnsi="Times New Roman"/>
          <w:bCs/>
          <w:sz w:val="24"/>
          <w:szCs w:val="24"/>
        </w:rPr>
        <w:t>zonă de servicii anexe autostrăzii</w:t>
      </w:r>
      <w:r w:rsidR="00032B98" w:rsidRPr="00BD171A">
        <w:rPr>
          <w:rFonts w:ascii="Times New Roman" w:hAnsi="Times New Roman"/>
          <w:bCs/>
          <w:sz w:val="24"/>
          <w:szCs w:val="24"/>
        </w:rPr>
        <w:t>,</w:t>
      </w:r>
      <w:r w:rsidR="0084485D" w:rsidRPr="00BD171A">
        <w:rPr>
          <w:rFonts w:ascii="Times New Roman" w:hAnsi="Times New Roman"/>
          <w:bCs/>
          <w:sz w:val="24"/>
          <w:szCs w:val="24"/>
        </w:rPr>
        <w:t xml:space="preserve"> prin </w:t>
      </w:r>
      <w:r w:rsidR="002545D8" w:rsidRPr="00BD171A">
        <w:rPr>
          <w:rFonts w:ascii="Times New Roman" w:hAnsi="Times New Roman"/>
          <w:bCs/>
          <w:sz w:val="24"/>
          <w:szCs w:val="24"/>
        </w:rPr>
        <w:t>constru</w:t>
      </w:r>
      <w:r w:rsidR="00BB5CAA" w:rsidRPr="00BD171A">
        <w:rPr>
          <w:rFonts w:ascii="Times New Roman" w:hAnsi="Times New Roman"/>
          <w:bCs/>
          <w:sz w:val="24"/>
          <w:szCs w:val="24"/>
        </w:rPr>
        <w:t>ir</w:t>
      </w:r>
      <w:r w:rsidR="00462EF8" w:rsidRPr="00BD171A">
        <w:rPr>
          <w:rFonts w:ascii="Times New Roman" w:hAnsi="Times New Roman"/>
          <w:bCs/>
          <w:sz w:val="24"/>
          <w:szCs w:val="24"/>
        </w:rPr>
        <w:t>ea</w:t>
      </w:r>
      <w:r w:rsidR="002545D8" w:rsidRPr="00BD171A">
        <w:rPr>
          <w:rFonts w:ascii="Times New Roman" w:hAnsi="Times New Roman"/>
          <w:bCs/>
          <w:sz w:val="24"/>
          <w:szCs w:val="24"/>
        </w:rPr>
        <w:t xml:space="preserve"> </w:t>
      </w:r>
      <w:r w:rsidR="00462EF8" w:rsidRPr="00BD171A">
        <w:rPr>
          <w:rFonts w:ascii="Times New Roman" w:hAnsi="Times New Roman"/>
          <w:bCs/>
          <w:sz w:val="24"/>
          <w:szCs w:val="24"/>
        </w:rPr>
        <w:t>unei</w:t>
      </w:r>
      <w:r w:rsidR="0084485D" w:rsidRPr="00BD171A">
        <w:rPr>
          <w:rFonts w:ascii="Times New Roman" w:hAnsi="Times New Roman"/>
          <w:bCs/>
          <w:sz w:val="24"/>
          <w:szCs w:val="24"/>
        </w:rPr>
        <w:t xml:space="preserve"> stații de distribuție carburanți mixtă cu dotările și utilitățile aferente</w:t>
      </w:r>
      <w:r w:rsidR="00A27734" w:rsidRPr="00BD171A">
        <w:rPr>
          <w:rFonts w:ascii="Times New Roman" w:hAnsi="Times New Roman"/>
          <w:bCs/>
          <w:sz w:val="24"/>
          <w:szCs w:val="24"/>
        </w:rPr>
        <w:t>,</w:t>
      </w:r>
      <w:r w:rsidR="0084485D" w:rsidRPr="00BD171A">
        <w:rPr>
          <w:rFonts w:ascii="Times New Roman" w:hAnsi="Times New Roman"/>
          <w:bCs/>
          <w:sz w:val="24"/>
          <w:szCs w:val="24"/>
        </w:rPr>
        <w:t xml:space="preserve"> pe platforma</w:t>
      </w:r>
      <w:r w:rsidR="00EC0EBE" w:rsidRPr="00BD171A">
        <w:rPr>
          <w:rFonts w:ascii="Times New Roman" w:hAnsi="Times New Roman"/>
          <w:bCs/>
          <w:sz w:val="24"/>
          <w:szCs w:val="24"/>
        </w:rPr>
        <w:t xml:space="preserve"> de servicii a autostrăzii A1, partea </w:t>
      </w:r>
      <w:r w:rsidR="00FC17CF" w:rsidRPr="00BD171A">
        <w:rPr>
          <w:rFonts w:ascii="Times New Roman" w:hAnsi="Times New Roman"/>
          <w:bCs/>
          <w:sz w:val="24"/>
          <w:szCs w:val="24"/>
        </w:rPr>
        <w:t>stâng</w:t>
      </w:r>
      <w:r w:rsidR="00EC0EBE" w:rsidRPr="00BD171A">
        <w:rPr>
          <w:rFonts w:ascii="Times New Roman" w:hAnsi="Times New Roman"/>
          <w:bCs/>
          <w:sz w:val="24"/>
          <w:szCs w:val="24"/>
        </w:rPr>
        <w:t>ă</w:t>
      </w:r>
      <w:r w:rsidR="00032B98" w:rsidRPr="00BD171A">
        <w:rPr>
          <w:rFonts w:ascii="Times New Roman" w:hAnsi="Times New Roman"/>
          <w:bCs/>
          <w:sz w:val="24"/>
          <w:szCs w:val="24"/>
        </w:rPr>
        <w:t>, în localitatea Cristian</w:t>
      </w:r>
      <w:r w:rsidR="004F14A2" w:rsidRPr="00BD171A">
        <w:rPr>
          <w:rFonts w:ascii="Times New Roman" w:hAnsi="Times New Roman"/>
          <w:bCs/>
          <w:sz w:val="24"/>
          <w:szCs w:val="24"/>
        </w:rPr>
        <w:t>.</w:t>
      </w:r>
    </w:p>
    <w:p w:rsidR="00E55A74" w:rsidRPr="00BD171A" w:rsidRDefault="00E55A74" w:rsidP="00E55A7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bCs/>
          <w:sz w:val="24"/>
          <w:szCs w:val="24"/>
        </w:rPr>
        <w:t>Bilanţul teritorial pentru zona reglementată: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gridCol w:w="1701"/>
        <w:gridCol w:w="1276"/>
      </w:tblGrid>
      <w:tr w:rsidR="00BD171A" w:rsidRPr="00BD171A" w:rsidTr="000C59C1">
        <w:trPr>
          <w:trHeight w:val="252"/>
        </w:trPr>
        <w:tc>
          <w:tcPr>
            <w:tcW w:w="5103" w:type="dxa"/>
            <w:vMerge w:val="restart"/>
          </w:tcPr>
          <w:p w:rsidR="00E55A74" w:rsidRPr="00BD171A" w:rsidRDefault="00E55A74" w:rsidP="00844C36">
            <w:pPr>
              <w:autoSpaceDE w:val="0"/>
              <w:autoSpaceDN w:val="0"/>
              <w:adjustRightInd w:val="0"/>
              <w:spacing w:after="0" w:line="240" w:lineRule="auto"/>
              <w:rPr>
                <w:rFonts w:ascii="Times New Roman" w:eastAsia="Calibri" w:hAnsi="Times New Roman" w:cs="Times New Roman"/>
                <w:b/>
                <w:sz w:val="28"/>
                <w:szCs w:val="28"/>
              </w:rPr>
            </w:pPr>
            <w:r w:rsidRPr="00BD171A">
              <w:rPr>
                <w:rFonts w:ascii="Times New Roman" w:eastAsia="Calibri" w:hAnsi="Times New Roman" w:cs="Times New Roman"/>
                <w:b/>
                <w:sz w:val="28"/>
                <w:szCs w:val="28"/>
              </w:rPr>
              <w:t>Zone funcționale</w:t>
            </w:r>
          </w:p>
        </w:tc>
        <w:tc>
          <w:tcPr>
            <w:tcW w:w="1843" w:type="dxa"/>
            <w:vAlign w:val="center"/>
          </w:tcPr>
          <w:p w:rsidR="00E55A74" w:rsidRPr="00BD171A"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Existent</w:t>
            </w:r>
          </w:p>
        </w:tc>
        <w:tc>
          <w:tcPr>
            <w:tcW w:w="2977" w:type="dxa"/>
            <w:gridSpan w:val="2"/>
            <w:vAlign w:val="center"/>
          </w:tcPr>
          <w:p w:rsidR="00E55A74" w:rsidRPr="00BD171A"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Propus</w:t>
            </w:r>
          </w:p>
        </w:tc>
      </w:tr>
      <w:tr w:rsidR="00BD171A" w:rsidRPr="00BD171A" w:rsidTr="000C59C1">
        <w:trPr>
          <w:trHeight w:val="252"/>
        </w:trPr>
        <w:tc>
          <w:tcPr>
            <w:tcW w:w="5103" w:type="dxa"/>
            <w:vMerge/>
          </w:tcPr>
          <w:p w:rsidR="00E55A74" w:rsidRPr="00BD171A" w:rsidRDefault="00E55A74" w:rsidP="00844C36">
            <w:pPr>
              <w:autoSpaceDE w:val="0"/>
              <w:autoSpaceDN w:val="0"/>
              <w:adjustRightInd w:val="0"/>
              <w:spacing w:after="0" w:line="240" w:lineRule="auto"/>
              <w:rPr>
                <w:rFonts w:ascii="Times New Roman" w:eastAsia="Calibri" w:hAnsi="Times New Roman" w:cs="Times New Roman"/>
                <w:b/>
                <w:sz w:val="24"/>
                <w:szCs w:val="24"/>
              </w:rPr>
            </w:pPr>
          </w:p>
        </w:tc>
        <w:tc>
          <w:tcPr>
            <w:tcW w:w="1843" w:type="dxa"/>
            <w:vAlign w:val="center"/>
          </w:tcPr>
          <w:p w:rsidR="00E55A74" w:rsidRPr="00BD171A"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mp</w:t>
            </w:r>
          </w:p>
        </w:tc>
        <w:tc>
          <w:tcPr>
            <w:tcW w:w="1701" w:type="dxa"/>
          </w:tcPr>
          <w:p w:rsidR="00E55A74" w:rsidRPr="00BD171A"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BD171A">
              <w:rPr>
                <w:rFonts w:ascii="Times New Roman" w:eastAsia="Calibri" w:hAnsi="Times New Roman" w:cs="Times New Roman"/>
                <w:b/>
                <w:sz w:val="24"/>
                <w:szCs w:val="24"/>
              </w:rPr>
              <w:t xml:space="preserve">mp </w:t>
            </w:r>
          </w:p>
        </w:tc>
        <w:tc>
          <w:tcPr>
            <w:tcW w:w="1276" w:type="dxa"/>
          </w:tcPr>
          <w:p w:rsidR="00E55A74" w:rsidRPr="00BD171A"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BD171A">
              <w:rPr>
                <w:rFonts w:ascii="Times New Roman" w:eastAsia="Calibri" w:hAnsi="Times New Roman" w:cs="Times New Roman"/>
                <w:b/>
                <w:sz w:val="24"/>
                <w:szCs w:val="24"/>
              </w:rPr>
              <w:t xml:space="preserve">% </w:t>
            </w:r>
          </w:p>
        </w:tc>
      </w:tr>
      <w:tr w:rsidR="00BD171A" w:rsidRPr="00BD171A" w:rsidTr="000C59C1">
        <w:tc>
          <w:tcPr>
            <w:tcW w:w="5103" w:type="dxa"/>
          </w:tcPr>
          <w:p w:rsidR="00E55A74" w:rsidRPr="00BD171A" w:rsidRDefault="00EC0EBE"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S construită</w:t>
            </w:r>
          </w:p>
        </w:tc>
        <w:tc>
          <w:tcPr>
            <w:tcW w:w="1843" w:type="dxa"/>
            <w:vAlign w:val="center"/>
          </w:tcPr>
          <w:p w:rsidR="00E55A74" w:rsidRPr="00BD171A" w:rsidRDefault="00ED05EB" w:rsidP="00844C36">
            <w:pPr>
              <w:spacing w:after="0" w:line="240" w:lineRule="auto"/>
              <w:contextualSpacing/>
              <w:jc w:val="center"/>
              <w:rPr>
                <w:rFonts w:ascii="Times New Roman" w:eastAsia="Calibri" w:hAnsi="Times New Roman" w:cs="Times New Roman"/>
                <w:sz w:val="24"/>
                <w:szCs w:val="24"/>
              </w:rPr>
            </w:pPr>
            <w:r w:rsidRPr="00BD171A">
              <w:rPr>
                <w:rFonts w:ascii="Times New Roman" w:eastAsia="Calibri" w:hAnsi="Times New Roman" w:cs="Times New Roman"/>
                <w:sz w:val="24"/>
                <w:szCs w:val="24"/>
              </w:rPr>
              <w:t>?</w:t>
            </w:r>
          </w:p>
        </w:tc>
        <w:tc>
          <w:tcPr>
            <w:tcW w:w="1701" w:type="dxa"/>
          </w:tcPr>
          <w:p w:rsidR="00E55A74" w:rsidRPr="00BD171A" w:rsidRDefault="00FC17CF" w:rsidP="006773B3">
            <w:pPr>
              <w:spacing w:after="0" w:line="240" w:lineRule="auto"/>
              <w:contextualSpacing/>
              <w:rPr>
                <w:rFonts w:ascii="Times New Roman" w:eastAsia="Calibri" w:hAnsi="Times New Roman" w:cs="Times New Roman"/>
                <w:sz w:val="24"/>
                <w:szCs w:val="24"/>
              </w:rPr>
            </w:pPr>
            <w:r w:rsidRPr="00BD171A">
              <w:rPr>
                <w:rFonts w:ascii="Times New Roman" w:eastAsia="Calibri" w:hAnsi="Times New Roman" w:cs="Times New Roman"/>
                <w:sz w:val="24"/>
                <w:szCs w:val="24"/>
              </w:rPr>
              <w:t>595</w:t>
            </w:r>
            <w:r w:rsidR="00EC0EBE" w:rsidRPr="00BD171A">
              <w:rPr>
                <w:rFonts w:ascii="Times New Roman" w:eastAsia="Calibri" w:hAnsi="Times New Roman" w:cs="Times New Roman"/>
                <w:sz w:val="24"/>
                <w:szCs w:val="24"/>
              </w:rPr>
              <w:t>,72</w:t>
            </w:r>
          </w:p>
        </w:tc>
        <w:tc>
          <w:tcPr>
            <w:tcW w:w="1276" w:type="dxa"/>
          </w:tcPr>
          <w:p w:rsidR="00E55A74" w:rsidRPr="00BD171A" w:rsidRDefault="00EC0EBE" w:rsidP="00FC17CF">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1</w:t>
            </w:r>
            <w:r w:rsidR="00FC17CF" w:rsidRPr="00BD171A">
              <w:rPr>
                <w:rFonts w:ascii="Times New Roman" w:eastAsia="Calibri" w:hAnsi="Times New Roman" w:cs="Times New Roman"/>
                <w:sz w:val="24"/>
                <w:szCs w:val="24"/>
              </w:rPr>
              <w:t>3</w:t>
            </w:r>
            <w:r w:rsidRPr="00BD171A">
              <w:rPr>
                <w:rFonts w:ascii="Times New Roman" w:eastAsia="Calibri" w:hAnsi="Times New Roman" w:cs="Times New Roman"/>
                <w:sz w:val="24"/>
                <w:szCs w:val="24"/>
              </w:rPr>
              <w:t>,</w:t>
            </w:r>
            <w:r w:rsidR="00FC17CF" w:rsidRPr="00BD171A">
              <w:rPr>
                <w:rFonts w:ascii="Times New Roman" w:eastAsia="Calibri" w:hAnsi="Times New Roman" w:cs="Times New Roman"/>
                <w:sz w:val="24"/>
                <w:szCs w:val="24"/>
              </w:rPr>
              <w:t>2</w:t>
            </w:r>
            <w:r w:rsidRPr="00BD171A">
              <w:rPr>
                <w:rFonts w:ascii="Times New Roman" w:eastAsia="Calibri" w:hAnsi="Times New Roman" w:cs="Times New Roman"/>
                <w:sz w:val="24"/>
                <w:szCs w:val="24"/>
              </w:rPr>
              <w:t>4</w:t>
            </w:r>
          </w:p>
        </w:tc>
      </w:tr>
      <w:tr w:rsidR="00BD171A" w:rsidRPr="00BD171A" w:rsidTr="000C59C1">
        <w:tc>
          <w:tcPr>
            <w:tcW w:w="5103" w:type="dxa"/>
          </w:tcPr>
          <w:p w:rsidR="00E55A74" w:rsidRPr="00BD171A" w:rsidRDefault="00E55A74" w:rsidP="000C59C1">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 xml:space="preserve">Spații verzi </w:t>
            </w:r>
          </w:p>
        </w:tc>
        <w:tc>
          <w:tcPr>
            <w:tcW w:w="1843" w:type="dxa"/>
            <w:vAlign w:val="center"/>
          </w:tcPr>
          <w:p w:rsidR="00E55A74" w:rsidRPr="00BD171A" w:rsidRDefault="00FC17CF" w:rsidP="00844C36">
            <w:pPr>
              <w:spacing w:after="0" w:line="240" w:lineRule="auto"/>
              <w:contextualSpacing/>
              <w:jc w:val="center"/>
              <w:rPr>
                <w:rFonts w:ascii="Times New Roman" w:eastAsia="Calibri" w:hAnsi="Times New Roman" w:cs="Times New Roman"/>
                <w:sz w:val="24"/>
                <w:szCs w:val="24"/>
              </w:rPr>
            </w:pPr>
            <w:r w:rsidRPr="00BD171A">
              <w:rPr>
                <w:rFonts w:ascii="Times New Roman" w:eastAsia="Calibri" w:hAnsi="Times New Roman" w:cs="Times New Roman"/>
                <w:sz w:val="24"/>
                <w:szCs w:val="24"/>
              </w:rPr>
              <w:t>3.840,8</w:t>
            </w:r>
          </w:p>
        </w:tc>
        <w:tc>
          <w:tcPr>
            <w:tcW w:w="1701" w:type="dxa"/>
            <w:vAlign w:val="center"/>
          </w:tcPr>
          <w:p w:rsidR="00E55A74" w:rsidRPr="00BD171A" w:rsidRDefault="00FC17CF" w:rsidP="000C59C1">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1012,28</w:t>
            </w:r>
          </w:p>
        </w:tc>
        <w:tc>
          <w:tcPr>
            <w:tcW w:w="1276" w:type="dxa"/>
          </w:tcPr>
          <w:p w:rsidR="00E55A74" w:rsidRPr="00BD171A" w:rsidRDefault="00FC17CF"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22,50</w:t>
            </w:r>
          </w:p>
        </w:tc>
      </w:tr>
      <w:tr w:rsidR="00BD171A" w:rsidRPr="00BD171A" w:rsidTr="000C59C1">
        <w:trPr>
          <w:trHeight w:val="71"/>
        </w:trPr>
        <w:tc>
          <w:tcPr>
            <w:tcW w:w="5103" w:type="dxa"/>
          </w:tcPr>
          <w:p w:rsidR="00E55A74" w:rsidRPr="00BD171A" w:rsidRDefault="00A03837" w:rsidP="00542EC8">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S circulații</w:t>
            </w:r>
          </w:p>
        </w:tc>
        <w:tc>
          <w:tcPr>
            <w:tcW w:w="1843" w:type="dxa"/>
            <w:vAlign w:val="center"/>
          </w:tcPr>
          <w:p w:rsidR="00E55A74" w:rsidRPr="00BD171A" w:rsidRDefault="00FC17CF" w:rsidP="00844C36">
            <w:pPr>
              <w:spacing w:after="0" w:line="240" w:lineRule="auto"/>
              <w:contextualSpacing/>
              <w:jc w:val="center"/>
              <w:rPr>
                <w:rFonts w:ascii="Times New Roman" w:eastAsia="Calibri" w:hAnsi="Times New Roman" w:cs="Times New Roman"/>
                <w:sz w:val="24"/>
                <w:szCs w:val="24"/>
              </w:rPr>
            </w:pPr>
            <w:r w:rsidRPr="00BD171A">
              <w:rPr>
                <w:rFonts w:ascii="Times New Roman" w:eastAsia="Calibri" w:hAnsi="Times New Roman" w:cs="Times New Roman"/>
                <w:sz w:val="24"/>
                <w:szCs w:val="24"/>
              </w:rPr>
              <w:t>659,2</w:t>
            </w:r>
          </w:p>
        </w:tc>
        <w:tc>
          <w:tcPr>
            <w:tcW w:w="1701" w:type="dxa"/>
            <w:vAlign w:val="center"/>
          </w:tcPr>
          <w:p w:rsidR="00E55A74" w:rsidRPr="00BD171A" w:rsidRDefault="00FC17CF"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2892,00</w:t>
            </w:r>
          </w:p>
        </w:tc>
        <w:tc>
          <w:tcPr>
            <w:tcW w:w="1276" w:type="dxa"/>
          </w:tcPr>
          <w:p w:rsidR="00E55A74" w:rsidRPr="00BD171A" w:rsidRDefault="00FC17CF"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64,26</w:t>
            </w:r>
          </w:p>
        </w:tc>
      </w:tr>
      <w:tr w:rsidR="00FF1EFB" w:rsidRPr="00BD171A" w:rsidTr="000C59C1">
        <w:trPr>
          <w:trHeight w:val="176"/>
        </w:trPr>
        <w:tc>
          <w:tcPr>
            <w:tcW w:w="5103" w:type="dxa"/>
          </w:tcPr>
          <w:p w:rsidR="00E55A74" w:rsidRPr="00BD171A"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BD171A">
              <w:rPr>
                <w:rFonts w:ascii="Times New Roman" w:eastAsia="Calibri" w:hAnsi="Times New Roman" w:cs="Times New Roman"/>
                <w:b/>
                <w:sz w:val="24"/>
                <w:szCs w:val="24"/>
              </w:rPr>
              <w:t>Total zonă reglementată</w:t>
            </w:r>
          </w:p>
        </w:tc>
        <w:tc>
          <w:tcPr>
            <w:tcW w:w="1843" w:type="dxa"/>
            <w:vAlign w:val="center"/>
          </w:tcPr>
          <w:p w:rsidR="00E55A74" w:rsidRPr="00BD171A" w:rsidRDefault="00A03837" w:rsidP="00844C36">
            <w:pPr>
              <w:autoSpaceDE w:val="0"/>
              <w:autoSpaceDN w:val="0"/>
              <w:adjustRightInd w:val="0"/>
              <w:spacing w:after="0" w:line="240" w:lineRule="auto"/>
              <w:jc w:val="center"/>
              <w:rPr>
                <w:rFonts w:ascii="Times New Roman" w:eastAsia="Calibri" w:hAnsi="Times New Roman" w:cs="Times New Roman"/>
                <w:sz w:val="24"/>
                <w:szCs w:val="24"/>
              </w:rPr>
            </w:pPr>
            <w:r w:rsidRPr="00BD171A">
              <w:rPr>
                <w:rFonts w:ascii="Times New Roman" w:eastAsia="Calibri" w:hAnsi="Times New Roman" w:cs="Times New Roman"/>
                <w:sz w:val="24"/>
                <w:szCs w:val="24"/>
              </w:rPr>
              <w:t>4500</w:t>
            </w:r>
          </w:p>
        </w:tc>
        <w:tc>
          <w:tcPr>
            <w:tcW w:w="1701" w:type="dxa"/>
            <w:vAlign w:val="center"/>
          </w:tcPr>
          <w:p w:rsidR="00E55A74" w:rsidRPr="00BD171A" w:rsidRDefault="00A03837"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4500</w:t>
            </w:r>
          </w:p>
        </w:tc>
        <w:tc>
          <w:tcPr>
            <w:tcW w:w="1276" w:type="dxa"/>
          </w:tcPr>
          <w:p w:rsidR="00E55A74" w:rsidRPr="00BD171A" w:rsidRDefault="00E55A74" w:rsidP="00844C36">
            <w:pPr>
              <w:autoSpaceDE w:val="0"/>
              <w:autoSpaceDN w:val="0"/>
              <w:adjustRightInd w:val="0"/>
              <w:spacing w:after="0" w:line="240" w:lineRule="auto"/>
              <w:rPr>
                <w:rFonts w:ascii="Times New Roman" w:eastAsia="Calibri" w:hAnsi="Times New Roman" w:cs="Times New Roman"/>
                <w:sz w:val="24"/>
                <w:szCs w:val="24"/>
              </w:rPr>
            </w:pPr>
            <w:r w:rsidRPr="00BD171A">
              <w:rPr>
                <w:rFonts w:ascii="Times New Roman" w:eastAsia="Calibri" w:hAnsi="Times New Roman" w:cs="Times New Roman"/>
                <w:sz w:val="24"/>
                <w:szCs w:val="24"/>
              </w:rPr>
              <w:t>100</w:t>
            </w:r>
            <w:r w:rsidR="00542EC8" w:rsidRPr="00BD171A">
              <w:rPr>
                <w:rFonts w:ascii="Times New Roman" w:eastAsia="Calibri" w:hAnsi="Times New Roman" w:cs="Times New Roman"/>
                <w:sz w:val="24"/>
                <w:szCs w:val="24"/>
              </w:rPr>
              <w:t>,0</w:t>
            </w:r>
          </w:p>
        </w:tc>
      </w:tr>
    </w:tbl>
    <w:p w:rsidR="00032B98" w:rsidRPr="00BD171A" w:rsidRDefault="00032B98"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p>
    <w:p w:rsidR="005E7722" w:rsidRPr="00BD171A" w:rsidRDefault="000C59C1"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bCs/>
          <w:sz w:val="24"/>
          <w:szCs w:val="24"/>
        </w:rPr>
        <w:t>Indici urbanistici:</w:t>
      </w:r>
    </w:p>
    <w:tbl>
      <w:tblPr>
        <w:tblStyle w:val="GrilTabel"/>
        <w:tblW w:w="0" w:type="auto"/>
        <w:tblInd w:w="108" w:type="dxa"/>
        <w:tblLook w:val="04A0" w:firstRow="1" w:lastRow="0" w:firstColumn="1" w:lastColumn="0" w:noHBand="0" w:noVBand="1"/>
      </w:tblPr>
      <w:tblGrid>
        <w:gridCol w:w="1919"/>
        <w:gridCol w:w="2027"/>
        <w:gridCol w:w="2027"/>
      </w:tblGrid>
      <w:tr w:rsidR="00BD171A" w:rsidRPr="00BD171A" w:rsidTr="009552AD">
        <w:tc>
          <w:tcPr>
            <w:tcW w:w="1919" w:type="dxa"/>
          </w:tcPr>
          <w:p w:rsidR="005E7722" w:rsidRPr="00BD171A"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Indice</w:t>
            </w:r>
          </w:p>
        </w:tc>
        <w:tc>
          <w:tcPr>
            <w:tcW w:w="2027" w:type="dxa"/>
          </w:tcPr>
          <w:p w:rsidR="005E7722" w:rsidRPr="00BD171A"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Existent</w:t>
            </w:r>
          </w:p>
        </w:tc>
        <w:tc>
          <w:tcPr>
            <w:tcW w:w="2027" w:type="dxa"/>
          </w:tcPr>
          <w:p w:rsidR="005E7722" w:rsidRPr="00BD171A"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eastAsia="Calibri" w:hAnsi="Times New Roman" w:cs="Times New Roman"/>
                <w:sz w:val="24"/>
                <w:szCs w:val="24"/>
              </w:rPr>
              <w:t>Propus maxim</w:t>
            </w:r>
          </w:p>
        </w:tc>
      </w:tr>
      <w:tr w:rsidR="00BD171A" w:rsidRPr="00BD171A" w:rsidTr="009552AD">
        <w:tc>
          <w:tcPr>
            <w:tcW w:w="1919" w:type="dxa"/>
          </w:tcPr>
          <w:p w:rsidR="005E7722" w:rsidRPr="00BD171A"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POT</w:t>
            </w:r>
          </w:p>
        </w:tc>
        <w:tc>
          <w:tcPr>
            <w:tcW w:w="2027" w:type="dxa"/>
          </w:tcPr>
          <w:p w:rsidR="005E7722" w:rsidRPr="00BD171A" w:rsidRDefault="005E7722" w:rsidP="00542EC8">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0</w:t>
            </w:r>
            <w:r w:rsidR="00542EC8" w:rsidRPr="00BD171A">
              <w:rPr>
                <w:rFonts w:ascii="Times New Roman" w:hAnsi="Times New Roman"/>
                <w:bCs/>
                <w:sz w:val="24"/>
                <w:szCs w:val="24"/>
              </w:rPr>
              <w:t>,</w:t>
            </w:r>
            <w:proofErr w:type="spellStart"/>
            <w:r w:rsidRPr="00BD171A">
              <w:rPr>
                <w:rFonts w:ascii="Times New Roman" w:hAnsi="Times New Roman"/>
                <w:bCs/>
                <w:sz w:val="24"/>
                <w:szCs w:val="24"/>
              </w:rPr>
              <w:t>0</w:t>
            </w:r>
            <w:proofErr w:type="spellEnd"/>
          </w:p>
        </w:tc>
        <w:tc>
          <w:tcPr>
            <w:tcW w:w="2027" w:type="dxa"/>
          </w:tcPr>
          <w:p w:rsidR="005E7722" w:rsidRPr="00BD171A" w:rsidRDefault="00EC0EBE"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20</w:t>
            </w:r>
            <w:r w:rsidR="000C59C1" w:rsidRPr="00BD171A">
              <w:rPr>
                <w:rFonts w:ascii="Times New Roman" w:hAnsi="Times New Roman"/>
                <w:bCs/>
                <w:sz w:val="24"/>
                <w:szCs w:val="24"/>
              </w:rPr>
              <w:t xml:space="preserve"> </w:t>
            </w:r>
            <w:r w:rsidR="005E7722" w:rsidRPr="00BD171A">
              <w:rPr>
                <w:rFonts w:ascii="Times New Roman" w:hAnsi="Times New Roman"/>
                <w:bCs/>
                <w:sz w:val="24"/>
                <w:szCs w:val="24"/>
              </w:rPr>
              <w:t>%</w:t>
            </w:r>
          </w:p>
        </w:tc>
      </w:tr>
      <w:tr w:rsidR="00FF1EFB" w:rsidRPr="00BD171A" w:rsidTr="009552AD">
        <w:tc>
          <w:tcPr>
            <w:tcW w:w="1919" w:type="dxa"/>
          </w:tcPr>
          <w:p w:rsidR="005E7722" w:rsidRPr="00BD171A"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CUT</w:t>
            </w:r>
          </w:p>
        </w:tc>
        <w:tc>
          <w:tcPr>
            <w:tcW w:w="2027" w:type="dxa"/>
          </w:tcPr>
          <w:p w:rsidR="005E7722" w:rsidRPr="00BD171A" w:rsidRDefault="005E7722" w:rsidP="000C59C1">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0,</w:t>
            </w:r>
            <w:proofErr w:type="spellStart"/>
            <w:r w:rsidR="000C59C1" w:rsidRPr="00BD171A">
              <w:rPr>
                <w:rFonts w:ascii="Times New Roman" w:hAnsi="Times New Roman"/>
                <w:bCs/>
                <w:sz w:val="24"/>
                <w:szCs w:val="24"/>
              </w:rPr>
              <w:t>0</w:t>
            </w:r>
            <w:proofErr w:type="spellEnd"/>
          </w:p>
        </w:tc>
        <w:tc>
          <w:tcPr>
            <w:tcW w:w="2027" w:type="dxa"/>
          </w:tcPr>
          <w:p w:rsidR="005E7722" w:rsidRPr="00BD171A" w:rsidRDefault="000C59C1" w:rsidP="00EC0EBE">
            <w:pPr>
              <w:tabs>
                <w:tab w:val="left" w:pos="284"/>
                <w:tab w:val="left" w:pos="567"/>
                <w:tab w:val="left" w:pos="709"/>
              </w:tabs>
              <w:autoSpaceDE w:val="0"/>
              <w:autoSpaceDN w:val="0"/>
              <w:adjustRightInd w:val="0"/>
              <w:jc w:val="both"/>
              <w:rPr>
                <w:rFonts w:ascii="Times New Roman" w:hAnsi="Times New Roman"/>
                <w:bCs/>
                <w:sz w:val="24"/>
                <w:szCs w:val="24"/>
              </w:rPr>
            </w:pPr>
            <w:r w:rsidRPr="00BD171A">
              <w:rPr>
                <w:rFonts w:ascii="Times New Roman" w:hAnsi="Times New Roman"/>
                <w:bCs/>
                <w:sz w:val="24"/>
                <w:szCs w:val="24"/>
              </w:rPr>
              <w:t>0,</w:t>
            </w:r>
            <w:r w:rsidR="00EC0EBE" w:rsidRPr="00BD171A">
              <w:rPr>
                <w:rFonts w:ascii="Times New Roman" w:hAnsi="Times New Roman"/>
                <w:bCs/>
                <w:sz w:val="24"/>
                <w:szCs w:val="24"/>
              </w:rPr>
              <w:t>2</w:t>
            </w:r>
          </w:p>
        </w:tc>
      </w:tr>
    </w:tbl>
    <w:p w:rsidR="00032B98" w:rsidRPr="00BD171A" w:rsidRDefault="00032B98" w:rsidP="00B61E94">
      <w:pPr>
        <w:tabs>
          <w:tab w:val="left" w:pos="284"/>
          <w:tab w:val="left" w:pos="567"/>
          <w:tab w:val="left" w:pos="709"/>
        </w:tabs>
        <w:autoSpaceDE w:val="0"/>
        <w:autoSpaceDN w:val="0"/>
        <w:adjustRightInd w:val="0"/>
        <w:spacing w:after="0" w:line="240" w:lineRule="auto"/>
        <w:jc w:val="both"/>
        <w:rPr>
          <w:rFonts w:ascii="Times New Roman" w:eastAsia="Calibri" w:hAnsi="Times New Roman" w:cs="Times New Roman"/>
          <w:bCs/>
          <w:sz w:val="24"/>
          <w:szCs w:val="24"/>
        </w:rPr>
      </w:pPr>
    </w:p>
    <w:p w:rsidR="00ED05EB" w:rsidRPr="00BD171A" w:rsidRDefault="0091594B" w:rsidP="00B61E94">
      <w:pPr>
        <w:tabs>
          <w:tab w:val="left" w:pos="284"/>
          <w:tab w:val="left" w:pos="567"/>
          <w:tab w:val="left" w:pos="709"/>
        </w:tabs>
        <w:autoSpaceDE w:val="0"/>
        <w:autoSpaceDN w:val="0"/>
        <w:adjustRightInd w:val="0"/>
        <w:spacing w:after="0" w:line="240" w:lineRule="auto"/>
        <w:jc w:val="both"/>
        <w:rPr>
          <w:rFonts w:ascii="Times New Roman" w:eastAsia="Calibri" w:hAnsi="Times New Roman" w:cs="Times New Roman"/>
          <w:bCs/>
          <w:sz w:val="24"/>
          <w:szCs w:val="24"/>
        </w:rPr>
      </w:pPr>
      <w:r w:rsidRPr="00BD171A">
        <w:rPr>
          <w:rFonts w:ascii="Times New Roman" w:eastAsia="Calibri" w:hAnsi="Times New Roman" w:cs="Times New Roman"/>
          <w:bCs/>
          <w:sz w:val="24"/>
          <w:szCs w:val="24"/>
        </w:rPr>
        <w:t xml:space="preserve">Pentru alimentarea cu apă </w:t>
      </w:r>
      <w:r w:rsidR="00A03837" w:rsidRPr="00BD171A">
        <w:rPr>
          <w:rFonts w:ascii="Times New Roman" w:eastAsia="Calibri" w:hAnsi="Times New Roman" w:cs="Times New Roman"/>
          <w:bCs/>
          <w:sz w:val="24"/>
          <w:szCs w:val="24"/>
        </w:rPr>
        <w:t xml:space="preserve"> se va folosi puțul forat existent</w:t>
      </w:r>
      <w:r w:rsidR="00ED05EB" w:rsidRPr="00BD171A">
        <w:rPr>
          <w:rFonts w:ascii="Times New Roman" w:eastAsia="Calibri" w:hAnsi="Times New Roman" w:cs="Times New Roman"/>
          <w:bCs/>
          <w:sz w:val="24"/>
          <w:szCs w:val="24"/>
        </w:rPr>
        <w:t xml:space="preserve">, iar apele uzate menajere vor fi colectate și apoi tratate în stația de epurare existentă tip </w:t>
      </w:r>
      <w:proofErr w:type="spellStart"/>
      <w:r w:rsidR="00ED05EB" w:rsidRPr="00BD171A">
        <w:rPr>
          <w:rFonts w:ascii="Times New Roman" w:eastAsia="Calibri" w:hAnsi="Times New Roman" w:cs="Times New Roman"/>
          <w:bCs/>
          <w:sz w:val="24"/>
          <w:szCs w:val="24"/>
        </w:rPr>
        <w:t>Purator</w:t>
      </w:r>
      <w:proofErr w:type="spellEnd"/>
      <w:r w:rsidR="00ED05EB" w:rsidRPr="00BD171A">
        <w:rPr>
          <w:rFonts w:ascii="Times New Roman" w:eastAsia="Calibri" w:hAnsi="Times New Roman" w:cs="Times New Roman"/>
          <w:bCs/>
          <w:sz w:val="24"/>
          <w:szCs w:val="24"/>
        </w:rPr>
        <w:t xml:space="preserve"> SC</w:t>
      </w:r>
      <w:r w:rsidR="00FF1EFB" w:rsidRPr="00BD171A">
        <w:rPr>
          <w:rFonts w:ascii="Times New Roman" w:eastAsia="Calibri" w:hAnsi="Times New Roman" w:cs="Times New Roman"/>
          <w:bCs/>
          <w:sz w:val="24"/>
          <w:szCs w:val="24"/>
        </w:rPr>
        <w:t>100</w:t>
      </w:r>
      <w:r w:rsidR="00032B98" w:rsidRPr="00BD171A">
        <w:rPr>
          <w:rFonts w:ascii="Times New Roman" w:eastAsia="Calibri" w:hAnsi="Times New Roman" w:cs="Times New Roman"/>
          <w:bCs/>
          <w:sz w:val="24"/>
          <w:szCs w:val="24"/>
        </w:rPr>
        <w:t xml:space="preserve"> (Q= 15 mc/zi)</w:t>
      </w:r>
      <w:r w:rsidR="00FF1EFB" w:rsidRPr="00BD171A">
        <w:rPr>
          <w:rFonts w:ascii="Times New Roman" w:eastAsia="Calibri" w:hAnsi="Times New Roman" w:cs="Times New Roman"/>
          <w:bCs/>
          <w:sz w:val="24"/>
          <w:szCs w:val="24"/>
        </w:rPr>
        <w:t xml:space="preserve">, cu evacuare </w:t>
      </w:r>
      <w:r w:rsidR="00032B98" w:rsidRPr="00BD171A">
        <w:rPr>
          <w:rFonts w:ascii="Times New Roman" w:hAnsi="Times New Roman"/>
          <w:bCs/>
          <w:sz w:val="24"/>
          <w:szCs w:val="24"/>
        </w:rPr>
        <w:t>în bazinul de retenție existent</w:t>
      </w:r>
      <w:r w:rsidR="00FF1EFB" w:rsidRPr="00BD171A">
        <w:rPr>
          <w:rFonts w:ascii="Times New Roman" w:eastAsia="Calibri" w:hAnsi="Times New Roman" w:cs="Times New Roman"/>
          <w:bCs/>
          <w:sz w:val="24"/>
          <w:szCs w:val="24"/>
        </w:rPr>
        <w:t>.</w:t>
      </w:r>
      <w:r w:rsidR="00925D8B" w:rsidRPr="00BD171A">
        <w:rPr>
          <w:rFonts w:ascii="Times New Roman" w:eastAsia="Calibri" w:hAnsi="Times New Roman" w:cs="Times New Roman"/>
          <w:bCs/>
          <w:sz w:val="24"/>
          <w:szCs w:val="24"/>
        </w:rPr>
        <w:t xml:space="preserve"> </w:t>
      </w:r>
    </w:p>
    <w:p w:rsidR="00ED05EB" w:rsidRPr="00BD171A" w:rsidRDefault="00B61E94" w:rsidP="00B61E9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bCs/>
          <w:sz w:val="24"/>
          <w:szCs w:val="24"/>
        </w:rPr>
        <w:lastRenderedPageBreak/>
        <w:t xml:space="preserve">Apele pluviale </w:t>
      </w:r>
      <w:r w:rsidR="009E565F" w:rsidRPr="00BD171A">
        <w:rPr>
          <w:rFonts w:ascii="Times New Roman" w:hAnsi="Times New Roman"/>
          <w:bCs/>
          <w:sz w:val="24"/>
          <w:szCs w:val="24"/>
        </w:rPr>
        <w:t>convențional curate vo</w:t>
      </w:r>
      <w:r w:rsidR="009552AD" w:rsidRPr="00BD171A">
        <w:rPr>
          <w:rFonts w:ascii="Times New Roman" w:hAnsi="Times New Roman"/>
          <w:bCs/>
          <w:sz w:val="24"/>
          <w:szCs w:val="24"/>
        </w:rPr>
        <w:t xml:space="preserve">r fi dirijate </w:t>
      </w:r>
      <w:r w:rsidR="00ED05EB" w:rsidRPr="00BD171A">
        <w:rPr>
          <w:rFonts w:ascii="Times New Roman" w:hAnsi="Times New Roman"/>
          <w:bCs/>
          <w:sz w:val="24"/>
          <w:szCs w:val="24"/>
        </w:rPr>
        <w:t xml:space="preserve">prin </w:t>
      </w:r>
      <w:r w:rsidR="00032B98" w:rsidRPr="00BD171A">
        <w:rPr>
          <w:rFonts w:ascii="Times New Roman" w:hAnsi="Times New Roman"/>
          <w:bCs/>
          <w:sz w:val="24"/>
          <w:szCs w:val="24"/>
        </w:rPr>
        <w:t>conducte</w:t>
      </w:r>
      <w:r w:rsidR="00FF1EFB" w:rsidRPr="00BD171A">
        <w:rPr>
          <w:rFonts w:ascii="Times New Roman" w:hAnsi="Times New Roman"/>
          <w:bCs/>
          <w:sz w:val="24"/>
          <w:szCs w:val="24"/>
        </w:rPr>
        <w:t>,</w:t>
      </w:r>
      <w:r w:rsidR="00ED05EB" w:rsidRPr="00BD171A">
        <w:rPr>
          <w:rFonts w:ascii="Times New Roman" w:hAnsi="Times New Roman"/>
          <w:bCs/>
          <w:sz w:val="24"/>
          <w:szCs w:val="24"/>
        </w:rPr>
        <w:t xml:space="preserve"> în bazinul de </w:t>
      </w:r>
      <w:r w:rsidR="00FF1EFB" w:rsidRPr="00BD171A">
        <w:rPr>
          <w:rFonts w:ascii="Times New Roman" w:hAnsi="Times New Roman"/>
          <w:bCs/>
          <w:sz w:val="24"/>
          <w:szCs w:val="24"/>
        </w:rPr>
        <w:t>retenție</w:t>
      </w:r>
      <w:r w:rsidR="00ED05EB" w:rsidRPr="00BD171A">
        <w:rPr>
          <w:rFonts w:ascii="Times New Roman" w:hAnsi="Times New Roman"/>
          <w:bCs/>
          <w:sz w:val="24"/>
          <w:szCs w:val="24"/>
        </w:rPr>
        <w:t xml:space="preserve"> existent</w:t>
      </w:r>
      <w:r w:rsidR="009552AD" w:rsidRPr="00BD171A">
        <w:rPr>
          <w:rFonts w:ascii="Times New Roman" w:hAnsi="Times New Roman"/>
          <w:bCs/>
          <w:sz w:val="24"/>
          <w:szCs w:val="24"/>
        </w:rPr>
        <w:t>.</w:t>
      </w:r>
      <w:r w:rsidR="00FF1EFB" w:rsidRPr="00BD171A">
        <w:rPr>
          <w:rFonts w:ascii="Times New Roman" w:hAnsi="Times New Roman"/>
          <w:bCs/>
          <w:sz w:val="24"/>
          <w:szCs w:val="24"/>
        </w:rPr>
        <w:t xml:space="preserve"> </w:t>
      </w:r>
      <w:r w:rsidR="00ED05EB" w:rsidRPr="00BD171A">
        <w:rPr>
          <w:rFonts w:ascii="Times New Roman" w:hAnsi="Times New Roman"/>
          <w:bCs/>
          <w:sz w:val="24"/>
          <w:szCs w:val="24"/>
        </w:rPr>
        <w:t>Apele pluviale de pe platforme, colectate prin rigole și rețele de canalizare</w:t>
      </w:r>
      <w:r w:rsidR="00FF1EFB" w:rsidRPr="00BD171A">
        <w:rPr>
          <w:rFonts w:ascii="Times New Roman" w:hAnsi="Times New Roman"/>
          <w:bCs/>
          <w:sz w:val="24"/>
          <w:szCs w:val="24"/>
        </w:rPr>
        <w:t>,</w:t>
      </w:r>
      <w:r w:rsidR="00ED05EB" w:rsidRPr="00BD171A">
        <w:rPr>
          <w:rFonts w:ascii="Times New Roman" w:hAnsi="Times New Roman"/>
          <w:bCs/>
          <w:sz w:val="24"/>
          <w:szCs w:val="24"/>
        </w:rPr>
        <w:t xml:space="preserve"> vor fi </w:t>
      </w:r>
      <w:proofErr w:type="spellStart"/>
      <w:r w:rsidR="00ED05EB" w:rsidRPr="00BD171A">
        <w:rPr>
          <w:rFonts w:ascii="Times New Roman" w:hAnsi="Times New Roman"/>
          <w:bCs/>
          <w:sz w:val="24"/>
          <w:szCs w:val="24"/>
        </w:rPr>
        <w:t>preepurate</w:t>
      </w:r>
      <w:proofErr w:type="spellEnd"/>
      <w:r w:rsidR="00ED05EB" w:rsidRPr="00BD171A">
        <w:rPr>
          <w:rFonts w:ascii="Times New Roman" w:hAnsi="Times New Roman"/>
          <w:bCs/>
          <w:sz w:val="24"/>
          <w:szCs w:val="24"/>
        </w:rPr>
        <w:t xml:space="preserve"> prin separatoarele de hidrocarburi existente tip PURECO</w:t>
      </w:r>
      <w:r w:rsidR="00032B98" w:rsidRPr="00BD171A">
        <w:rPr>
          <w:rFonts w:ascii="Times New Roman" w:hAnsi="Times New Roman"/>
          <w:bCs/>
          <w:sz w:val="24"/>
          <w:szCs w:val="24"/>
        </w:rPr>
        <w:t>( Q = 225 l/s)</w:t>
      </w:r>
      <w:r w:rsidR="00ED05EB" w:rsidRPr="00BD171A">
        <w:rPr>
          <w:rFonts w:ascii="Times New Roman" w:hAnsi="Times New Roman"/>
          <w:bCs/>
          <w:sz w:val="24"/>
          <w:szCs w:val="24"/>
        </w:rPr>
        <w:t>, cu evacuare în bazinul de retenție existent, iar prin conducta de preaplin apele sunt evacuate în</w:t>
      </w:r>
      <w:r w:rsidR="00032B98" w:rsidRPr="00BD171A">
        <w:rPr>
          <w:rFonts w:ascii="Times New Roman" w:hAnsi="Times New Roman"/>
          <w:bCs/>
          <w:sz w:val="24"/>
          <w:szCs w:val="24"/>
        </w:rPr>
        <w:t xml:space="preserve">, prin conductă în </w:t>
      </w:r>
      <w:r w:rsidR="00ED05EB" w:rsidRPr="00BD171A">
        <w:rPr>
          <w:rFonts w:ascii="Times New Roman" w:hAnsi="Times New Roman"/>
          <w:bCs/>
          <w:sz w:val="24"/>
          <w:szCs w:val="24"/>
        </w:rPr>
        <w:t>râul Cibin.</w:t>
      </w:r>
      <w:r w:rsidR="001D5FCA" w:rsidRPr="00BD171A">
        <w:rPr>
          <w:rFonts w:ascii="Times New Roman" w:hAnsi="Times New Roman"/>
          <w:bCs/>
          <w:sz w:val="24"/>
          <w:szCs w:val="24"/>
        </w:rPr>
        <w:t xml:space="preserve"> </w:t>
      </w:r>
    </w:p>
    <w:p w:rsidR="00B61E94" w:rsidRPr="00BD171A" w:rsidRDefault="001D5FCA" w:rsidP="00B61E9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BD171A">
        <w:rPr>
          <w:rFonts w:ascii="Times New Roman" w:hAnsi="Times New Roman"/>
          <w:bCs/>
          <w:sz w:val="24"/>
          <w:szCs w:val="24"/>
        </w:rPr>
        <w:t xml:space="preserve">Pentru plan s-au emis avizele: </w:t>
      </w:r>
      <w:r w:rsidR="00FF1EFB" w:rsidRPr="00BD171A">
        <w:rPr>
          <w:rFonts w:ascii="Times New Roman" w:hAnsi="Times New Roman"/>
          <w:bCs/>
          <w:sz w:val="24"/>
          <w:szCs w:val="24"/>
        </w:rPr>
        <w:t>Aviz de amplasare în parcelă nr. 113</w:t>
      </w:r>
      <w:r w:rsidR="00FC6187" w:rsidRPr="00BD171A">
        <w:rPr>
          <w:rFonts w:ascii="Times New Roman" w:hAnsi="Times New Roman"/>
          <w:bCs/>
          <w:sz w:val="24"/>
          <w:szCs w:val="24"/>
        </w:rPr>
        <w:t>7</w:t>
      </w:r>
      <w:r w:rsidR="00FF1EFB" w:rsidRPr="00BD171A">
        <w:rPr>
          <w:rFonts w:ascii="Times New Roman" w:hAnsi="Times New Roman"/>
          <w:bCs/>
          <w:sz w:val="24"/>
          <w:szCs w:val="24"/>
        </w:rPr>
        <w:t xml:space="preserve">/22/SU-SB din 29.03.2022, de către I.S.U. Sibiu; </w:t>
      </w:r>
      <w:r w:rsidR="00475C3C" w:rsidRPr="00BD171A">
        <w:rPr>
          <w:rFonts w:ascii="Times New Roman" w:hAnsi="Times New Roman"/>
          <w:bCs/>
          <w:sz w:val="24"/>
          <w:szCs w:val="24"/>
        </w:rPr>
        <w:t xml:space="preserve">Aviz de amplasament nr. </w:t>
      </w:r>
      <w:r w:rsidR="00FF1EFB" w:rsidRPr="00BD171A">
        <w:rPr>
          <w:rFonts w:ascii="Times New Roman" w:hAnsi="Times New Roman"/>
          <w:bCs/>
          <w:sz w:val="24"/>
          <w:szCs w:val="24"/>
        </w:rPr>
        <w:t>77</w:t>
      </w:r>
      <w:r w:rsidR="00FC6187" w:rsidRPr="00BD171A">
        <w:rPr>
          <w:rFonts w:ascii="Times New Roman" w:hAnsi="Times New Roman"/>
          <w:bCs/>
          <w:sz w:val="24"/>
          <w:szCs w:val="24"/>
        </w:rPr>
        <w:t>09</w:t>
      </w:r>
      <w:r w:rsidR="00475C3C" w:rsidRPr="00BD171A">
        <w:rPr>
          <w:rFonts w:ascii="Times New Roman" w:hAnsi="Times New Roman"/>
          <w:bCs/>
          <w:sz w:val="24"/>
          <w:szCs w:val="24"/>
        </w:rPr>
        <w:t>/</w:t>
      </w:r>
      <w:r w:rsidR="00FF1EFB" w:rsidRPr="00BD171A">
        <w:rPr>
          <w:rFonts w:ascii="Times New Roman" w:hAnsi="Times New Roman"/>
          <w:bCs/>
          <w:sz w:val="24"/>
          <w:szCs w:val="24"/>
        </w:rPr>
        <w:t>07</w:t>
      </w:r>
      <w:r w:rsidR="00475C3C" w:rsidRPr="00BD171A">
        <w:rPr>
          <w:rFonts w:ascii="Times New Roman" w:hAnsi="Times New Roman"/>
          <w:bCs/>
          <w:sz w:val="24"/>
          <w:szCs w:val="24"/>
        </w:rPr>
        <w:t>.0</w:t>
      </w:r>
      <w:r w:rsidR="00FF1EFB" w:rsidRPr="00BD171A">
        <w:rPr>
          <w:rFonts w:ascii="Times New Roman" w:hAnsi="Times New Roman"/>
          <w:bCs/>
          <w:sz w:val="24"/>
          <w:szCs w:val="24"/>
        </w:rPr>
        <w:t>4.2022</w:t>
      </w:r>
      <w:r w:rsidR="00475C3C" w:rsidRPr="00BD171A">
        <w:rPr>
          <w:rFonts w:ascii="Times New Roman" w:hAnsi="Times New Roman"/>
          <w:bCs/>
          <w:sz w:val="24"/>
          <w:szCs w:val="24"/>
        </w:rPr>
        <w:t xml:space="preserve">, emis de APĂ CANAL SIBIU S.A., Punctul de vedere nr. </w:t>
      </w:r>
      <w:r w:rsidR="00FF1EFB" w:rsidRPr="00BD171A">
        <w:rPr>
          <w:rFonts w:ascii="Times New Roman" w:hAnsi="Times New Roman"/>
          <w:bCs/>
          <w:sz w:val="24"/>
          <w:szCs w:val="24"/>
        </w:rPr>
        <w:t>3</w:t>
      </w:r>
      <w:r w:rsidR="00475C3C" w:rsidRPr="00BD171A">
        <w:rPr>
          <w:rFonts w:ascii="Times New Roman" w:hAnsi="Times New Roman"/>
          <w:bCs/>
          <w:sz w:val="24"/>
          <w:szCs w:val="24"/>
        </w:rPr>
        <w:t>1</w:t>
      </w:r>
      <w:r w:rsidR="00FF1EFB" w:rsidRPr="00BD171A">
        <w:rPr>
          <w:rFonts w:ascii="Times New Roman" w:hAnsi="Times New Roman"/>
          <w:bCs/>
          <w:sz w:val="24"/>
          <w:szCs w:val="24"/>
        </w:rPr>
        <w:t>2</w:t>
      </w:r>
      <w:r w:rsidR="00FC6187" w:rsidRPr="00BD171A">
        <w:rPr>
          <w:rFonts w:ascii="Times New Roman" w:hAnsi="Times New Roman"/>
          <w:bCs/>
          <w:sz w:val="24"/>
          <w:szCs w:val="24"/>
        </w:rPr>
        <w:t>1</w:t>
      </w:r>
      <w:r w:rsidR="00475C3C" w:rsidRPr="00BD171A">
        <w:rPr>
          <w:rFonts w:ascii="Times New Roman" w:hAnsi="Times New Roman"/>
          <w:bCs/>
          <w:sz w:val="24"/>
          <w:szCs w:val="24"/>
        </w:rPr>
        <w:t>/</w:t>
      </w:r>
      <w:r w:rsidR="00FF1EFB" w:rsidRPr="00BD171A">
        <w:rPr>
          <w:rFonts w:ascii="Times New Roman" w:hAnsi="Times New Roman"/>
          <w:bCs/>
          <w:sz w:val="24"/>
          <w:szCs w:val="24"/>
        </w:rPr>
        <w:t>0</w:t>
      </w:r>
      <w:r w:rsidR="00475C3C" w:rsidRPr="00BD171A">
        <w:rPr>
          <w:rFonts w:ascii="Times New Roman" w:hAnsi="Times New Roman"/>
          <w:bCs/>
          <w:sz w:val="24"/>
          <w:szCs w:val="24"/>
        </w:rPr>
        <w:t>2.</w:t>
      </w:r>
      <w:r w:rsidR="00FF1EFB" w:rsidRPr="00BD171A">
        <w:rPr>
          <w:rFonts w:ascii="Times New Roman" w:hAnsi="Times New Roman"/>
          <w:bCs/>
          <w:sz w:val="24"/>
          <w:szCs w:val="24"/>
        </w:rPr>
        <w:t>05</w:t>
      </w:r>
      <w:r w:rsidR="00475C3C" w:rsidRPr="00BD171A">
        <w:rPr>
          <w:rFonts w:ascii="Times New Roman" w:hAnsi="Times New Roman"/>
          <w:bCs/>
          <w:sz w:val="24"/>
          <w:szCs w:val="24"/>
        </w:rPr>
        <w:t>.202</w:t>
      </w:r>
      <w:r w:rsidR="00FF1EFB" w:rsidRPr="00BD171A">
        <w:rPr>
          <w:rFonts w:ascii="Times New Roman" w:hAnsi="Times New Roman"/>
          <w:bCs/>
          <w:sz w:val="24"/>
          <w:szCs w:val="24"/>
        </w:rPr>
        <w:t>2</w:t>
      </w:r>
      <w:r w:rsidR="00475C3C" w:rsidRPr="00BD171A">
        <w:rPr>
          <w:rFonts w:ascii="Times New Roman" w:hAnsi="Times New Roman"/>
          <w:bCs/>
          <w:sz w:val="24"/>
          <w:szCs w:val="24"/>
        </w:rPr>
        <w:t xml:space="preserve"> emis de S.G.A. Sibiu, </w:t>
      </w:r>
      <w:r w:rsidR="00FF1EFB" w:rsidRPr="00BD171A">
        <w:rPr>
          <w:rFonts w:ascii="Times New Roman" w:hAnsi="Times New Roman"/>
          <w:bCs/>
          <w:sz w:val="24"/>
          <w:szCs w:val="24"/>
        </w:rPr>
        <w:t xml:space="preserve"> notificarea </w:t>
      </w:r>
      <w:r w:rsidR="00475C3C" w:rsidRPr="00BD171A">
        <w:rPr>
          <w:rFonts w:ascii="Times New Roman" w:hAnsi="Times New Roman"/>
          <w:bCs/>
          <w:sz w:val="24"/>
          <w:szCs w:val="24"/>
        </w:rPr>
        <w:t xml:space="preserve">nr. </w:t>
      </w:r>
      <w:r w:rsidR="00FF1EFB" w:rsidRPr="00BD171A">
        <w:rPr>
          <w:rFonts w:ascii="Times New Roman" w:hAnsi="Times New Roman"/>
          <w:bCs/>
          <w:sz w:val="24"/>
          <w:szCs w:val="24"/>
        </w:rPr>
        <w:t>21</w:t>
      </w:r>
      <w:r w:rsidR="00FC6187" w:rsidRPr="00BD171A">
        <w:rPr>
          <w:rFonts w:ascii="Times New Roman" w:hAnsi="Times New Roman"/>
          <w:bCs/>
          <w:sz w:val="24"/>
          <w:szCs w:val="24"/>
        </w:rPr>
        <w:t>7</w:t>
      </w:r>
      <w:r w:rsidR="00475C3C" w:rsidRPr="00BD171A">
        <w:rPr>
          <w:rFonts w:ascii="Times New Roman" w:hAnsi="Times New Roman"/>
          <w:bCs/>
          <w:sz w:val="24"/>
          <w:szCs w:val="24"/>
        </w:rPr>
        <w:t>/0</w:t>
      </w:r>
      <w:r w:rsidR="00FF1EFB" w:rsidRPr="00BD171A">
        <w:rPr>
          <w:rFonts w:ascii="Times New Roman" w:hAnsi="Times New Roman"/>
          <w:bCs/>
          <w:sz w:val="24"/>
          <w:szCs w:val="24"/>
        </w:rPr>
        <w:t>7</w:t>
      </w:r>
      <w:r w:rsidR="00475C3C" w:rsidRPr="00BD171A">
        <w:rPr>
          <w:rFonts w:ascii="Times New Roman" w:hAnsi="Times New Roman"/>
          <w:bCs/>
          <w:sz w:val="24"/>
          <w:szCs w:val="24"/>
        </w:rPr>
        <w:t>.0</w:t>
      </w:r>
      <w:r w:rsidR="00FF1EFB" w:rsidRPr="00BD171A">
        <w:rPr>
          <w:rFonts w:ascii="Times New Roman" w:hAnsi="Times New Roman"/>
          <w:bCs/>
          <w:sz w:val="24"/>
          <w:szCs w:val="24"/>
        </w:rPr>
        <w:t>4</w:t>
      </w:r>
      <w:r w:rsidR="00475C3C" w:rsidRPr="00BD171A">
        <w:rPr>
          <w:rFonts w:ascii="Times New Roman" w:hAnsi="Times New Roman"/>
          <w:bCs/>
          <w:sz w:val="24"/>
          <w:szCs w:val="24"/>
        </w:rPr>
        <w:t>.202</w:t>
      </w:r>
      <w:r w:rsidR="00FF1EFB" w:rsidRPr="00BD171A">
        <w:rPr>
          <w:rFonts w:ascii="Times New Roman" w:hAnsi="Times New Roman"/>
          <w:bCs/>
          <w:sz w:val="24"/>
          <w:szCs w:val="24"/>
        </w:rPr>
        <w:t>2</w:t>
      </w:r>
      <w:r w:rsidR="00475C3C" w:rsidRPr="00BD171A">
        <w:rPr>
          <w:rFonts w:ascii="Times New Roman" w:hAnsi="Times New Roman"/>
          <w:bCs/>
          <w:sz w:val="24"/>
          <w:szCs w:val="24"/>
        </w:rPr>
        <w:t>, emis de D.S.P. Sibiu.</w:t>
      </w:r>
    </w:p>
    <w:p w:rsidR="00C60DC6" w:rsidRPr="00BD171A" w:rsidRDefault="00C60DC6" w:rsidP="00C60DC6">
      <w:pPr>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b)</w:t>
      </w:r>
      <w:r w:rsidRPr="00BD171A">
        <w:rPr>
          <w:rFonts w:ascii="Times New Roman" w:hAnsi="Times New Roman"/>
          <w:i/>
          <w:sz w:val="24"/>
          <w:szCs w:val="24"/>
        </w:rPr>
        <w:t xml:space="preserve"> </w:t>
      </w:r>
      <w:r w:rsidRPr="00BD171A">
        <w:rPr>
          <w:rFonts w:ascii="Times New Roman" w:hAnsi="Times New Roman"/>
          <w:sz w:val="24"/>
          <w:szCs w:val="24"/>
        </w:rPr>
        <w:t>gradul în care planul sau programul influenţează alte planuri şi programe, inclusiv pe cele în care se integrează sau care derivă din ele: pentru aprobarea iniţierii Planului Urbanistic Zonal s-a emis A</w:t>
      </w:r>
      <w:r w:rsidR="00267225" w:rsidRPr="00BD171A">
        <w:rPr>
          <w:rFonts w:ascii="Times New Roman" w:hAnsi="Times New Roman"/>
          <w:sz w:val="24"/>
          <w:szCs w:val="24"/>
        </w:rPr>
        <w:t xml:space="preserve">vizul de Oportunitate nr. </w:t>
      </w:r>
      <w:r w:rsidR="00FF1EFB" w:rsidRPr="00BD171A">
        <w:rPr>
          <w:rFonts w:ascii="Times New Roman" w:hAnsi="Times New Roman"/>
          <w:sz w:val="24"/>
          <w:szCs w:val="24"/>
        </w:rPr>
        <w:t>6407</w:t>
      </w:r>
      <w:r w:rsidR="00D36354" w:rsidRPr="00BD171A">
        <w:rPr>
          <w:rFonts w:ascii="Times New Roman" w:hAnsi="Times New Roman"/>
          <w:sz w:val="24"/>
          <w:szCs w:val="24"/>
        </w:rPr>
        <w:t>/</w:t>
      </w:r>
      <w:r w:rsidR="00FF1EFB" w:rsidRPr="00BD171A">
        <w:rPr>
          <w:rFonts w:ascii="Times New Roman" w:hAnsi="Times New Roman"/>
          <w:sz w:val="24"/>
          <w:szCs w:val="24"/>
        </w:rPr>
        <w:t>01</w:t>
      </w:r>
      <w:r w:rsidR="000674CA" w:rsidRPr="00BD171A">
        <w:rPr>
          <w:rFonts w:ascii="Times New Roman" w:hAnsi="Times New Roman"/>
          <w:sz w:val="24"/>
          <w:szCs w:val="24"/>
        </w:rPr>
        <w:t>.0</w:t>
      </w:r>
      <w:r w:rsidR="00FF1EFB" w:rsidRPr="00BD171A">
        <w:rPr>
          <w:rFonts w:ascii="Times New Roman" w:hAnsi="Times New Roman"/>
          <w:sz w:val="24"/>
          <w:szCs w:val="24"/>
        </w:rPr>
        <w:t>3</w:t>
      </w:r>
      <w:r w:rsidR="003461F7" w:rsidRPr="00BD171A">
        <w:rPr>
          <w:rFonts w:ascii="Times New Roman" w:hAnsi="Times New Roman"/>
          <w:sz w:val="24"/>
          <w:szCs w:val="24"/>
        </w:rPr>
        <w:t>.20</w:t>
      </w:r>
      <w:r w:rsidR="002E4788" w:rsidRPr="00BD171A">
        <w:rPr>
          <w:rFonts w:ascii="Times New Roman" w:hAnsi="Times New Roman"/>
          <w:sz w:val="24"/>
          <w:szCs w:val="24"/>
        </w:rPr>
        <w:t>2</w:t>
      </w:r>
      <w:r w:rsidR="00FF1EFB" w:rsidRPr="00BD171A">
        <w:rPr>
          <w:rFonts w:ascii="Times New Roman" w:hAnsi="Times New Roman"/>
          <w:sz w:val="24"/>
          <w:szCs w:val="24"/>
        </w:rPr>
        <w:t>2</w:t>
      </w:r>
      <w:r w:rsidR="00267225" w:rsidRPr="00BD171A">
        <w:rPr>
          <w:rFonts w:ascii="Times New Roman" w:hAnsi="Times New Roman"/>
          <w:sz w:val="24"/>
          <w:szCs w:val="24"/>
        </w:rPr>
        <w:t xml:space="preserve"> de</w:t>
      </w:r>
      <w:r w:rsidR="00482E78" w:rsidRPr="00BD171A">
        <w:rPr>
          <w:rFonts w:ascii="Times New Roman" w:hAnsi="Times New Roman"/>
          <w:sz w:val="24"/>
          <w:szCs w:val="24"/>
        </w:rPr>
        <w:t xml:space="preserve"> către</w:t>
      </w:r>
      <w:r w:rsidR="000674CA" w:rsidRPr="00BD171A">
        <w:rPr>
          <w:rFonts w:ascii="Times New Roman" w:hAnsi="Times New Roman"/>
          <w:sz w:val="24"/>
          <w:szCs w:val="24"/>
        </w:rPr>
        <w:t xml:space="preserve"> Primăria</w:t>
      </w:r>
      <w:r w:rsidR="00FF1EFB" w:rsidRPr="00BD171A">
        <w:rPr>
          <w:rFonts w:ascii="Times New Roman" w:hAnsi="Times New Roman"/>
          <w:sz w:val="24"/>
          <w:szCs w:val="24"/>
        </w:rPr>
        <w:t xml:space="preserve"> Cristian</w:t>
      </w:r>
      <w:r w:rsidR="00482E78" w:rsidRPr="00BD171A">
        <w:rPr>
          <w:rFonts w:ascii="Times New Roman" w:eastAsia="Times New Roman" w:hAnsi="Times New Roman"/>
          <w:sz w:val="24"/>
          <w:szCs w:val="24"/>
          <w:lang w:eastAsia="ro-RO"/>
        </w:rPr>
        <w:t>;</w:t>
      </w:r>
    </w:p>
    <w:p w:rsidR="00C60DC6" w:rsidRPr="00BD171A" w:rsidRDefault="00C60DC6" w:rsidP="00C60DC6">
      <w:pPr>
        <w:autoSpaceDE w:val="0"/>
        <w:autoSpaceDN w:val="0"/>
        <w:adjustRightInd w:val="0"/>
        <w:spacing w:after="0" w:line="240" w:lineRule="auto"/>
        <w:jc w:val="both"/>
        <w:rPr>
          <w:rFonts w:ascii="Times New Roman" w:hAnsi="Times New Roman"/>
          <w:strike/>
          <w:sz w:val="24"/>
          <w:szCs w:val="24"/>
        </w:rPr>
      </w:pPr>
      <w:r w:rsidRPr="00BD171A">
        <w:rPr>
          <w:rFonts w:ascii="Times New Roman" w:hAnsi="Times New Roman"/>
          <w:sz w:val="24"/>
          <w:szCs w:val="24"/>
        </w:rPr>
        <w:t>c) relevanţa planului sau programului în/pentru integrarea consideraţiilor de mediu, mai ales din perspectiva p</w:t>
      </w:r>
      <w:r w:rsidR="002C50DB" w:rsidRPr="00BD171A">
        <w:rPr>
          <w:rFonts w:ascii="Times New Roman" w:hAnsi="Times New Roman"/>
          <w:sz w:val="24"/>
          <w:szCs w:val="24"/>
        </w:rPr>
        <w:t xml:space="preserve">romovării dezvoltării durabile: </w:t>
      </w:r>
      <w:r w:rsidRPr="00BD171A">
        <w:rPr>
          <w:rFonts w:ascii="Times New Roman" w:hAnsi="Times New Roman"/>
          <w:sz w:val="24"/>
          <w:szCs w:val="24"/>
        </w:rPr>
        <w:t xml:space="preserve">planul propus creează </w:t>
      </w:r>
      <w:r w:rsidR="000674CA" w:rsidRPr="00BD171A">
        <w:rPr>
          <w:rFonts w:ascii="Times New Roman" w:hAnsi="Times New Roman"/>
          <w:sz w:val="24"/>
          <w:szCs w:val="24"/>
        </w:rPr>
        <w:t>cadrul</w:t>
      </w:r>
      <w:r w:rsidR="00F001D6" w:rsidRPr="00BD171A">
        <w:rPr>
          <w:rFonts w:ascii="Times New Roman" w:hAnsi="Times New Roman"/>
          <w:sz w:val="24"/>
          <w:szCs w:val="24"/>
        </w:rPr>
        <w:t xml:space="preserve"> pentru</w:t>
      </w:r>
      <w:r w:rsidR="00211C0B" w:rsidRPr="00BD171A">
        <w:rPr>
          <w:rFonts w:ascii="Times New Roman" w:hAnsi="Times New Roman"/>
          <w:sz w:val="24"/>
          <w:szCs w:val="24"/>
        </w:rPr>
        <w:t xml:space="preserve"> </w:t>
      </w:r>
      <w:r w:rsidR="003911FE" w:rsidRPr="00BD171A">
        <w:rPr>
          <w:rFonts w:ascii="Times New Roman" w:hAnsi="Times New Roman"/>
          <w:sz w:val="24"/>
          <w:szCs w:val="24"/>
        </w:rPr>
        <w:t>realizarea unui spațiu de servicii anexe autostrăzii</w:t>
      </w:r>
      <w:r w:rsidR="00AC73F7" w:rsidRPr="00BD171A">
        <w:rPr>
          <w:rFonts w:ascii="Times New Roman" w:hAnsi="Times New Roman"/>
          <w:sz w:val="24"/>
          <w:szCs w:val="24"/>
        </w:rPr>
        <w:t>;</w:t>
      </w:r>
    </w:p>
    <w:p w:rsidR="00C60DC6" w:rsidRPr="00BD171A" w:rsidRDefault="00C60DC6" w:rsidP="00C60DC6">
      <w:pPr>
        <w:tabs>
          <w:tab w:val="left" w:pos="426"/>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d) problemele de mediu relevante pentru plan sau program:</w:t>
      </w:r>
    </w:p>
    <w:p w:rsidR="003461F7" w:rsidRPr="00BD171A" w:rsidRDefault="003461F7" w:rsidP="005C2A52">
      <w:pPr>
        <w:numPr>
          <w:ilvl w:val="0"/>
          <w:numId w:val="10"/>
        </w:numPr>
        <w:tabs>
          <w:tab w:val="left" w:pos="0"/>
          <w:tab w:val="left" w:pos="142"/>
          <w:tab w:val="left" w:pos="284"/>
        </w:tabs>
        <w:spacing w:after="0" w:line="240" w:lineRule="auto"/>
        <w:ind w:left="142" w:hanging="142"/>
        <w:contextualSpacing/>
        <w:jc w:val="both"/>
        <w:rPr>
          <w:rFonts w:ascii="Times New Roman" w:eastAsia="Times New Roman" w:hAnsi="Times New Roman" w:cs="Times New Roman"/>
          <w:sz w:val="24"/>
          <w:szCs w:val="24"/>
          <w:lang w:eastAsia="ro-RO"/>
        </w:rPr>
      </w:pPr>
      <w:r w:rsidRPr="00BD171A">
        <w:rPr>
          <w:rFonts w:ascii="Times New Roman" w:eastAsia="Times New Roman" w:hAnsi="Times New Roman" w:cs="Times New Roman"/>
          <w:sz w:val="24"/>
          <w:szCs w:val="24"/>
          <w:lang w:eastAsia="ro-RO"/>
        </w:rPr>
        <w:t xml:space="preserve">planul propus </w:t>
      </w:r>
      <w:r w:rsidR="00BF2DAF" w:rsidRPr="00BD171A">
        <w:rPr>
          <w:rFonts w:ascii="Times New Roman" w:eastAsia="Times New Roman" w:hAnsi="Times New Roman" w:cs="Times New Roman"/>
          <w:sz w:val="24"/>
          <w:szCs w:val="24"/>
          <w:lang w:eastAsia="ro-RO"/>
        </w:rPr>
        <w:t xml:space="preserve">nu </w:t>
      </w:r>
      <w:r w:rsidRPr="00BD171A">
        <w:rPr>
          <w:rFonts w:ascii="Times New Roman" w:eastAsia="Times New Roman" w:hAnsi="Times New Roman" w:cs="Times New Roman"/>
          <w:sz w:val="24"/>
          <w:szCs w:val="24"/>
          <w:lang w:eastAsia="ro-RO"/>
        </w:rPr>
        <w:t>conduce la probleme de mediu;</w:t>
      </w:r>
    </w:p>
    <w:p w:rsidR="00C60DC6" w:rsidRPr="00BD171A" w:rsidRDefault="00C60DC6" w:rsidP="00C60DC6">
      <w:pPr>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cs="Times New Roman"/>
          <w:sz w:val="24"/>
          <w:szCs w:val="24"/>
        </w:rPr>
        <w:t>e)</w:t>
      </w:r>
      <w:r w:rsidRPr="00BD171A">
        <w:rPr>
          <w:rFonts w:ascii="Times New Roman" w:hAnsi="Times New Roman" w:cs="Times New Roman"/>
          <w:i/>
          <w:sz w:val="24"/>
          <w:szCs w:val="24"/>
        </w:rPr>
        <w:t xml:space="preserve"> </w:t>
      </w:r>
      <w:r w:rsidRPr="00BD171A">
        <w:rPr>
          <w:rFonts w:ascii="Times New Roman" w:hAnsi="Times New Roman" w:cs="Times New Roman"/>
          <w:sz w:val="24"/>
          <w:szCs w:val="24"/>
        </w:rPr>
        <w:t>relevanţa planului sau programului pentru implementarea legislaţiei n</w:t>
      </w:r>
      <w:r w:rsidR="00A77ADE" w:rsidRPr="00BD171A">
        <w:rPr>
          <w:rFonts w:ascii="Times New Roman" w:hAnsi="Times New Roman" w:cs="Times New Roman"/>
          <w:sz w:val="24"/>
          <w:szCs w:val="24"/>
        </w:rPr>
        <w:t>aţionale şi comunitare de mediu: p</w:t>
      </w:r>
      <w:r w:rsidRPr="00BD171A">
        <w:rPr>
          <w:rFonts w:ascii="Times New Roman" w:hAnsi="Times New Roman" w:cs="Times New Roman"/>
          <w:sz w:val="24"/>
          <w:szCs w:val="24"/>
        </w:rPr>
        <w:t>lanul</w:t>
      </w:r>
      <w:r w:rsidR="00395C9E" w:rsidRPr="00BD171A">
        <w:rPr>
          <w:rFonts w:ascii="Times New Roman" w:hAnsi="Times New Roman" w:cs="Times New Roman"/>
          <w:sz w:val="24"/>
          <w:szCs w:val="24"/>
        </w:rPr>
        <w:t xml:space="preserve"> va </w:t>
      </w:r>
      <w:r w:rsidRPr="00BD171A">
        <w:rPr>
          <w:rFonts w:ascii="Times New Roman" w:hAnsi="Times New Roman" w:cs="Times New Roman"/>
          <w:sz w:val="24"/>
          <w:szCs w:val="24"/>
        </w:rPr>
        <w:t>respect</w:t>
      </w:r>
      <w:r w:rsidR="00395C9E" w:rsidRPr="00BD171A">
        <w:rPr>
          <w:rFonts w:ascii="Times New Roman" w:hAnsi="Times New Roman" w:cs="Times New Roman"/>
          <w:sz w:val="24"/>
          <w:szCs w:val="24"/>
        </w:rPr>
        <w:t>a</w:t>
      </w:r>
      <w:r w:rsidRPr="00BD171A">
        <w:rPr>
          <w:rFonts w:ascii="Times New Roman" w:hAnsi="Times New Roman" w:cs="Times New Roman"/>
          <w:sz w:val="24"/>
          <w:szCs w:val="24"/>
        </w:rPr>
        <w:t xml:space="preserve"> legislaţia naţională</w:t>
      </w:r>
      <w:r w:rsidRPr="00BD171A">
        <w:rPr>
          <w:rFonts w:ascii="Times New Roman" w:hAnsi="Times New Roman"/>
          <w:sz w:val="24"/>
          <w:szCs w:val="24"/>
        </w:rPr>
        <w:t xml:space="preserve"> şi comunitară de mediu.</w:t>
      </w:r>
    </w:p>
    <w:p w:rsidR="00C60DC6" w:rsidRPr="00BD171A" w:rsidRDefault="00C60DC6" w:rsidP="00C60DC6">
      <w:pPr>
        <w:autoSpaceDE w:val="0"/>
        <w:autoSpaceDN w:val="0"/>
        <w:adjustRightInd w:val="0"/>
        <w:spacing w:after="0" w:line="240" w:lineRule="auto"/>
        <w:jc w:val="both"/>
        <w:rPr>
          <w:rFonts w:ascii="Times New Roman" w:hAnsi="Times New Roman"/>
          <w:b/>
          <w:sz w:val="24"/>
          <w:szCs w:val="24"/>
        </w:rPr>
      </w:pPr>
      <w:r w:rsidRPr="00BD171A">
        <w:rPr>
          <w:rFonts w:ascii="Times New Roman" w:hAnsi="Times New Roman"/>
          <w:b/>
          <w:sz w:val="24"/>
          <w:szCs w:val="24"/>
        </w:rPr>
        <w:t>2. Caracteristicile efectelor şi ale zonei posibil a fi afectate cu privire, în special, la:</w:t>
      </w:r>
    </w:p>
    <w:p w:rsidR="00C60DC6" w:rsidRPr="00BD171A" w:rsidRDefault="00C60DC6" w:rsidP="00C60DC6">
      <w:pPr>
        <w:tabs>
          <w:tab w:val="left" w:pos="-3261"/>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a) probabilitatea, durata, frecvenţa şi reversibilitatea efectelor: efecte reversibile temporar pe pe</w:t>
      </w:r>
      <w:r w:rsidR="00482E78" w:rsidRPr="00BD171A">
        <w:rPr>
          <w:rFonts w:ascii="Times New Roman" w:hAnsi="Times New Roman"/>
          <w:sz w:val="24"/>
          <w:szCs w:val="24"/>
        </w:rPr>
        <w:t>rioada de execuţie a lucrărilor</w:t>
      </w:r>
      <w:r w:rsidR="003461F7" w:rsidRPr="00BD171A">
        <w:rPr>
          <w:rFonts w:ascii="Times New Roman" w:hAnsi="Times New Roman"/>
          <w:sz w:val="24"/>
          <w:szCs w:val="24"/>
        </w:rPr>
        <w:t xml:space="preserve"> de construcție</w:t>
      </w:r>
      <w:r w:rsidR="00482E78" w:rsidRPr="00BD171A">
        <w:rPr>
          <w:rFonts w:ascii="Times New Roman" w:eastAsia="Times New Roman" w:hAnsi="Times New Roman"/>
          <w:sz w:val="24"/>
          <w:szCs w:val="24"/>
          <w:lang w:eastAsia="ro-RO"/>
        </w:rPr>
        <w:t>;</w:t>
      </w:r>
    </w:p>
    <w:p w:rsidR="00C60DC6" w:rsidRPr="00BD171A" w:rsidRDefault="00C60DC6" w:rsidP="00C60DC6">
      <w:pPr>
        <w:tabs>
          <w:tab w:val="left" w:pos="0"/>
          <w:tab w:val="left" w:pos="450"/>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b) natura cumula</w:t>
      </w:r>
      <w:r w:rsidR="00482E78" w:rsidRPr="00BD171A">
        <w:rPr>
          <w:rFonts w:ascii="Times New Roman" w:hAnsi="Times New Roman"/>
          <w:sz w:val="24"/>
          <w:szCs w:val="24"/>
        </w:rPr>
        <w:t>tivă a efectelor: nu este cazul</w:t>
      </w:r>
      <w:r w:rsidR="00482E78" w:rsidRPr="00BD171A">
        <w:rPr>
          <w:rFonts w:ascii="Times New Roman" w:eastAsia="Times New Roman" w:hAnsi="Times New Roman"/>
          <w:sz w:val="24"/>
          <w:szCs w:val="24"/>
          <w:lang w:eastAsia="ro-RO"/>
        </w:rPr>
        <w:t>;</w:t>
      </w:r>
    </w:p>
    <w:p w:rsidR="00C60DC6" w:rsidRPr="00BD171A" w:rsidRDefault="00C60DC6" w:rsidP="00C60DC6">
      <w:pPr>
        <w:tabs>
          <w:tab w:val="left" w:pos="0"/>
          <w:tab w:val="left" w:pos="426"/>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c) natura transfrontalieră a efectelor: nu este cazul</w:t>
      </w:r>
      <w:r w:rsidR="00482E78" w:rsidRPr="00BD171A">
        <w:rPr>
          <w:rFonts w:ascii="Times New Roman" w:eastAsia="Times New Roman" w:hAnsi="Times New Roman"/>
          <w:sz w:val="24"/>
          <w:szCs w:val="24"/>
          <w:lang w:eastAsia="ro-RO"/>
        </w:rPr>
        <w:t>;</w:t>
      </w:r>
    </w:p>
    <w:p w:rsidR="00C60DC6" w:rsidRPr="00BD171A" w:rsidRDefault="00C60DC6" w:rsidP="00C60DC6">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BD171A">
        <w:rPr>
          <w:rFonts w:ascii="Times New Roman" w:hAnsi="Times New Roman"/>
          <w:sz w:val="24"/>
          <w:szCs w:val="24"/>
        </w:rPr>
        <w:t>d) riscul pentru sănătatea umană sau pentru mediu (de exemplu, datorită accidentelor):</w:t>
      </w:r>
      <w:r w:rsidR="00F46340" w:rsidRPr="00BD171A">
        <w:rPr>
          <w:rFonts w:ascii="Times New Roman" w:hAnsi="Times New Roman"/>
          <w:sz w:val="24"/>
          <w:szCs w:val="24"/>
        </w:rPr>
        <w:t xml:space="preserve"> </w:t>
      </w:r>
      <w:r w:rsidR="00F46340" w:rsidRPr="00BD171A">
        <w:rPr>
          <w:rFonts w:ascii="Times New Roman" w:eastAsia="Times New Roman" w:hAnsi="Times New Roman" w:cs="Times New Roman"/>
          <w:sz w:val="24"/>
          <w:szCs w:val="24"/>
          <w:lang w:eastAsia="ro-RO"/>
        </w:rPr>
        <w:t>minor în condițiile respectării tuturor condițiilor impuse prin avizele obținute</w:t>
      </w:r>
      <w:r w:rsidR="00482E78" w:rsidRPr="00BD171A">
        <w:rPr>
          <w:rFonts w:ascii="Times New Roman" w:eastAsia="Times New Roman" w:hAnsi="Times New Roman" w:cs="Times New Roman"/>
          <w:sz w:val="24"/>
          <w:szCs w:val="24"/>
          <w:lang w:eastAsia="ro-RO"/>
        </w:rPr>
        <w:t>;</w:t>
      </w:r>
      <w:r w:rsidRPr="00BD171A">
        <w:rPr>
          <w:rFonts w:ascii="Times New Roman" w:hAnsi="Times New Roman" w:cs="Times New Roman"/>
          <w:sz w:val="24"/>
          <w:szCs w:val="24"/>
        </w:rPr>
        <w:t xml:space="preserve"> </w:t>
      </w:r>
    </w:p>
    <w:p w:rsidR="00C60DC6" w:rsidRPr="00BD171A" w:rsidRDefault="00C60DC6" w:rsidP="00C60DC6">
      <w:pPr>
        <w:tabs>
          <w:tab w:val="left" w:pos="0"/>
          <w:tab w:val="left" w:pos="426"/>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e) mărimea şi spaţialitatea efectelor (zona geografică şi mărimea populaţiei potenţial afectate</w:t>
      </w:r>
      <w:r w:rsidR="00EE66BC" w:rsidRPr="00BD171A">
        <w:rPr>
          <w:rFonts w:ascii="Times New Roman" w:hAnsi="Times New Roman"/>
          <w:sz w:val="24"/>
          <w:szCs w:val="24"/>
        </w:rPr>
        <w:t>)</w:t>
      </w:r>
      <w:r w:rsidRPr="00BD171A">
        <w:rPr>
          <w:rFonts w:ascii="Times New Roman" w:hAnsi="Times New Roman"/>
          <w:sz w:val="24"/>
          <w:szCs w:val="24"/>
        </w:rPr>
        <w:t>: local la nivelul amplasamentului</w:t>
      </w:r>
      <w:r w:rsidR="00482E78" w:rsidRPr="00BD171A">
        <w:rPr>
          <w:rFonts w:ascii="Times New Roman" w:eastAsia="Times New Roman" w:hAnsi="Times New Roman"/>
          <w:sz w:val="24"/>
          <w:szCs w:val="24"/>
          <w:lang w:eastAsia="ro-RO"/>
        </w:rPr>
        <w:t>;</w:t>
      </w:r>
      <w:r w:rsidRPr="00BD171A">
        <w:rPr>
          <w:rFonts w:ascii="Times New Roman" w:hAnsi="Times New Roman"/>
          <w:sz w:val="24"/>
          <w:szCs w:val="24"/>
        </w:rPr>
        <w:t xml:space="preserve"> </w:t>
      </w:r>
    </w:p>
    <w:p w:rsidR="00C60DC6" w:rsidRPr="00BD171A" w:rsidRDefault="00C60DC6" w:rsidP="00C60DC6">
      <w:pPr>
        <w:tabs>
          <w:tab w:val="left" w:pos="0"/>
        </w:tabs>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f) valoarea şi vulnerabilitatea arealului posibil a fi afectat, date de:</w:t>
      </w:r>
    </w:p>
    <w:p w:rsidR="00C60DC6" w:rsidRPr="00BD171A" w:rsidRDefault="00C60DC6" w:rsidP="00E71D62">
      <w:pPr>
        <w:tabs>
          <w:tab w:val="left" w:pos="0"/>
          <w:tab w:val="left" w:pos="567"/>
          <w:tab w:val="left" w:pos="851"/>
          <w:tab w:val="left" w:pos="1276"/>
        </w:tabs>
        <w:autoSpaceDE w:val="0"/>
        <w:autoSpaceDN w:val="0"/>
        <w:adjustRightInd w:val="0"/>
        <w:spacing w:after="0" w:line="240" w:lineRule="auto"/>
        <w:ind w:left="426" w:hanging="142"/>
        <w:jc w:val="both"/>
        <w:rPr>
          <w:rFonts w:ascii="Times New Roman" w:hAnsi="Times New Roman"/>
          <w:sz w:val="24"/>
          <w:szCs w:val="24"/>
        </w:rPr>
      </w:pPr>
      <w:r w:rsidRPr="00BD171A">
        <w:rPr>
          <w:rFonts w:ascii="Times New Roman" w:hAnsi="Times New Roman"/>
          <w:sz w:val="24"/>
          <w:szCs w:val="24"/>
        </w:rPr>
        <w:t xml:space="preserve">(i)  caracteristicile naturale speciale sau patrimoniul cultural; </w:t>
      </w:r>
    </w:p>
    <w:p w:rsidR="00C60DC6" w:rsidRPr="00BD171A" w:rsidRDefault="00E71D62" w:rsidP="00E71D62">
      <w:pPr>
        <w:autoSpaceDE w:val="0"/>
        <w:autoSpaceDN w:val="0"/>
        <w:adjustRightInd w:val="0"/>
        <w:spacing w:after="0" w:line="240" w:lineRule="auto"/>
        <w:ind w:hanging="142"/>
        <w:jc w:val="both"/>
        <w:rPr>
          <w:rFonts w:ascii="Times New Roman" w:hAnsi="Times New Roman"/>
          <w:sz w:val="24"/>
          <w:szCs w:val="24"/>
        </w:rPr>
      </w:pPr>
      <w:r w:rsidRPr="00BD171A">
        <w:rPr>
          <w:rFonts w:ascii="Times New Roman" w:hAnsi="Times New Roman"/>
          <w:sz w:val="24"/>
          <w:szCs w:val="24"/>
        </w:rPr>
        <w:t xml:space="preserve">       </w:t>
      </w:r>
      <w:r w:rsidR="00C60DC6" w:rsidRPr="00BD171A">
        <w:rPr>
          <w:rFonts w:ascii="Times New Roman" w:hAnsi="Times New Roman"/>
          <w:sz w:val="24"/>
          <w:szCs w:val="24"/>
        </w:rPr>
        <w:t>(ii) depăşirea standardelor sau a valorilor limită de calitate a mediului;</w:t>
      </w:r>
    </w:p>
    <w:p w:rsidR="00C60DC6" w:rsidRPr="00BD171A" w:rsidRDefault="00C60DC6" w:rsidP="00E71D62">
      <w:pPr>
        <w:tabs>
          <w:tab w:val="left" w:pos="0"/>
          <w:tab w:val="left" w:pos="851"/>
          <w:tab w:val="left" w:pos="1276"/>
        </w:tabs>
        <w:autoSpaceDE w:val="0"/>
        <w:autoSpaceDN w:val="0"/>
        <w:adjustRightInd w:val="0"/>
        <w:spacing w:after="0" w:line="240" w:lineRule="auto"/>
        <w:ind w:left="426" w:hanging="142"/>
        <w:jc w:val="both"/>
        <w:rPr>
          <w:rFonts w:ascii="Times New Roman" w:hAnsi="Times New Roman"/>
          <w:sz w:val="24"/>
          <w:szCs w:val="24"/>
        </w:rPr>
      </w:pPr>
      <w:r w:rsidRPr="00BD171A">
        <w:rPr>
          <w:rFonts w:ascii="Times New Roman" w:hAnsi="Times New Roman"/>
          <w:sz w:val="24"/>
          <w:szCs w:val="24"/>
        </w:rPr>
        <w:t>(</w:t>
      </w:r>
      <w:proofErr w:type="spellStart"/>
      <w:r w:rsidRPr="00BD171A">
        <w:rPr>
          <w:rFonts w:ascii="Times New Roman" w:hAnsi="Times New Roman"/>
          <w:sz w:val="24"/>
          <w:szCs w:val="24"/>
        </w:rPr>
        <w:t>iii</w:t>
      </w:r>
      <w:proofErr w:type="spellEnd"/>
      <w:r w:rsidRPr="00BD171A">
        <w:rPr>
          <w:rFonts w:ascii="Times New Roman" w:hAnsi="Times New Roman"/>
          <w:sz w:val="24"/>
          <w:szCs w:val="24"/>
        </w:rPr>
        <w:t>) folosirea terenului în mod i</w:t>
      </w:r>
      <w:r w:rsidR="00D56B85" w:rsidRPr="00BD171A">
        <w:rPr>
          <w:rFonts w:ascii="Times New Roman" w:hAnsi="Times New Roman"/>
          <w:sz w:val="24"/>
          <w:szCs w:val="24"/>
        </w:rPr>
        <w:t xml:space="preserve">ntensiv </w:t>
      </w:r>
      <w:r w:rsidRPr="00BD171A">
        <w:rPr>
          <w:rFonts w:ascii="Times New Roman" w:hAnsi="Times New Roman"/>
          <w:sz w:val="24"/>
          <w:szCs w:val="24"/>
        </w:rPr>
        <w:t>- nu este cazul</w:t>
      </w:r>
      <w:r w:rsidR="00D56B85" w:rsidRPr="00BD171A">
        <w:rPr>
          <w:rFonts w:ascii="Times New Roman" w:hAnsi="Times New Roman"/>
          <w:sz w:val="24"/>
          <w:szCs w:val="24"/>
        </w:rPr>
        <w:t>;</w:t>
      </w:r>
    </w:p>
    <w:p w:rsidR="00F46340" w:rsidRPr="00BD171A" w:rsidRDefault="00C60DC6" w:rsidP="00F46340">
      <w:pPr>
        <w:spacing w:after="0" w:line="240" w:lineRule="auto"/>
        <w:contextualSpacing/>
        <w:jc w:val="both"/>
        <w:rPr>
          <w:rFonts w:ascii="Times New Roman" w:hAnsi="Times New Roman"/>
          <w:sz w:val="24"/>
          <w:szCs w:val="24"/>
        </w:rPr>
      </w:pPr>
      <w:r w:rsidRPr="00BD171A">
        <w:rPr>
          <w:rFonts w:ascii="Times New Roman" w:hAnsi="Times New Roman"/>
          <w:sz w:val="24"/>
          <w:szCs w:val="24"/>
        </w:rPr>
        <w:t xml:space="preserve">g) efectele asupra zonelor sau peisajelor care au un statut de protejare recunoscut pe plan naţional, comunitar sau internaţional: </w:t>
      </w:r>
      <w:r w:rsidR="003461F7" w:rsidRPr="00BD171A">
        <w:rPr>
          <w:rFonts w:ascii="Times New Roman" w:hAnsi="Times New Roman"/>
          <w:sz w:val="24"/>
          <w:szCs w:val="24"/>
        </w:rPr>
        <w:t>amplasamentul nu se află în sit Natura 2000.</w:t>
      </w:r>
    </w:p>
    <w:p w:rsidR="00A114EF" w:rsidRPr="00BD171A" w:rsidRDefault="00C60DC6" w:rsidP="00A114EF">
      <w:pPr>
        <w:tabs>
          <w:tab w:val="left" w:pos="0"/>
          <w:tab w:val="left" w:pos="284"/>
        </w:tabs>
        <w:spacing w:after="0" w:line="240" w:lineRule="auto"/>
        <w:contextualSpacing/>
        <w:rPr>
          <w:rFonts w:ascii="Times New Roman" w:hAnsi="Times New Roman"/>
          <w:b/>
          <w:sz w:val="24"/>
          <w:szCs w:val="24"/>
        </w:rPr>
      </w:pPr>
      <w:r w:rsidRPr="00BD171A">
        <w:rPr>
          <w:rFonts w:ascii="Times New Roman" w:hAnsi="Times New Roman"/>
          <w:b/>
          <w:sz w:val="24"/>
          <w:szCs w:val="24"/>
        </w:rPr>
        <w:t xml:space="preserve">   </w:t>
      </w:r>
    </w:p>
    <w:p w:rsidR="00C60DC6" w:rsidRPr="00BD171A" w:rsidRDefault="00C60DC6" w:rsidP="00A114EF">
      <w:pPr>
        <w:tabs>
          <w:tab w:val="left" w:pos="0"/>
          <w:tab w:val="left" w:pos="284"/>
        </w:tabs>
        <w:spacing w:after="0" w:line="240" w:lineRule="auto"/>
        <w:contextualSpacing/>
        <w:rPr>
          <w:rFonts w:ascii="Times New Roman" w:hAnsi="Times New Roman"/>
          <w:sz w:val="24"/>
          <w:szCs w:val="24"/>
        </w:rPr>
      </w:pPr>
      <w:r w:rsidRPr="00BD171A">
        <w:rPr>
          <w:rFonts w:ascii="Times New Roman" w:hAnsi="Times New Roman"/>
          <w:b/>
          <w:sz w:val="24"/>
          <w:szCs w:val="24"/>
        </w:rPr>
        <w:t xml:space="preserve">Condiţiile de realizare a planului: </w:t>
      </w:r>
      <w:r w:rsidRPr="00BD171A">
        <w:rPr>
          <w:rFonts w:ascii="Times New Roman" w:hAnsi="Times New Roman"/>
          <w:sz w:val="24"/>
          <w:szCs w:val="24"/>
        </w:rPr>
        <w:t xml:space="preserve"> </w:t>
      </w:r>
    </w:p>
    <w:p w:rsidR="00A77ADE" w:rsidRPr="00BD171A" w:rsidRDefault="00A77ADE" w:rsidP="00282002">
      <w:pPr>
        <w:numPr>
          <w:ilvl w:val="0"/>
          <w:numId w:val="9"/>
        </w:numPr>
        <w:spacing w:after="0" w:line="240" w:lineRule="auto"/>
        <w:ind w:left="357" w:hanging="357"/>
        <w:contextualSpacing/>
        <w:jc w:val="both"/>
        <w:rPr>
          <w:rFonts w:ascii="Times New Roman" w:eastAsia="Times New Roman" w:hAnsi="Times New Roman"/>
          <w:sz w:val="24"/>
          <w:szCs w:val="24"/>
          <w:lang w:eastAsia="ro-RO"/>
        </w:rPr>
      </w:pPr>
      <w:r w:rsidRPr="00BD171A">
        <w:rPr>
          <w:rFonts w:ascii="Times New Roman" w:eastAsia="Times New Roman" w:hAnsi="Times New Roman"/>
          <w:sz w:val="24"/>
          <w:szCs w:val="24"/>
          <w:lang w:eastAsia="ro-RO"/>
        </w:rPr>
        <w:t>respectarea prevederilor planului aprobat;</w:t>
      </w:r>
    </w:p>
    <w:p w:rsidR="00282002" w:rsidRPr="00BD171A" w:rsidRDefault="00282002" w:rsidP="00282002">
      <w:pPr>
        <w:numPr>
          <w:ilvl w:val="0"/>
          <w:numId w:val="9"/>
        </w:numPr>
        <w:spacing w:after="0" w:line="240" w:lineRule="auto"/>
        <w:contextualSpacing/>
        <w:jc w:val="both"/>
        <w:rPr>
          <w:rFonts w:ascii="Times New Roman" w:eastAsia="Times New Roman" w:hAnsi="Times New Roman"/>
          <w:sz w:val="24"/>
          <w:szCs w:val="24"/>
          <w:lang w:eastAsia="ro-RO"/>
        </w:rPr>
      </w:pPr>
      <w:r w:rsidRPr="00BD171A">
        <w:rPr>
          <w:rFonts w:ascii="Times New Roman" w:eastAsia="Times New Roman" w:hAnsi="Times New Roman"/>
          <w:sz w:val="24"/>
          <w:szCs w:val="24"/>
          <w:lang w:eastAsia="ro-RO"/>
        </w:rPr>
        <w:t>respectarea legislației de mediu în vigoare;</w:t>
      </w:r>
    </w:p>
    <w:p w:rsidR="00282002" w:rsidRPr="00BD171A" w:rsidRDefault="00282002" w:rsidP="00282002">
      <w:pPr>
        <w:pStyle w:val="Listparagraf"/>
        <w:numPr>
          <w:ilvl w:val="0"/>
          <w:numId w:val="9"/>
        </w:numPr>
        <w:spacing w:after="0" w:line="240" w:lineRule="auto"/>
        <w:ind w:left="357" w:hanging="357"/>
        <w:rPr>
          <w:rFonts w:ascii="Times New Roman" w:eastAsia="Times New Roman" w:hAnsi="Times New Roman" w:cstheme="minorBidi"/>
          <w:sz w:val="24"/>
          <w:szCs w:val="24"/>
          <w:lang w:val="ro-RO" w:eastAsia="ro-RO"/>
        </w:rPr>
      </w:pPr>
      <w:r w:rsidRPr="00BD171A">
        <w:rPr>
          <w:rFonts w:ascii="Times New Roman" w:eastAsia="Times New Roman" w:hAnsi="Times New Roman" w:cstheme="minorBidi"/>
          <w:sz w:val="24"/>
          <w:szCs w:val="24"/>
          <w:lang w:val="ro-RO" w:eastAsia="ro-RO"/>
        </w:rPr>
        <w:t>se vor respecta normele de igienă şi recomandările privind mediul de viaţă al populaţiei, aprobate cu Ordinul Ministrului Sănătăţii nr. 119/2014, cu modificările și completările ulterioare;</w:t>
      </w:r>
    </w:p>
    <w:p w:rsidR="00A77ADE" w:rsidRPr="00BD171A" w:rsidRDefault="00A77ADE" w:rsidP="00282002">
      <w:pPr>
        <w:pStyle w:val="Listparagraf"/>
        <w:numPr>
          <w:ilvl w:val="0"/>
          <w:numId w:val="9"/>
        </w:numPr>
        <w:spacing w:after="0" w:line="240" w:lineRule="auto"/>
        <w:ind w:left="357" w:hanging="357"/>
        <w:rPr>
          <w:rFonts w:ascii="Times New Roman" w:eastAsia="Times New Roman" w:hAnsi="Times New Roman" w:cstheme="minorBidi"/>
          <w:sz w:val="24"/>
          <w:szCs w:val="24"/>
          <w:lang w:val="ro-RO" w:eastAsia="ro-RO"/>
        </w:rPr>
      </w:pPr>
      <w:proofErr w:type="spellStart"/>
      <w:proofErr w:type="gramStart"/>
      <w:r w:rsidRPr="00BD171A">
        <w:rPr>
          <w:rFonts w:ascii="Times New Roman" w:eastAsia="Times New Roman" w:hAnsi="Times New Roman"/>
          <w:sz w:val="24"/>
          <w:szCs w:val="24"/>
          <w:lang w:eastAsia="ro-RO"/>
        </w:rPr>
        <w:t>respectarea</w:t>
      </w:r>
      <w:proofErr w:type="spellEnd"/>
      <w:proofErr w:type="gramEnd"/>
      <w:r w:rsidRPr="00BD171A">
        <w:rPr>
          <w:rFonts w:ascii="Times New Roman" w:eastAsia="Times New Roman" w:hAnsi="Times New Roman"/>
          <w:sz w:val="24"/>
          <w:szCs w:val="24"/>
          <w:lang w:eastAsia="ro-RO"/>
        </w:rPr>
        <w:t xml:space="preserve"> </w:t>
      </w:r>
      <w:proofErr w:type="spellStart"/>
      <w:r w:rsidRPr="00BD171A">
        <w:rPr>
          <w:rFonts w:ascii="Times New Roman" w:eastAsia="Times New Roman" w:hAnsi="Times New Roman"/>
          <w:sz w:val="24"/>
          <w:szCs w:val="24"/>
          <w:lang w:eastAsia="ro-RO"/>
        </w:rPr>
        <w:t>prevederilor</w:t>
      </w:r>
      <w:proofErr w:type="spellEnd"/>
      <w:r w:rsidRPr="00BD171A">
        <w:rPr>
          <w:rFonts w:ascii="Times New Roman" w:eastAsia="Times New Roman" w:hAnsi="Times New Roman"/>
          <w:sz w:val="24"/>
          <w:szCs w:val="24"/>
          <w:lang w:eastAsia="ro-RO"/>
        </w:rPr>
        <w:t xml:space="preserve"> </w:t>
      </w:r>
      <w:proofErr w:type="spellStart"/>
      <w:r w:rsidR="00032C97" w:rsidRPr="00BD171A">
        <w:rPr>
          <w:rFonts w:ascii="Times New Roman" w:eastAsia="Times New Roman" w:hAnsi="Times New Roman"/>
          <w:sz w:val="24"/>
          <w:szCs w:val="24"/>
          <w:lang w:eastAsia="ro-RO"/>
        </w:rPr>
        <w:t>tuturor</w:t>
      </w:r>
      <w:proofErr w:type="spellEnd"/>
      <w:r w:rsidR="00032C97" w:rsidRPr="00BD171A">
        <w:rPr>
          <w:rFonts w:ascii="Times New Roman" w:eastAsia="Times New Roman" w:hAnsi="Times New Roman"/>
          <w:sz w:val="24"/>
          <w:szCs w:val="24"/>
          <w:lang w:eastAsia="ro-RO"/>
        </w:rPr>
        <w:t xml:space="preserve"> </w:t>
      </w:r>
      <w:proofErr w:type="spellStart"/>
      <w:r w:rsidRPr="00BD171A">
        <w:rPr>
          <w:rFonts w:ascii="Times New Roman" w:eastAsia="Times New Roman" w:hAnsi="Times New Roman"/>
          <w:sz w:val="24"/>
          <w:szCs w:val="24"/>
          <w:lang w:eastAsia="ro-RO"/>
        </w:rPr>
        <w:t>a</w:t>
      </w:r>
      <w:r w:rsidR="00AC73F7" w:rsidRPr="00BD171A">
        <w:rPr>
          <w:rFonts w:ascii="Times New Roman" w:eastAsia="Times New Roman" w:hAnsi="Times New Roman"/>
          <w:sz w:val="24"/>
          <w:szCs w:val="24"/>
          <w:lang w:eastAsia="ro-RO"/>
        </w:rPr>
        <w:t>vizelor</w:t>
      </w:r>
      <w:proofErr w:type="spellEnd"/>
      <w:r w:rsidR="00AC73F7" w:rsidRPr="00BD171A">
        <w:rPr>
          <w:rFonts w:ascii="Times New Roman" w:eastAsia="Times New Roman" w:hAnsi="Times New Roman"/>
          <w:sz w:val="24"/>
          <w:szCs w:val="24"/>
          <w:lang w:eastAsia="ro-RO"/>
        </w:rPr>
        <w:t xml:space="preserve"> și acordurilor obținute.</w:t>
      </w:r>
    </w:p>
    <w:p w:rsidR="00A114EF" w:rsidRPr="00BD171A" w:rsidRDefault="00A114EF" w:rsidP="00C60DC6">
      <w:pPr>
        <w:autoSpaceDE w:val="0"/>
        <w:autoSpaceDN w:val="0"/>
        <w:adjustRightInd w:val="0"/>
        <w:spacing w:after="0" w:line="240" w:lineRule="auto"/>
        <w:jc w:val="both"/>
        <w:rPr>
          <w:rFonts w:ascii="Times New Roman" w:eastAsia="Times New Roman" w:hAnsi="Times New Roman"/>
          <w:b/>
          <w:sz w:val="24"/>
          <w:szCs w:val="24"/>
        </w:rPr>
      </w:pPr>
    </w:p>
    <w:p w:rsidR="003461F7" w:rsidRPr="00BD171A" w:rsidRDefault="00C60DC6" w:rsidP="00EE66BC">
      <w:pPr>
        <w:spacing w:after="0" w:line="240" w:lineRule="auto"/>
        <w:jc w:val="both"/>
        <w:rPr>
          <w:rFonts w:ascii="Times New Roman" w:eastAsia="Calibri" w:hAnsi="Times New Roman" w:cs="Times New Roman"/>
          <w:strike/>
          <w:sz w:val="24"/>
          <w:szCs w:val="24"/>
        </w:rPr>
      </w:pPr>
      <w:r w:rsidRPr="00BD171A">
        <w:rPr>
          <w:rFonts w:ascii="Times New Roman" w:hAnsi="Times New Roman"/>
          <w:b/>
          <w:sz w:val="24"/>
          <w:szCs w:val="24"/>
        </w:rPr>
        <w:t>Informarea şi participarea publicului la procedura de evaluare de mediu:</w:t>
      </w:r>
      <w:r w:rsidR="00E71D62" w:rsidRPr="00BD171A">
        <w:rPr>
          <w:rFonts w:ascii="Times New Roman" w:hAnsi="Times New Roman"/>
          <w:b/>
          <w:sz w:val="24"/>
          <w:szCs w:val="24"/>
        </w:rPr>
        <w:t xml:space="preserve"> </w:t>
      </w:r>
      <w:r w:rsidRPr="00BD171A">
        <w:rPr>
          <w:rFonts w:ascii="Times New Roman" w:hAnsi="Times New Roman"/>
          <w:sz w:val="24"/>
          <w:szCs w:val="24"/>
        </w:rPr>
        <w:t>elaborarea</w:t>
      </w:r>
      <w:r w:rsidRPr="00BD171A">
        <w:rPr>
          <w:rFonts w:ascii="Times New Roman" w:hAnsi="Times New Roman"/>
          <w:b/>
          <w:sz w:val="24"/>
          <w:szCs w:val="24"/>
        </w:rPr>
        <w:t xml:space="preserve"> </w:t>
      </w:r>
      <w:r w:rsidRPr="00BD171A">
        <w:rPr>
          <w:rFonts w:ascii="Times New Roman" w:hAnsi="Times New Roman"/>
          <w:sz w:val="24"/>
          <w:szCs w:val="24"/>
        </w:rPr>
        <w:t>primei versiuni a planului a fost mediatizată de titular în ma</w:t>
      </w:r>
      <w:r w:rsidR="00A77ADE" w:rsidRPr="00BD171A">
        <w:rPr>
          <w:rFonts w:ascii="Times New Roman" w:hAnsi="Times New Roman"/>
          <w:sz w:val="24"/>
          <w:szCs w:val="24"/>
        </w:rPr>
        <w:t xml:space="preserve">ss media </w:t>
      </w:r>
      <w:r w:rsidR="003911FE" w:rsidRPr="00BD171A">
        <w:rPr>
          <w:rFonts w:ascii="Times New Roman" w:eastAsia="Calibri" w:hAnsi="Times New Roman" w:cs="Times New Roman"/>
          <w:sz w:val="24"/>
          <w:szCs w:val="24"/>
        </w:rPr>
        <w:t>publicaţii Jurnalul</w:t>
      </w:r>
      <w:r w:rsidR="003461F7" w:rsidRPr="00BD171A">
        <w:rPr>
          <w:rFonts w:ascii="Times New Roman" w:eastAsia="Calibri" w:hAnsi="Times New Roman" w:cs="Times New Roman"/>
          <w:sz w:val="24"/>
          <w:szCs w:val="24"/>
        </w:rPr>
        <w:t>, (</w:t>
      </w:r>
      <w:r w:rsidR="00307520" w:rsidRPr="00BD171A">
        <w:rPr>
          <w:rFonts w:ascii="Times New Roman" w:eastAsia="Calibri" w:hAnsi="Times New Roman" w:cs="Times New Roman"/>
          <w:sz w:val="24"/>
          <w:szCs w:val="24"/>
        </w:rPr>
        <w:t>2</w:t>
      </w:r>
      <w:r w:rsidR="003911FE" w:rsidRPr="00BD171A">
        <w:rPr>
          <w:rFonts w:ascii="Times New Roman" w:eastAsia="Calibri" w:hAnsi="Times New Roman" w:cs="Times New Roman"/>
          <w:sz w:val="24"/>
          <w:szCs w:val="24"/>
        </w:rPr>
        <w:t>5</w:t>
      </w:r>
      <w:r w:rsidR="003461F7" w:rsidRPr="00BD171A">
        <w:rPr>
          <w:rFonts w:ascii="Times New Roman" w:eastAsia="Calibri" w:hAnsi="Times New Roman" w:cs="Times New Roman"/>
          <w:sz w:val="24"/>
          <w:szCs w:val="24"/>
        </w:rPr>
        <w:t>.</w:t>
      </w:r>
      <w:r w:rsidR="00AC73F7" w:rsidRPr="00BD171A">
        <w:rPr>
          <w:rFonts w:ascii="Times New Roman" w:eastAsia="Calibri" w:hAnsi="Times New Roman" w:cs="Times New Roman"/>
          <w:sz w:val="24"/>
          <w:szCs w:val="24"/>
        </w:rPr>
        <w:t>0</w:t>
      </w:r>
      <w:r w:rsidR="003911FE" w:rsidRPr="00BD171A">
        <w:rPr>
          <w:rFonts w:ascii="Times New Roman" w:eastAsia="Calibri" w:hAnsi="Times New Roman" w:cs="Times New Roman"/>
          <w:sz w:val="24"/>
          <w:szCs w:val="24"/>
        </w:rPr>
        <w:t>3</w:t>
      </w:r>
      <w:r w:rsidR="003461F7" w:rsidRPr="00BD171A">
        <w:rPr>
          <w:rFonts w:ascii="Times New Roman" w:eastAsia="Calibri" w:hAnsi="Times New Roman" w:cs="Times New Roman"/>
          <w:sz w:val="24"/>
          <w:szCs w:val="24"/>
        </w:rPr>
        <w:t>.202</w:t>
      </w:r>
      <w:r w:rsidR="003911FE" w:rsidRPr="00BD171A">
        <w:rPr>
          <w:rFonts w:ascii="Times New Roman" w:eastAsia="Calibri" w:hAnsi="Times New Roman" w:cs="Times New Roman"/>
          <w:sz w:val="24"/>
          <w:szCs w:val="24"/>
        </w:rPr>
        <w:t>2</w:t>
      </w:r>
      <w:r w:rsidR="003461F7" w:rsidRPr="00BD171A">
        <w:rPr>
          <w:rFonts w:ascii="Times New Roman" w:eastAsia="Calibri" w:hAnsi="Times New Roman" w:cs="Times New Roman"/>
          <w:sz w:val="24"/>
          <w:szCs w:val="24"/>
        </w:rPr>
        <w:t xml:space="preserve"> şi </w:t>
      </w:r>
      <w:r w:rsidR="00307520" w:rsidRPr="00BD171A">
        <w:rPr>
          <w:rFonts w:ascii="Times New Roman" w:eastAsia="Calibri" w:hAnsi="Times New Roman" w:cs="Times New Roman"/>
          <w:sz w:val="24"/>
          <w:szCs w:val="24"/>
        </w:rPr>
        <w:t>2</w:t>
      </w:r>
      <w:r w:rsidR="003911FE" w:rsidRPr="00BD171A">
        <w:rPr>
          <w:rFonts w:ascii="Times New Roman" w:eastAsia="Calibri" w:hAnsi="Times New Roman" w:cs="Times New Roman"/>
          <w:sz w:val="24"/>
          <w:szCs w:val="24"/>
        </w:rPr>
        <w:t>8</w:t>
      </w:r>
      <w:r w:rsidR="003461F7" w:rsidRPr="00BD171A">
        <w:rPr>
          <w:rFonts w:ascii="Times New Roman" w:eastAsia="Calibri" w:hAnsi="Times New Roman" w:cs="Times New Roman"/>
          <w:sz w:val="24"/>
          <w:szCs w:val="24"/>
        </w:rPr>
        <w:t>.</w:t>
      </w:r>
      <w:r w:rsidR="00AC73F7" w:rsidRPr="00BD171A">
        <w:rPr>
          <w:rFonts w:ascii="Times New Roman" w:eastAsia="Calibri" w:hAnsi="Times New Roman" w:cs="Times New Roman"/>
          <w:sz w:val="24"/>
          <w:szCs w:val="24"/>
        </w:rPr>
        <w:t>0</w:t>
      </w:r>
      <w:r w:rsidR="003911FE" w:rsidRPr="00BD171A">
        <w:rPr>
          <w:rFonts w:ascii="Times New Roman" w:eastAsia="Calibri" w:hAnsi="Times New Roman" w:cs="Times New Roman"/>
          <w:sz w:val="24"/>
          <w:szCs w:val="24"/>
        </w:rPr>
        <w:t>3</w:t>
      </w:r>
      <w:r w:rsidR="003461F7" w:rsidRPr="00BD171A">
        <w:rPr>
          <w:rFonts w:ascii="Times New Roman" w:eastAsia="Calibri" w:hAnsi="Times New Roman" w:cs="Times New Roman"/>
          <w:sz w:val="24"/>
          <w:szCs w:val="24"/>
        </w:rPr>
        <w:t>.202</w:t>
      </w:r>
      <w:r w:rsidR="003911FE" w:rsidRPr="00BD171A">
        <w:rPr>
          <w:rFonts w:ascii="Times New Roman" w:eastAsia="Calibri" w:hAnsi="Times New Roman" w:cs="Times New Roman"/>
          <w:sz w:val="24"/>
          <w:szCs w:val="24"/>
        </w:rPr>
        <w:t>2</w:t>
      </w:r>
      <w:r w:rsidR="003461F7" w:rsidRPr="00BD171A">
        <w:rPr>
          <w:rFonts w:ascii="Times New Roman" w:eastAsia="Calibri" w:hAnsi="Times New Roman" w:cs="Times New Roman"/>
          <w:sz w:val="24"/>
          <w:szCs w:val="24"/>
        </w:rPr>
        <w:t>); anunţul deciziei etapei de încadrare a fost publicat în mass media de titular (anunț ziar din</w:t>
      </w:r>
      <w:r w:rsidR="000553F4" w:rsidRPr="00BD171A">
        <w:rPr>
          <w:rFonts w:ascii="Times New Roman" w:eastAsia="Calibri" w:hAnsi="Times New Roman" w:cs="Times New Roman"/>
          <w:sz w:val="24"/>
          <w:szCs w:val="24"/>
        </w:rPr>
        <w:t xml:space="preserve"> </w:t>
      </w:r>
      <w:r w:rsidR="003461F7" w:rsidRPr="00BD171A">
        <w:rPr>
          <w:rFonts w:ascii="Times New Roman" w:eastAsia="Calibri" w:hAnsi="Times New Roman" w:cs="Times New Roman"/>
          <w:sz w:val="24"/>
          <w:szCs w:val="24"/>
        </w:rPr>
        <w:t>data de</w:t>
      </w:r>
      <w:r w:rsidR="00DD5769" w:rsidRPr="00BD171A">
        <w:rPr>
          <w:rFonts w:ascii="Times New Roman" w:eastAsia="Calibri" w:hAnsi="Times New Roman" w:cs="Times New Roman"/>
          <w:sz w:val="24"/>
          <w:szCs w:val="24"/>
        </w:rPr>
        <w:t>.2022</w:t>
      </w:r>
      <w:r w:rsidR="003461F7" w:rsidRPr="00BD171A">
        <w:rPr>
          <w:rFonts w:ascii="Times New Roman" w:eastAsia="Calibri" w:hAnsi="Times New Roman" w:cs="Times New Roman"/>
          <w:sz w:val="24"/>
          <w:szCs w:val="24"/>
        </w:rPr>
        <w:t>) şi pe site-ul A.P.M. Sibiu din data</w:t>
      </w:r>
      <w:r w:rsidR="003911FE" w:rsidRPr="00BD171A">
        <w:rPr>
          <w:rFonts w:ascii="Times New Roman" w:eastAsia="Calibri" w:hAnsi="Times New Roman" w:cs="Times New Roman"/>
          <w:sz w:val="24"/>
          <w:szCs w:val="24"/>
        </w:rPr>
        <w:t xml:space="preserve"> </w:t>
      </w:r>
      <w:r w:rsidR="00DD5769" w:rsidRPr="00BD171A">
        <w:rPr>
          <w:rFonts w:ascii="Times New Roman" w:eastAsia="Calibri" w:hAnsi="Times New Roman" w:cs="Times New Roman"/>
          <w:sz w:val="24"/>
          <w:szCs w:val="24"/>
        </w:rPr>
        <w:t>.</w:t>
      </w:r>
      <w:r w:rsidR="003461F7" w:rsidRPr="00BD171A">
        <w:rPr>
          <w:rFonts w:ascii="Times New Roman" w:eastAsia="Calibri" w:hAnsi="Times New Roman" w:cs="Times New Roman"/>
          <w:sz w:val="24"/>
          <w:szCs w:val="24"/>
        </w:rPr>
        <w:t>202</w:t>
      </w:r>
      <w:r w:rsidR="00DD5769" w:rsidRPr="00BD171A">
        <w:rPr>
          <w:rFonts w:ascii="Times New Roman" w:eastAsia="Calibri" w:hAnsi="Times New Roman" w:cs="Times New Roman"/>
          <w:sz w:val="24"/>
          <w:szCs w:val="24"/>
        </w:rPr>
        <w:t>2</w:t>
      </w:r>
      <w:r w:rsidR="003461F7" w:rsidRPr="00BD171A">
        <w:rPr>
          <w:rFonts w:ascii="Times New Roman" w:eastAsia="Calibri" w:hAnsi="Times New Roman" w:cs="Times New Roman"/>
          <w:sz w:val="24"/>
          <w:szCs w:val="24"/>
        </w:rPr>
        <w:t>.</w:t>
      </w:r>
      <w:r w:rsidR="003461F7" w:rsidRPr="00BD171A">
        <w:rPr>
          <w:rFonts w:ascii="Times New Roman" w:eastAsia="Calibri" w:hAnsi="Times New Roman" w:cs="Times New Roman"/>
          <w:strike/>
          <w:sz w:val="24"/>
          <w:szCs w:val="24"/>
        </w:rPr>
        <w:t xml:space="preserve"> </w:t>
      </w:r>
    </w:p>
    <w:p w:rsidR="00D56B85" w:rsidRPr="00BD171A" w:rsidRDefault="00D56B85" w:rsidP="00EE66BC">
      <w:pPr>
        <w:spacing w:after="0" w:line="240" w:lineRule="auto"/>
        <w:jc w:val="both"/>
        <w:rPr>
          <w:rFonts w:ascii="Times New Roman" w:hAnsi="Times New Roman"/>
          <w:sz w:val="24"/>
          <w:szCs w:val="24"/>
        </w:rPr>
      </w:pPr>
    </w:p>
    <w:p w:rsidR="00C60DC6" w:rsidRPr="00BD171A" w:rsidRDefault="00482E78" w:rsidP="00EE66BC">
      <w:pPr>
        <w:spacing w:after="0" w:line="240" w:lineRule="auto"/>
        <w:ind w:left="2880" w:hanging="2880"/>
        <w:jc w:val="both"/>
        <w:rPr>
          <w:rFonts w:ascii="Times New Roman" w:hAnsi="Times New Roman"/>
          <w:sz w:val="24"/>
          <w:szCs w:val="24"/>
        </w:rPr>
      </w:pPr>
      <w:r w:rsidRPr="00BD171A">
        <w:rPr>
          <w:rFonts w:ascii="Times New Roman" w:hAnsi="Times New Roman"/>
          <w:b/>
          <w:bCs/>
          <w:sz w:val="24"/>
          <w:szCs w:val="24"/>
        </w:rPr>
        <w:t>Planul urmează să</w:t>
      </w:r>
      <w:r w:rsidR="00C60DC6" w:rsidRPr="00BD171A">
        <w:rPr>
          <w:rFonts w:ascii="Times New Roman" w:hAnsi="Times New Roman"/>
          <w:b/>
          <w:bCs/>
          <w:sz w:val="24"/>
          <w:szCs w:val="24"/>
        </w:rPr>
        <w:t xml:space="preserve"> fie supus procedurii de adoptare fără aviz de mediu</w:t>
      </w:r>
      <w:r w:rsidR="00C60DC6" w:rsidRPr="00BD171A">
        <w:rPr>
          <w:rFonts w:ascii="Times New Roman" w:hAnsi="Times New Roman"/>
          <w:sz w:val="24"/>
          <w:szCs w:val="24"/>
        </w:rPr>
        <w:t xml:space="preserve">.   </w:t>
      </w:r>
    </w:p>
    <w:p w:rsidR="00C60DC6" w:rsidRPr="00BD171A" w:rsidRDefault="00C60DC6" w:rsidP="00EE66BC">
      <w:pPr>
        <w:autoSpaceDE w:val="0"/>
        <w:autoSpaceDN w:val="0"/>
        <w:adjustRightInd w:val="0"/>
        <w:spacing w:after="0" w:line="240" w:lineRule="auto"/>
        <w:jc w:val="both"/>
        <w:rPr>
          <w:rFonts w:ascii="Times New Roman" w:hAnsi="Times New Roman"/>
          <w:sz w:val="24"/>
          <w:szCs w:val="24"/>
        </w:rPr>
      </w:pPr>
      <w:r w:rsidRPr="00BD171A">
        <w:rPr>
          <w:rFonts w:ascii="Times New Roman" w:hAnsi="Times New Roman"/>
          <w:sz w:val="24"/>
          <w:szCs w:val="24"/>
        </w:rPr>
        <w:t xml:space="preserve">Prezenta decizie poate fi contestată în conformitate cu prevederile </w:t>
      </w:r>
      <w:r w:rsidRPr="00BD171A">
        <w:rPr>
          <w:rStyle w:val="tpa1"/>
          <w:rFonts w:ascii="Times New Roman" w:hAnsi="Times New Roman"/>
          <w:b/>
          <w:sz w:val="24"/>
          <w:szCs w:val="24"/>
        </w:rPr>
        <w:t>Legii contenciosului administrativ nr. 554/2004</w:t>
      </w:r>
      <w:r w:rsidRPr="00BD171A">
        <w:rPr>
          <w:rStyle w:val="tpa1"/>
          <w:rFonts w:ascii="Times New Roman" w:hAnsi="Times New Roman"/>
          <w:sz w:val="24"/>
          <w:szCs w:val="24"/>
        </w:rPr>
        <w:t xml:space="preserve"> cu modificările şi completările ulterioare.</w:t>
      </w:r>
    </w:p>
    <w:p w:rsidR="00047543" w:rsidRPr="00BD171A" w:rsidRDefault="00047543" w:rsidP="00C60DC6">
      <w:pPr>
        <w:tabs>
          <w:tab w:val="left" w:pos="0"/>
        </w:tabs>
        <w:spacing w:after="0" w:line="240" w:lineRule="auto"/>
        <w:jc w:val="both"/>
        <w:rPr>
          <w:rFonts w:ascii="Times New Roman" w:eastAsia="Times New Roman" w:hAnsi="Times New Roman"/>
          <w:b/>
          <w:iCs/>
          <w:sz w:val="24"/>
          <w:szCs w:val="24"/>
          <w:lang w:eastAsia="x-none"/>
        </w:rPr>
      </w:pPr>
    </w:p>
    <w:p w:rsidR="00C60DC6" w:rsidRPr="00BD171A" w:rsidRDefault="00C60DC6" w:rsidP="00C60DC6">
      <w:pPr>
        <w:tabs>
          <w:tab w:val="left" w:pos="0"/>
        </w:tabs>
        <w:spacing w:after="0" w:line="240" w:lineRule="auto"/>
        <w:jc w:val="both"/>
        <w:rPr>
          <w:rFonts w:ascii="Times New Roman" w:eastAsia="Times New Roman" w:hAnsi="Times New Roman"/>
          <w:b/>
          <w:iCs/>
          <w:sz w:val="24"/>
          <w:szCs w:val="24"/>
          <w:lang w:eastAsia="x-none"/>
        </w:rPr>
      </w:pPr>
      <w:r w:rsidRPr="00BD171A">
        <w:rPr>
          <w:rFonts w:ascii="Times New Roman" w:eastAsia="Times New Roman" w:hAnsi="Times New Roman"/>
          <w:b/>
          <w:iCs/>
          <w:sz w:val="24"/>
          <w:szCs w:val="24"/>
          <w:lang w:eastAsia="x-none"/>
        </w:rPr>
        <w:lastRenderedPageBreak/>
        <w:t>Prezenta decizie a fost emisă în 3 exemplare, fiec</w:t>
      </w:r>
      <w:r w:rsidR="00D56B85" w:rsidRPr="00BD171A">
        <w:rPr>
          <w:rFonts w:ascii="Times New Roman" w:eastAsia="Times New Roman" w:hAnsi="Times New Roman"/>
          <w:b/>
          <w:iCs/>
          <w:sz w:val="24"/>
          <w:szCs w:val="24"/>
          <w:lang w:eastAsia="x-none"/>
        </w:rPr>
        <w:t>are exemplar având un număr de </w:t>
      </w:r>
      <w:r w:rsidR="00BE1227" w:rsidRPr="00BD171A">
        <w:rPr>
          <w:rFonts w:ascii="Times New Roman" w:eastAsia="Times New Roman" w:hAnsi="Times New Roman"/>
          <w:b/>
          <w:iCs/>
          <w:sz w:val="24"/>
          <w:szCs w:val="24"/>
          <w:lang w:eastAsia="x-none"/>
        </w:rPr>
        <w:t>3</w:t>
      </w:r>
      <w:r w:rsidR="00D56B85" w:rsidRPr="00BD171A">
        <w:rPr>
          <w:rFonts w:ascii="Times New Roman" w:eastAsia="Times New Roman" w:hAnsi="Times New Roman"/>
          <w:b/>
          <w:iCs/>
          <w:sz w:val="24"/>
          <w:szCs w:val="24"/>
          <w:lang w:eastAsia="x-none"/>
        </w:rPr>
        <w:t xml:space="preserve"> (</w:t>
      </w:r>
      <w:r w:rsidR="007D1041" w:rsidRPr="00BD171A">
        <w:rPr>
          <w:rFonts w:ascii="Times New Roman" w:eastAsia="Times New Roman" w:hAnsi="Times New Roman"/>
          <w:b/>
          <w:iCs/>
          <w:sz w:val="24"/>
          <w:szCs w:val="24"/>
          <w:lang w:eastAsia="x-none"/>
        </w:rPr>
        <w:t>tr</w:t>
      </w:r>
      <w:r w:rsidR="00BE1227" w:rsidRPr="00BD171A">
        <w:rPr>
          <w:rFonts w:ascii="Times New Roman" w:eastAsia="Times New Roman" w:hAnsi="Times New Roman"/>
          <w:b/>
          <w:iCs/>
          <w:sz w:val="24"/>
          <w:szCs w:val="24"/>
          <w:lang w:eastAsia="x-none"/>
        </w:rPr>
        <w:t>ei</w:t>
      </w:r>
      <w:r w:rsidRPr="00BD171A">
        <w:rPr>
          <w:rFonts w:ascii="Times New Roman" w:eastAsia="Times New Roman" w:hAnsi="Times New Roman"/>
          <w:b/>
          <w:iCs/>
          <w:sz w:val="24"/>
          <w:szCs w:val="24"/>
          <w:lang w:eastAsia="x-none"/>
        </w:rPr>
        <w:t xml:space="preserve">) </w:t>
      </w:r>
      <w:r w:rsidR="00BE1227" w:rsidRPr="00BD171A">
        <w:rPr>
          <w:rFonts w:ascii="Times New Roman" w:eastAsia="Times New Roman" w:hAnsi="Times New Roman"/>
          <w:b/>
          <w:iCs/>
          <w:sz w:val="24"/>
          <w:szCs w:val="24"/>
          <w:lang w:eastAsia="x-none"/>
        </w:rPr>
        <w:t>pag</w:t>
      </w:r>
      <w:r w:rsidRPr="00BD171A">
        <w:rPr>
          <w:rFonts w:ascii="Times New Roman" w:eastAsia="Times New Roman" w:hAnsi="Times New Roman"/>
          <w:b/>
          <w:iCs/>
          <w:sz w:val="24"/>
          <w:szCs w:val="24"/>
          <w:lang w:eastAsia="x-none"/>
        </w:rPr>
        <w:t>ini, semnate şi ştampilate.</w:t>
      </w:r>
    </w:p>
    <w:p w:rsidR="00EE66BC" w:rsidRPr="00BD171A" w:rsidRDefault="008703AF" w:rsidP="008703AF">
      <w:pPr>
        <w:tabs>
          <w:tab w:val="left" w:pos="709"/>
          <w:tab w:val="left" w:pos="851"/>
          <w:tab w:val="center" w:pos="4959"/>
          <w:tab w:val="left" w:pos="8400"/>
        </w:tabs>
        <w:spacing w:after="0" w:line="240" w:lineRule="auto"/>
        <w:rPr>
          <w:rFonts w:ascii="Times New Roman" w:eastAsia="Calibri" w:hAnsi="Times New Roman" w:cs="Times New Roman"/>
          <w:b/>
          <w:sz w:val="24"/>
          <w:szCs w:val="24"/>
        </w:rPr>
      </w:pPr>
      <w:r w:rsidRPr="00BD171A">
        <w:rPr>
          <w:rFonts w:ascii="Times New Roman" w:eastAsia="Calibri" w:hAnsi="Times New Roman" w:cs="Times New Roman"/>
          <w:b/>
          <w:sz w:val="24"/>
          <w:szCs w:val="24"/>
        </w:rPr>
        <w:tab/>
      </w:r>
      <w:r w:rsidRPr="00BD171A">
        <w:rPr>
          <w:rFonts w:ascii="Times New Roman" w:eastAsia="Calibri" w:hAnsi="Times New Roman" w:cs="Times New Roman"/>
          <w:b/>
          <w:sz w:val="24"/>
          <w:szCs w:val="24"/>
        </w:rPr>
        <w:tab/>
      </w:r>
      <w:r w:rsidRPr="00BD171A">
        <w:rPr>
          <w:rFonts w:ascii="Times New Roman" w:eastAsia="Calibri" w:hAnsi="Times New Roman" w:cs="Times New Roman"/>
          <w:b/>
          <w:sz w:val="24"/>
          <w:szCs w:val="24"/>
        </w:rPr>
        <w:tab/>
      </w:r>
      <w:r w:rsidR="00EE66BC" w:rsidRPr="00BD171A">
        <w:rPr>
          <w:rFonts w:ascii="Times New Roman" w:eastAsia="Calibri" w:hAnsi="Times New Roman" w:cs="Times New Roman"/>
          <w:b/>
          <w:sz w:val="24"/>
          <w:szCs w:val="24"/>
        </w:rPr>
        <w:t>DIRECTOR EXECUTIV,</w:t>
      </w:r>
      <w:r w:rsidRPr="00BD171A">
        <w:rPr>
          <w:rFonts w:ascii="Times New Roman" w:eastAsia="Calibri" w:hAnsi="Times New Roman" w:cs="Times New Roman"/>
          <w:b/>
          <w:sz w:val="24"/>
          <w:szCs w:val="24"/>
        </w:rPr>
        <w:tab/>
      </w:r>
    </w:p>
    <w:p w:rsidR="00EE66BC" w:rsidRPr="00BD171A" w:rsidRDefault="001D5FCA" w:rsidP="00EE66BC">
      <w:pPr>
        <w:tabs>
          <w:tab w:val="left" w:pos="709"/>
          <w:tab w:val="left" w:pos="851"/>
        </w:tabs>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Ciprian SIMULESCU</w:t>
      </w:r>
    </w:p>
    <w:p w:rsidR="00032B98" w:rsidRPr="00BD171A" w:rsidRDefault="001D5FCA" w:rsidP="00EE66BC">
      <w:pPr>
        <w:spacing w:after="0" w:line="240" w:lineRule="auto"/>
        <w:rPr>
          <w:rFonts w:ascii="Times New Roman" w:eastAsia="Calibri" w:hAnsi="Times New Roman" w:cs="Times New Roman"/>
          <w:b/>
          <w:sz w:val="24"/>
          <w:szCs w:val="24"/>
          <w:lang w:val="en-US"/>
        </w:rPr>
      </w:pPr>
      <w:r w:rsidRPr="00BD171A">
        <w:rPr>
          <w:rFonts w:ascii="Times New Roman" w:eastAsia="Calibri" w:hAnsi="Times New Roman" w:cs="Times New Roman"/>
          <w:b/>
          <w:sz w:val="24"/>
          <w:szCs w:val="24"/>
          <w:lang w:val="en-US"/>
        </w:rPr>
        <w:t xml:space="preserve">   </w:t>
      </w:r>
      <w:r w:rsidR="00EE66BC" w:rsidRPr="00BD171A">
        <w:rPr>
          <w:rFonts w:ascii="Times New Roman" w:eastAsia="Calibri" w:hAnsi="Times New Roman" w:cs="Times New Roman"/>
          <w:b/>
          <w:sz w:val="24"/>
          <w:szCs w:val="24"/>
          <w:lang w:val="en-US"/>
        </w:rPr>
        <w:t xml:space="preserve"> </w:t>
      </w:r>
    </w:p>
    <w:p w:rsidR="00032B98" w:rsidRPr="00BD171A" w:rsidRDefault="00032B98" w:rsidP="00EE66BC">
      <w:pPr>
        <w:spacing w:after="0" w:line="240" w:lineRule="auto"/>
        <w:rPr>
          <w:rFonts w:ascii="Times New Roman" w:eastAsia="Calibri" w:hAnsi="Times New Roman" w:cs="Times New Roman"/>
          <w:b/>
          <w:sz w:val="24"/>
          <w:szCs w:val="24"/>
          <w:lang w:val="en-US"/>
        </w:rPr>
      </w:pPr>
    </w:p>
    <w:p w:rsidR="00032B98" w:rsidRPr="00BD171A" w:rsidRDefault="00032B98" w:rsidP="00EE66BC">
      <w:pPr>
        <w:spacing w:after="0" w:line="240" w:lineRule="auto"/>
        <w:rPr>
          <w:rFonts w:ascii="Times New Roman" w:eastAsia="Calibri" w:hAnsi="Times New Roman" w:cs="Times New Roman"/>
          <w:b/>
          <w:sz w:val="24"/>
          <w:szCs w:val="24"/>
          <w:lang w:val="en-US"/>
        </w:rPr>
      </w:pPr>
    </w:p>
    <w:p w:rsidR="00EE66BC" w:rsidRPr="00BD171A" w:rsidRDefault="00EE66BC" w:rsidP="00EE66BC">
      <w:pPr>
        <w:spacing w:after="0" w:line="240" w:lineRule="auto"/>
        <w:rPr>
          <w:rFonts w:ascii="Times New Roman" w:eastAsia="Calibri" w:hAnsi="Times New Roman" w:cs="Times New Roman"/>
          <w:b/>
          <w:sz w:val="24"/>
          <w:szCs w:val="24"/>
          <w:lang w:val="en-US"/>
        </w:rPr>
      </w:pPr>
      <w:r w:rsidRPr="00BD171A">
        <w:rPr>
          <w:rFonts w:ascii="Times New Roman" w:eastAsia="Calibri" w:hAnsi="Times New Roman" w:cs="Times New Roman"/>
          <w:b/>
          <w:sz w:val="24"/>
          <w:szCs w:val="24"/>
          <w:lang w:val="en-US"/>
        </w:rPr>
        <w:t xml:space="preserve">ŞEF SERVICIU AVIZE, </w:t>
      </w:r>
      <w:r w:rsidRPr="00BD171A">
        <w:rPr>
          <w:rFonts w:ascii="Times New Roman" w:eastAsia="Calibri" w:hAnsi="Times New Roman" w:cs="Times New Roman"/>
          <w:b/>
          <w:sz w:val="24"/>
          <w:szCs w:val="24"/>
          <w:lang w:val="en-US"/>
        </w:rPr>
        <w:tab/>
      </w:r>
      <w:r w:rsidRPr="00BD171A">
        <w:rPr>
          <w:rFonts w:ascii="Times New Roman" w:eastAsia="Calibri" w:hAnsi="Times New Roman" w:cs="Times New Roman"/>
          <w:b/>
          <w:sz w:val="24"/>
          <w:szCs w:val="24"/>
          <w:lang w:val="en-US"/>
        </w:rPr>
        <w:tab/>
      </w:r>
      <w:r w:rsidRPr="00BD171A">
        <w:rPr>
          <w:rFonts w:ascii="Times New Roman" w:eastAsia="Calibri" w:hAnsi="Times New Roman" w:cs="Times New Roman"/>
          <w:b/>
          <w:sz w:val="24"/>
          <w:szCs w:val="24"/>
          <w:lang w:val="en-US"/>
        </w:rPr>
        <w:tab/>
      </w:r>
    </w:p>
    <w:p w:rsidR="00EE66BC" w:rsidRPr="00BD171A" w:rsidRDefault="00EE66BC" w:rsidP="00EE66BC">
      <w:pPr>
        <w:spacing w:after="0" w:line="240" w:lineRule="auto"/>
        <w:ind w:left="720" w:hanging="720"/>
        <w:rPr>
          <w:rFonts w:ascii="Times New Roman" w:eastAsia="Calibri" w:hAnsi="Times New Roman" w:cs="Times New Roman"/>
          <w:b/>
          <w:sz w:val="24"/>
          <w:szCs w:val="24"/>
          <w:lang w:val="en-US"/>
        </w:rPr>
      </w:pPr>
      <w:r w:rsidRPr="00BD171A">
        <w:rPr>
          <w:rFonts w:ascii="Times New Roman" w:eastAsia="Calibri" w:hAnsi="Times New Roman" w:cs="Times New Roman"/>
          <w:b/>
          <w:sz w:val="24"/>
          <w:szCs w:val="24"/>
          <w:lang w:val="en-US"/>
        </w:rPr>
        <w:t xml:space="preserve"> ACORDURI, AUTORIZAŢII,                          </w:t>
      </w:r>
      <w:r w:rsidRPr="00BD171A">
        <w:rPr>
          <w:rFonts w:ascii="Times New Roman" w:eastAsia="Calibri" w:hAnsi="Times New Roman" w:cs="Times New Roman"/>
          <w:b/>
          <w:sz w:val="24"/>
          <w:szCs w:val="24"/>
          <w:lang w:val="en-US"/>
        </w:rPr>
        <w:tab/>
        <w:t xml:space="preserve">              </w:t>
      </w:r>
    </w:p>
    <w:p w:rsidR="008A51F7" w:rsidRPr="00BD171A" w:rsidRDefault="001D5FCA" w:rsidP="00282002">
      <w:pPr>
        <w:spacing w:after="0" w:line="240" w:lineRule="auto"/>
        <w:ind w:left="720" w:hanging="720"/>
        <w:rPr>
          <w:rFonts w:ascii="Calibri" w:eastAsia="Calibri" w:hAnsi="Calibri" w:cs="Times New Roman"/>
          <w:lang w:eastAsia="zh-CN"/>
        </w:rPr>
      </w:pPr>
      <w:r w:rsidRPr="00BD171A">
        <w:rPr>
          <w:rFonts w:ascii="Times New Roman" w:eastAsia="Calibri" w:hAnsi="Times New Roman" w:cs="Times New Roman"/>
          <w:b/>
          <w:sz w:val="24"/>
          <w:szCs w:val="24"/>
          <w:lang w:val="en-US"/>
        </w:rPr>
        <w:t xml:space="preserve">   </w:t>
      </w:r>
      <w:r w:rsidR="00EE66BC" w:rsidRPr="00BD171A">
        <w:rPr>
          <w:rFonts w:ascii="Times New Roman" w:eastAsia="Calibri" w:hAnsi="Times New Roman" w:cs="Times New Roman"/>
          <w:b/>
          <w:sz w:val="24"/>
          <w:szCs w:val="24"/>
          <w:lang w:val="en-US"/>
        </w:rPr>
        <w:t xml:space="preserve">Mariana </w:t>
      </w:r>
      <w:proofErr w:type="spellStart"/>
      <w:r w:rsidR="00EE66BC" w:rsidRPr="00BD171A">
        <w:rPr>
          <w:rFonts w:ascii="Times New Roman" w:eastAsia="Calibri" w:hAnsi="Times New Roman" w:cs="Times New Roman"/>
          <w:b/>
          <w:sz w:val="24"/>
          <w:szCs w:val="24"/>
          <w:lang w:val="en-US"/>
        </w:rPr>
        <w:t>Paraschiva</w:t>
      </w:r>
      <w:proofErr w:type="spellEnd"/>
      <w:r w:rsidR="00EE66BC" w:rsidRPr="00BD171A">
        <w:rPr>
          <w:rFonts w:ascii="Times New Roman" w:eastAsia="Calibri" w:hAnsi="Times New Roman" w:cs="Times New Roman"/>
          <w:b/>
          <w:sz w:val="24"/>
          <w:szCs w:val="24"/>
          <w:lang w:val="en-US"/>
        </w:rPr>
        <w:t xml:space="preserve"> SUCIU</w:t>
      </w:r>
    </w:p>
    <w:p w:rsidR="00032B98" w:rsidRPr="00BD171A" w:rsidRDefault="008703AF"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 xml:space="preserve">                                 </w:t>
      </w:r>
    </w:p>
    <w:p w:rsidR="00032B98" w:rsidRPr="00BD171A" w:rsidRDefault="00032B98"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p>
    <w:p w:rsidR="00032B98" w:rsidRPr="00BD171A" w:rsidRDefault="00032B98"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p>
    <w:p w:rsidR="00032B98" w:rsidRPr="00BD171A" w:rsidRDefault="008703AF"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r w:rsidRPr="00BD171A">
        <w:rPr>
          <w:rFonts w:ascii="Times New Roman" w:eastAsia="Calibri" w:hAnsi="Times New Roman" w:cs="Times New Roman"/>
          <w:b/>
          <w:sz w:val="24"/>
          <w:szCs w:val="24"/>
        </w:rPr>
        <w:t xml:space="preserve">  </w:t>
      </w:r>
      <w:r w:rsidR="008A51F7" w:rsidRPr="00BD171A">
        <w:rPr>
          <w:rFonts w:ascii="Times New Roman" w:eastAsia="Calibri" w:hAnsi="Times New Roman" w:cs="Times New Roman"/>
          <w:b/>
          <w:sz w:val="24"/>
          <w:szCs w:val="24"/>
        </w:rPr>
        <w:t>ÎNTOCMIT,</w:t>
      </w:r>
      <w:r w:rsidRPr="00BD171A">
        <w:rPr>
          <w:rFonts w:ascii="Times New Roman" w:eastAsia="Calibri" w:hAnsi="Times New Roman" w:cs="Times New Roman"/>
          <w:b/>
          <w:sz w:val="24"/>
          <w:szCs w:val="24"/>
        </w:rPr>
        <w:t xml:space="preserve"> </w:t>
      </w:r>
    </w:p>
    <w:p w:rsidR="00A114EF" w:rsidRPr="00BD171A" w:rsidRDefault="008A51F7" w:rsidP="002B2A2C">
      <w:pPr>
        <w:tabs>
          <w:tab w:val="left" w:pos="5812"/>
          <w:tab w:val="left" w:pos="5954"/>
        </w:tabs>
        <w:suppressAutoHyphens/>
        <w:spacing w:after="0" w:line="240" w:lineRule="auto"/>
        <w:jc w:val="center"/>
        <w:rPr>
          <w:rFonts w:ascii="Times New Roman" w:hAnsi="Times New Roman"/>
          <w:b/>
          <w:sz w:val="24"/>
          <w:szCs w:val="24"/>
        </w:rPr>
      </w:pPr>
      <w:r w:rsidRPr="00BD171A">
        <w:rPr>
          <w:rFonts w:ascii="Times New Roman" w:eastAsia="Calibri" w:hAnsi="Times New Roman" w:cs="Times New Roman"/>
          <w:sz w:val="24"/>
          <w:szCs w:val="24"/>
        </w:rPr>
        <w:t xml:space="preserve">Consilier </w:t>
      </w:r>
      <w:r w:rsidRPr="00BD171A">
        <w:rPr>
          <w:rFonts w:ascii="Times New Roman" w:eastAsia="Calibri" w:hAnsi="Times New Roman" w:cs="Times New Roman"/>
          <w:b/>
          <w:sz w:val="24"/>
          <w:szCs w:val="24"/>
        </w:rPr>
        <w:t>Simona ZAMBORI</w:t>
      </w:r>
      <w:r w:rsidR="00E46FA7" w:rsidRPr="00BD171A">
        <w:rPr>
          <w:rFonts w:ascii="Times New Roman" w:hAnsi="Times New Roman"/>
          <w:b/>
          <w:sz w:val="24"/>
          <w:szCs w:val="24"/>
        </w:rPr>
        <w:t xml:space="preserve"> </w:t>
      </w:r>
    </w:p>
    <w:sectPr w:rsidR="00A114EF" w:rsidRPr="00BD171A" w:rsidSect="00EB092F">
      <w:headerReference w:type="default" r:id="rId9"/>
      <w:footerReference w:type="default" r:id="rId10"/>
      <w:headerReference w:type="first" r:id="rId11"/>
      <w:footerReference w:type="first" r:id="rId12"/>
      <w:pgSz w:w="11906" w:h="16838"/>
      <w:pgMar w:top="1021" w:right="1134" w:bottom="794" w:left="1418" w:header="340"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9B" w:rsidRDefault="00DD5E9B" w:rsidP="00701AD3">
      <w:pPr>
        <w:spacing w:after="0" w:line="240" w:lineRule="auto"/>
      </w:pPr>
      <w:r>
        <w:separator/>
      </w:r>
    </w:p>
  </w:endnote>
  <w:endnote w:type="continuationSeparator" w:id="0">
    <w:p w:rsidR="00DD5E9B" w:rsidRDefault="00DD5E9B"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031CC9" w:rsidRDefault="00DD5E9B" w:rsidP="00711290">
    <w:pPr>
      <w:pStyle w:val="Antet"/>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pt;margin-top:.2pt;width:41.9pt;height:34.45pt;z-index:-251654144">
          <v:imagedata r:id="rId1" o:title=""/>
        </v:shape>
        <o:OLEObject Type="Embed" ProgID="CorelDRAW.Graphic.13" ShapeID="_x0000_s2049" DrawAspect="Content" ObjectID="_1714199945" r:id="rId2"/>
      </w:pict>
    </w:r>
    <w:r w:rsidR="00032C97">
      <w:rPr>
        <w:rFonts w:ascii="Times New Roman" w:hAnsi="Times New Roman"/>
        <w:noProof/>
        <w:sz w:val="24"/>
        <w:szCs w:val="24"/>
        <w:lang w:eastAsia="ro-RO"/>
      </w:rPr>
      <mc:AlternateContent>
        <mc:Choice Requires="wps">
          <w:drawing>
            <wp:anchor distT="0" distB="0" distL="114300" distR="114300" simplePos="0" relativeHeight="251663360" behindDoc="0" locked="0" layoutInCell="1" allowOverlap="1" wp14:anchorId="1B1C8133" wp14:editId="2F953EF8">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711290">
    <w:pPr>
      <w:pStyle w:val="Antet"/>
      <w:jc w:val="center"/>
      <w:rPr>
        <w:rFonts w:ascii="Times New Roman" w:hAnsi="Times New Roman"/>
        <w:sz w:val="24"/>
        <w:szCs w:val="24"/>
      </w:rPr>
    </w:pPr>
    <w:r w:rsidRPr="00B77FC1">
      <w:rPr>
        <w:rFonts w:ascii="Times New Roman" w:hAnsi="Times New Roman"/>
        <w:noProof/>
        <w:sz w:val="24"/>
        <w:szCs w:val="24"/>
        <w:lang w:eastAsia="ro-RO"/>
      </w:rPr>
      <mc:AlternateContent>
        <mc:Choice Requires="wps">
          <w:drawing>
            <wp:anchor distT="0" distB="0" distL="114300" distR="114300" simplePos="0" relativeHeight="251679744" behindDoc="0" locked="0" layoutInCell="1" allowOverlap="1" wp14:anchorId="0B9D87D7" wp14:editId="3570EB1E">
              <wp:simplePos x="0" y="0"/>
              <wp:positionH relativeFrom="column">
                <wp:posOffset>6186088</wp:posOffset>
              </wp:positionH>
              <wp:positionV relativeFrom="paragraph">
                <wp:posOffset>5080</wp:posOffset>
              </wp:positionV>
              <wp:extent cx="27813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5750"/>
                      </a:xfrm>
                      <a:prstGeom prst="rect">
                        <a:avLst/>
                      </a:prstGeom>
                      <a:noFill/>
                      <a:ln w="9525">
                        <a:noFill/>
                        <a:miter lim="800000"/>
                        <a:headEnd/>
                        <a:tailEnd/>
                      </a:ln>
                    </wps:spPr>
                    <wps:txbx>
                      <w:txbxContent>
                        <w:p w:rsidR="00032C97" w:rsidRDefault="00032C97">
                          <w:r>
                            <w:fldChar w:fldCharType="begin"/>
                          </w:r>
                          <w:r>
                            <w:instrText xml:space="preserve"> PAGE   \* MERGEFORMAT </w:instrText>
                          </w:r>
                          <w:r>
                            <w:fldChar w:fldCharType="separate"/>
                          </w:r>
                          <w:r w:rsidR="00A65C4D">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1pt;margin-top:.4pt;width:21.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" filled="f" stroked="f">
              <v:textbox>
                <w:txbxContent>
                  <w:p w:rsidR="00032C97" w:rsidRDefault="00032C97">
                    <w:r>
                      <w:fldChar w:fldCharType="begin"/>
                    </w:r>
                    <w:r>
                      <w:instrText xml:space="preserve"> PAGE   \* MERGEFORMAT </w:instrText>
                    </w:r>
                    <w:r>
                      <w:fldChar w:fldCharType="separate"/>
                    </w:r>
                    <w:r w:rsidR="00A65C4D">
                      <w:rPr>
                        <w:noProof/>
                      </w:rPr>
                      <w:t>2</w:t>
                    </w:r>
                    <w:r>
                      <w:rPr>
                        <w:noProof/>
                      </w:rPr>
                      <w:fldChar w:fldCharType="end"/>
                    </w:r>
                  </w:p>
                </w:txbxContent>
              </v:textbox>
            </v:shape>
          </w:pict>
        </mc:Fallback>
      </mc:AlternateContent>
    </w: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711290">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ED3884" w:rsidRPr="00ED3884">
      <w:t xml:space="preserve"> </w:t>
    </w:r>
    <w:r w:rsidR="00ED3884" w:rsidRPr="00ED3884">
      <w:rPr>
        <w:rFonts w:ascii="Times New Roman" w:hAnsi="Times New Roman"/>
        <w:sz w:val="24"/>
        <w:szCs w:val="24"/>
      </w:rPr>
      <w:t>0743037012</w:t>
    </w:r>
    <w:r>
      <w:rPr>
        <w:rFonts w:ascii="Times New Roman" w:hAnsi="Times New Roman"/>
        <w:sz w:val="24"/>
        <w:szCs w:val="24"/>
      </w:rPr>
      <w:t xml:space="preserve">; </w:t>
    </w:r>
    <w:r w:rsidRPr="00031CC9">
      <w:rPr>
        <w:rFonts w:ascii="Times New Roman" w:hAnsi="Times New Roman"/>
        <w:sz w:val="24"/>
        <w:szCs w:val="24"/>
      </w:rPr>
      <w:t xml:space="preserve">Fax. </w:t>
    </w:r>
    <w:r>
      <w:rPr>
        <w:rFonts w:ascii="Times New Roman" w:hAnsi="Times New Roman"/>
        <w:sz w:val="24"/>
        <w:szCs w:val="24"/>
      </w:rPr>
      <w:t>0269/444.145;</w:t>
    </w:r>
  </w:p>
  <w:tbl>
    <w:tblPr>
      <w:tblStyle w:val="GrilTabel"/>
      <w:tblW w:w="0" w:type="auto"/>
      <w:tblInd w:w="959" w:type="dxa"/>
      <w:tblLook w:val="04A0" w:firstRow="1" w:lastRow="0" w:firstColumn="1" w:lastColumn="0" w:noHBand="0" w:noVBand="1"/>
    </w:tblPr>
    <w:tblGrid>
      <w:gridCol w:w="8221"/>
    </w:tblGrid>
    <w:tr w:rsidR="00032C97" w:rsidTr="00B912A3">
      <w:tc>
        <w:tcPr>
          <w:tcW w:w="8221" w:type="dxa"/>
        </w:tcPr>
        <w:p w:rsidR="00032C97" w:rsidRDefault="00032C97" w:rsidP="00B912A3">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95476C" w:rsidRDefault="00032C97" w:rsidP="00711290">
    <w:pPr>
      <w:pStyle w:val="Ante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031CC9" w:rsidRDefault="002C1F4B" w:rsidP="00B77FC1">
    <w:pPr>
      <w:pStyle w:val="Antet"/>
      <w:jc w:val="center"/>
      <w:rPr>
        <w:rFonts w:ascii="Times New Roman" w:hAnsi="Times New Roman"/>
        <w:b/>
        <w:sz w:val="24"/>
        <w:szCs w:val="24"/>
      </w:rPr>
    </w:pPr>
    <w:r>
      <w:rPr>
        <w:rFonts w:ascii="Times New Roman" w:hAnsi="Times New Roman"/>
        <w:noProof/>
        <w:sz w:val="24"/>
        <w:szCs w:val="24"/>
        <w:lang w:eastAsia="ro-RO"/>
      </w:rPr>
      <mc:AlternateContent>
        <mc:Choice Requires="wps">
          <w:drawing>
            <wp:anchor distT="0" distB="0" distL="114300" distR="114300" simplePos="0" relativeHeight="251677696" behindDoc="0" locked="0" layoutInCell="1" allowOverlap="1" wp14:anchorId="6239857C" wp14:editId="53C2D9E3">
              <wp:simplePos x="0" y="0"/>
              <wp:positionH relativeFrom="column">
                <wp:posOffset>228600</wp:posOffset>
              </wp:positionH>
              <wp:positionV relativeFrom="paragraph">
                <wp:posOffset>-24130</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pt;margin-top:-1.9pt;width:49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" strokecolor="#00214e" strokeweight="1.5pt"/>
          </w:pict>
        </mc:Fallback>
      </mc:AlternateContent>
    </w:r>
    <w:r w:rsidR="00DD5E9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0.6pt;margin-top:.2pt;width:41.9pt;height:34.45pt;z-index:-251639808;mso-position-horizontal-relative:text;mso-position-vertical-relative:text">
          <v:imagedata r:id="rId1" o:title=""/>
        </v:shape>
        <o:OLEObject Type="Embed" ProgID="CorelDRAW.Graphic.13" ShapeID="_x0000_s2054" DrawAspect="Content" ObjectID="_1714199947" r:id="rId2"/>
      </w:pic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ED3884" w:rsidRPr="00ED3884">
      <w:t xml:space="preserve"> </w:t>
    </w:r>
    <w:r w:rsidR="00ED3884" w:rsidRPr="00ED3884">
      <w:rPr>
        <w:rFonts w:ascii="Times New Roman" w:hAnsi="Times New Roman"/>
        <w:sz w:val="24"/>
        <w:szCs w:val="24"/>
      </w:rPr>
      <w:t>0743037012</w:t>
    </w:r>
    <w:r>
      <w:rPr>
        <w:rFonts w:ascii="Times New Roman" w:hAnsi="Times New Roman"/>
        <w:sz w:val="24"/>
        <w:szCs w:val="24"/>
      </w:rPr>
      <w:t xml:space="preserve">; </w:t>
    </w:r>
    <w:r w:rsidRPr="00031CC9">
      <w:rPr>
        <w:rFonts w:ascii="Times New Roman" w:hAnsi="Times New Roman"/>
        <w:sz w:val="24"/>
        <w:szCs w:val="24"/>
      </w:rPr>
      <w:t xml:space="preserve">Fax. </w:t>
    </w:r>
    <w:r>
      <w:rPr>
        <w:rFonts w:ascii="Times New Roman" w:hAnsi="Times New Roman"/>
        <w:sz w:val="24"/>
        <w:szCs w:val="24"/>
      </w:rPr>
      <w:t>0269/444.145;</w:t>
    </w:r>
  </w:p>
  <w:tbl>
    <w:tblPr>
      <w:tblStyle w:val="GrilTabel"/>
      <w:tblW w:w="0" w:type="auto"/>
      <w:tblInd w:w="959" w:type="dxa"/>
      <w:tblLook w:val="04A0" w:firstRow="1" w:lastRow="0" w:firstColumn="1" w:lastColumn="0" w:noHBand="0" w:noVBand="1"/>
    </w:tblPr>
    <w:tblGrid>
      <w:gridCol w:w="8221"/>
    </w:tblGrid>
    <w:tr w:rsidR="00032C97" w:rsidTr="00674E78">
      <w:tc>
        <w:tcPr>
          <w:tcW w:w="8221" w:type="dxa"/>
        </w:tcPr>
        <w:p w:rsidR="00032C97" w:rsidRDefault="00032C97" w:rsidP="00674E78">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674E78" w:rsidRDefault="00032C97" w:rsidP="00674E78">
    <w:pPr>
      <w:pStyle w:val="Ante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9B" w:rsidRDefault="00DD5E9B" w:rsidP="00701AD3">
      <w:pPr>
        <w:spacing w:after="0" w:line="240" w:lineRule="auto"/>
      </w:pPr>
      <w:r>
        <w:separator/>
      </w:r>
    </w:p>
  </w:footnote>
  <w:footnote w:type="continuationSeparator" w:id="0">
    <w:p w:rsidR="00DD5E9B" w:rsidRDefault="00DD5E9B" w:rsidP="0070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Default="00032C97" w:rsidP="00701AD3">
    <w:pPr>
      <w:pStyle w:val="Antet"/>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E757D2" w:rsidRDefault="00DD5E9B" w:rsidP="00B77FC1">
    <w:pPr>
      <w:spacing w:before="200" w:after="60"/>
      <w:jc w:val="center"/>
      <w:rPr>
        <w:rFonts w:ascii="Times New Roman" w:hAnsi="Times New Roman"/>
        <w:b/>
        <w:sz w:val="28"/>
        <w:szCs w:val="28"/>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21.8pt;margin-top:-9.85pt;width:81.4pt;height:65.45pt;z-index:-251642880">
          <v:imagedata r:id="rId1" o:title=""/>
        </v:shape>
        <o:OLEObject Type="Embed" ProgID="CorelDRAW.Graphic.13" ShapeID="_x0000_s2052" DrawAspect="Content" ObjectID="_1714199946" r:id="rId2"/>
      </w:pict>
    </w:r>
    <w:r w:rsidR="00032C97">
      <w:rPr>
        <w:noProof/>
        <w:lang w:eastAsia="ro-RO"/>
      </w:rPr>
      <w:drawing>
        <wp:anchor distT="0" distB="0" distL="114300" distR="114300" simplePos="0" relativeHeight="251674624" behindDoc="0" locked="0" layoutInCell="1" allowOverlap="1" wp14:anchorId="47F8B796" wp14:editId="2BA7DF98">
          <wp:simplePos x="0" y="0"/>
          <wp:positionH relativeFrom="column">
            <wp:posOffset>-63500</wp:posOffset>
          </wp:positionH>
          <wp:positionV relativeFrom="paragraph">
            <wp:posOffset>-156845</wp:posOffset>
          </wp:positionV>
          <wp:extent cx="859155" cy="850265"/>
          <wp:effectExtent l="0" t="0" r="0" b="6985"/>
          <wp:wrapSquare wrapText="bothSides"/>
          <wp:docPr id="3"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C97" w:rsidRPr="00E757D2">
      <w:rPr>
        <w:rFonts w:ascii="Times New Roman" w:hAnsi="Times New Roman"/>
        <w:b/>
        <w:sz w:val="28"/>
        <w:szCs w:val="28"/>
        <w:lang w:val="it-IT"/>
      </w:rPr>
      <w:t>Ministerul Mediului</w:t>
    </w:r>
    <w:r w:rsidR="00032C97">
      <w:rPr>
        <w:rFonts w:ascii="Times New Roman" w:hAnsi="Times New Roman"/>
        <w:b/>
        <w:sz w:val="28"/>
        <w:szCs w:val="28"/>
        <w:lang w:val="it-IT"/>
      </w:rPr>
      <w:t>, Apelor și Pădurilor</w:t>
    </w:r>
  </w:p>
  <w:p w:rsidR="00032C97" w:rsidRPr="00E757D2" w:rsidRDefault="00032C97" w:rsidP="00B77FC1">
    <w:pPr>
      <w:pStyle w:val="Antet"/>
      <w:tabs>
        <w:tab w:val="clear" w:pos="4536"/>
        <w:tab w:val="clear" w:pos="9072"/>
      </w:tabs>
      <w:spacing w:after="160"/>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032C97" w:rsidRPr="004075B3" w:rsidTr="00B912A3">
      <w:trPr>
        <w:trHeight w:val="692"/>
      </w:trPr>
      <w:tc>
        <w:tcPr>
          <w:tcW w:w="10031" w:type="dxa"/>
          <w:tcBorders>
            <w:top w:val="single" w:sz="8" w:space="0" w:color="000000"/>
            <w:bottom w:val="single" w:sz="8" w:space="0" w:color="000000"/>
          </w:tcBorders>
          <w:shd w:val="clear" w:color="auto" w:fill="auto"/>
          <w:vAlign w:val="center"/>
        </w:tcPr>
        <w:p w:rsidR="00032C97" w:rsidRPr="004075B3" w:rsidRDefault="00032C97" w:rsidP="00B912A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SIBIU</w:t>
          </w:r>
        </w:p>
      </w:tc>
    </w:tr>
  </w:tbl>
  <w:p w:rsidR="00032C97" w:rsidRDefault="00032C97" w:rsidP="000D01DA">
    <w:pPr>
      <w:pStyle w:val="Antet"/>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C23"/>
    <w:multiLevelType w:val="hybridMultilevel"/>
    <w:tmpl w:val="C814312C"/>
    <w:lvl w:ilvl="0" w:tplc="D19269CA">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abstractNum w:abstractNumId="1">
    <w:nsid w:val="0B9B71EF"/>
    <w:multiLevelType w:val="hybridMultilevel"/>
    <w:tmpl w:val="60B6B112"/>
    <w:lvl w:ilvl="0" w:tplc="2492374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FE452A4"/>
    <w:multiLevelType w:val="hybridMultilevel"/>
    <w:tmpl w:val="911ECB04"/>
    <w:lvl w:ilvl="0" w:tplc="1A8A8CA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6B17"/>
    <w:multiLevelType w:val="hybridMultilevel"/>
    <w:tmpl w:val="218A3076"/>
    <w:lvl w:ilvl="0" w:tplc="04090005">
      <w:start w:val="1"/>
      <w:numFmt w:val="bullet"/>
      <w:lvlText w:val=""/>
      <w:lvlJc w:val="left"/>
      <w:pPr>
        <w:tabs>
          <w:tab w:val="num" w:pos="540"/>
        </w:tabs>
        <w:ind w:left="540" w:hanging="360"/>
      </w:pPr>
      <w:rPr>
        <w:rFonts w:ascii="Wingdings" w:hAnsi="Wingdings" w:hint="default"/>
      </w:rPr>
    </w:lvl>
    <w:lvl w:ilvl="1" w:tplc="D19269CA">
      <w:numFmt w:val="bullet"/>
      <w:lvlText w:val="-"/>
      <w:lvlJc w:val="left"/>
      <w:pPr>
        <w:tabs>
          <w:tab w:val="num" w:pos="644"/>
        </w:tabs>
        <w:ind w:left="644" w:hanging="360"/>
      </w:pPr>
      <w:rPr>
        <w:rFonts w:ascii="Arial" w:eastAsia="Times New Roman" w:hAnsi="Arial" w:cs="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4396A"/>
    <w:multiLevelType w:val="hybridMultilevel"/>
    <w:tmpl w:val="AE6C0734"/>
    <w:lvl w:ilvl="0" w:tplc="D19269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217CC"/>
    <w:multiLevelType w:val="hybridMultilevel"/>
    <w:tmpl w:val="59C41302"/>
    <w:lvl w:ilvl="0" w:tplc="24923744">
      <w:numFmt w:val="bullet"/>
      <w:lvlText w:val="-"/>
      <w:lvlJc w:val="left"/>
      <w:pPr>
        <w:ind w:left="1430" w:hanging="360"/>
      </w:pPr>
      <w:rPr>
        <w:rFonts w:ascii="Times New Roman" w:eastAsia="Times New Roman" w:hAnsi="Times New Roman" w:cs="Times New Roman" w:hint="default"/>
      </w:rPr>
    </w:lvl>
    <w:lvl w:ilvl="1" w:tplc="04180003">
      <w:start w:val="1"/>
      <w:numFmt w:val="bullet"/>
      <w:lvlText w:val="o"/>
      <w:lvlJc w:val="left"/>
      <w:pPr>
        <w:ind w:left="2150" w:hanging="360"/>
      </w:pPr>
      <w:rPr>
        <w:rFonts w:ascii="Courier New" w:hAnsi="Courier New" w:cs="Courier New" w:hint="default"/>
      </w:rPr>
    </w:lvl>
    <w:lvl w:ilvl="2" w:tplc="04180005">
      <w:start w:val="1"/>
      <w:numFmt w:val="bullet"/>
      <w:lvlText w:val=""/>
      <w:lvlJc w:val="left"/>
      <w:pPr>
        <w:ind w:left="2870" w:hanging="360"/>
      </w:pPr>
      <w:rPr>
        <w:rFonts w:ascii="Wingdings" w:hAnsi="Wingdings" w:hint="default"/>
      </w:rPr>
    </w:lvl>
    <w:lvl w:ilvl="3" w:tplc="04180001">
      <w:start w:val="1"/>
      <w:numFmt w:val="bullet"/>
      <w:lvlText w:val=""/>
      <w:lvlJc w:val="left"/>
      <w:pPr>
        <w:ind w:left="3590" w:hanging="360"/>
      </w:pPr>
      <w:rPr>
        <w:rFonts w:ascii="Symbol" w:hAnsi="Symbol" w:hint="default"/>
      </w:rPr>
    </w:lvl>
    <w:lvl w:ilvl="4" w:tplc="04180003">
      <w:start w:val="1"/>
      <w:numFmt w:val="bullet"/>
      <w:lvlText w:val="o"/>
      <w:lvlJc w:val="left"/>
      <w:pPr>
        <w:ind w:left="4310" w:hanging="360"/>
      </w:pPr>
      <w:rPr>
        <w:rFonts w:ascii="Courier New" w:hAnsi="Courier New" w:cs="Courier New" w:hint="default"/>
      </w:rPr>
    </w:lvl>
    <w:lvl w:ilvl="5" w:tplc="04180005">
      <w:start w:val="1"/>
      <w:numFmt w:val="bullet"/>
      <w:lvlText w:val=""/>
      <w:lvlJc w:val="left"/>
      <w:pPr>
        <w:ind w:left="5030" w:hanging="360"/>
      </w:pPr>
      <w:rPr>
        <w:rFonts w:ascii="Wingdings" w:hAnsi="Wingdings" w:hint="default"/>
      </w:rPr>
    </w:lvl>
    <w:lvl w:ilvl="6" w:tplc="04180001">
      <w:start w:val="1"/>
      <w:numFmt w:val="bullet"/>
      <w:lvlText w:val=""/>
      <w:lvlJc w:val="left"/>
      <w:pPr>
        <w:ind w:left="5750" w:hanging="360"/>
      </w:pPr>
      <w:rPr>
        <w:rFonts w:ascii="Symbol" w:hAnsi="Symbol" w:hint="default"/>
      </w:rPr>
    </w:lvl>
    <w:lvl w:ilvl="7" w:tplc="04180003">
      <w:start w:val="1"/>
      <w:numFmt w:val="bullet"/>
      <w:lvlText w:val="o"/>
      <w:lvlJc w:val="left"/>
      <w:pPr>
        <w:ind w:left="6470" w:hanging="360"/>
      </w:pPr>
      <w:rPr>
        <w:rFonts w:ascii="Courier New" w:hAnsi="Courier New" w:cs="Courier New" w:hint="default"/>
      </w:rPr>
    </w:lvl>
    <w:lvl w:ilvl="8" w:tplc="04180005">
      <w:start w:val="1"/>
      <w:numFmt w:val="bullet"/>
      <w:lvlText w:val=""/>
      <w:lvlJc w:val="left"/>
      <w:pPr>
        <w:ind w:left="7190" w:hanging="360"/>
      </w:pPr>
      <w:rPr>
        <w:rFonts w:ascii="Wingdings" w:hAnsi="Wingdings" w:hint="default"/>
      </w:rPr>
    </w:lvl>
  </w:abstractNum>
  <w:abstractNum w:abstractNumId="6">
    <w:nsid w:val="20336C90"/>
    <w:multiLevelType w:val="hybridMultilevel"/>
    <w:tmpl w:val="8B6C2294"/>
    <w:lvl w:ilvl="0" w:tplc="E7CC32E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5BFB75C3"/>
    <w:multiLevelType w:val="hybridMultilevel"/>
    <w:tmpl w:val="3656CA32"/>
    <w:lvl w:ilvl="0" w:tplc="D19269CA">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5C6B34BF"/>
    <w:multiLevelType w:val="hybridMultilevel"/>
    <w:tmpl w:val="A56820E2"/>
    <w:lvl w:ilvl="0" w:tplc="24923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0F5B74"/>
    <w:multiLevelType w:val="hybridMultilevel"/>
    <w:tmpl w:val="986CD34A"/>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46E1F"/>
    <w:multiLevelType w:val="hybridMultilevel"/>
    <w:tmpl w:val="B6685A68"/>
    <w:lvl w:ilvl="0" w:tplc="2492374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04253CA"/>
    <w:multiLevelType w:val="hybridMultilevel"/>
    <w:tmpl w:val="578C2320"/>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C71B0"/>
    <w:multiLevelType w:val="hybridMultilevel"/>
    <w:tmpl w:val="9ED49372"/>
    <w:lvl w:ilvl="0" w:tplc="2492374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56648"/>
    <w:multiLevelType w:val="hybridMultilevel"/>
    <w:tmpl w:val="562A2590"/>
    <w:lvl w:ilvl="0" w:tplc="24923744">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nsid w:val="7C884211"/>
    <w:multiLevelType w:val="hybridMultilevel"/>
    <w:tmpl w:val="98403B5E"/>
    <w:lvl w:ilvl="0" w:tplc="A5260E68">
      <w:start w:val="1"/>
      <w:numFmt w:val="bullet"/>
      <w:lvlText w:val=""/>
      <w:lvlJc w:val="left"/>
      <w:pPr>
        <w:ind w:left="502" w:hanging="360"/>
      </w:pPr>
      <w:rPr>
        <w:rFonts w:ascii="Symbol" w:hAnsi="Symbo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num w:numId="1">
    <w:abstractNumId w:val="4"/>
  </w:num>
  <w:num w:numId="2">
    <w:abstractNumId w:val="3"/>
  </w:num>
  <w:num w:numId="3">
    <w:abstractNumId w:val="0"/>
  </w:num>
  <w:num w:numId="4">
    <w:abstractNumId w:val="11"/>
  </w:num>
  <w:num w:numId="5">
    <w:abstractNumId w:val="9"/>
  </w:num>
  <w:num w:numId="6">
    <w:abstractNumId w:val="14"/>
  </w:num>
  <w:num w:numId="7">
    <w:abstractNumId w:val="6"/>
  </w:num>
  <w:num w:numId="8">
    <w:abstractNumId w:val="5"/>
  </w:num>
  <w:num w:numId="9">
    <w:abstractNumId w:val="13"/>
  </w:num>
  <w:num w:numId="10">
    <w:abstractNumId w:val="10"/>
  </w:num>
  <w:num w:numId="11">
    <w:abstractNumId w:val="2"/>
  </w:num>
  <w:num w:numId="12">
    <w:abstractNumId w:val="1"/>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3"/>
    <w:rsid w:val="00006091"/>
    <w:rsid w:val="000242B9"/>
    <w:rsid w:val="00032B98"/>
    <w:rsid w:val="00032C97"/>
    <w:rsid w:val="00047543"/>
    <w:rsid w:val="00054864"/>
    <w:rsid w:val="000553F4"/>
    <w:rsid w:val="00060A4C"/>
    <w:rsid w:val="00062BDD"/>
    <w:rsid w:val="00063E5E"/>
    <w:rsid w:val="000674CA"/>
    <w:rsid w:val="00076070"/>
    <w:rsid w:val="00077837"/>
    <w:rsid w:val="000961B3"/>
    <w:rsid w:val="000B2EBB"/>
    <w:rsid w:val="000B6F0B"/>
    <w:rsid w:val="000C1F03"/>
    <w:rsid w:val="000C21D8"/>
    <w:rsid w:val="000C321B"/>
    <w:rsid w:val="000C54AA"/>
    <w:rsid w:val="000C59C1"/>
    <w:rsid w:val="000C718D"/>
    <w:rsid w:val="000D01DA"/>
    <w:rsid w:val="000D462B"/>
    <w:rsid w:val="000D6082"/>
    <w:rsid w:val="000E03A6"/>
    <w:rsid w:val="000F0120"/>
    <w:rsid w:val="000F1571"/>
    <w:rsid w:val="000F57A7"/>
    <w:rsid w:val="0011250B"/>
    <w:rsid w:val="0011315A"/>
    <w:rsid w:val="001204EF"/>
    <w:rsid w:val="00124C26"/>
    <w:rsid w:val="00142B49"/>
    <w:rsid w:val="00167D9A"/>
    <w:rsid w:val="0017198F"/>
    <w:rsid w:val="0018245D"/>
    <w:rsid w:val="001836FB"/>
    <w:rsid w:val="001926B5"/>
    <w:rsid w:val="00194EDC"/>
    <w:rsid w:val="001B4F66"/>
    <w:rsid w:val="001B50B7"/>
    <w:rsid w:val="001C5A54"/>
    <w:rsid w:val="001D1E48"/>
    <w:rsid w:val="001D4CA3"/>
    <w:rsid w:val="001D5FCA"/>
    <w:rsid w:val="001E6614"/>
    <w:rsid w:val="001E6BF1"/>
    <w:rsid w:val="001F214B"/>
    <w:rsid w:val="001F40C7"/>
    <w:rsid w:val="002119EA"/>
    <w:rsid w:val="00211C0B"/>
    <w:rsid w:val="0024104A"/>
    <w:rsid w:val="002545D8"/>
    <w:rsid w:val="00267225"/>
    <w:rsid w:val="002773E9"/>
    <w:rsid w:val="00282002"/>
    <w:rsid w:val="00285F6B"/>
    <w:rsid w:val="0029573A"/>
    <w:rsid w:val="002A29AD"/>
    <w:rsid w:val="002A5B6B"/>
    <w:rsid w:val="002B299A"/>
    <w:rsid w:val="002B2A2C"/>
    <w:rsid w:val="002B4FE9"/>
    <w:rsid w:val="002C038E"/>
    <w:rsid w:val="002C131D"/>
    <w:rsid w:val="002C1F4B"/>
    <w:rsid w:val="002C50DB"/>
    <w:rsid w:val="002D2A31"/>
    <w:rsid w:val="002D372A"/>
    <w:rsid w:val="002E4788"/>
    <w:rsid w:val="002F7D1C"/>
    <w:rsid w:val="00307520"/>
    <w:rsid w:val="00337B99"/>
    <w:rsid w:val="00342F32"/>
    <w:rsid w:val="003461F7"/>
    <w:rsid w:val="003527E4"/>
    <w:rsid w:val="00354C1A"/>
    <w:rsid w:val="00361B7A"/>
    <w:rsid w:val="003633E2"/>
    <w:rsid w:val="00380F05"/>
    <w:rsid w:val="00386C81"/>
    <w:rsid w:val="003911FE"/>
    <w:rsid w:val="00395C9E"/>
    <w:rsid w:val="003A5990"/>
    <w:rsid w:val="003B776E"/>
    <w:rsid w:val="003B7C21"/>
    <w:rsid w:val="003C080E"/>
    <w:rsid w:val="003E1ADD"/>
    <w:rsid w:val="003E3361"/>
    <w:rsid w:val="003F36FC"/>
    <w:rsid w:val="003F6F07"/>
    <w:rsid w:val="00404835"/>
    <w:rsid w:val="00407A9A"/>
    <w:rsid w:val="00410B77"/>
    <w:rsid w:val="0043006A"/>
    <w:rsid w:val="004414DB"/>
    <w:rsid w:val="00462EF8"/>
    <w:rsid w:val="00475C3C"/>
    <w:rsid w:val="00482E78"/>
    <w:rsid w:val="004A097F"/>
    <w:rsid w:val="004A317E"/>
    <w:rsid w:val="004C239C"/>
    <w:rsid w:val="004C3CF7"/>
    <w:rsid w:val="004C7D3B"/>
    <w:rsid w:val="004D38E4"/>
    <w:rsid w:val="004E4B25"/>
    <w:rsid w:val="004F14A2"/>
    <w:rsid w:val="004F4C41"/>
    <w:rsid w:val="0050763F"/>
    <w:rsid w:val="005173CF"/>
    <w:rsid w:val="00530CC9"/>
    <w:rsid w:val="0053484C"/>
    <w:rsid w:val="00542EC8"/>
    <w:rsid w:val="005472A3"/>
    <w:rsid w:val="00551DFB"/>
    <w:rsid w:val="00555672"/>
    <w:rsid w:val="005600AD"/>
    <w:rsid w:val="00575EE9"/>
    <w:rsid w:val="005A0871"/>
    <w:rsid w:val="005A2A39"/>
    <w:rsid w:val="005A785B"/>
    <w:rsid w:val="005B4613"/>
    <w:rsid w:val="005C2704"/>
    <w:rsid w:val="005C2A52"/>
    <w:rsid w:val="005C798E"/>
    <w:rsid w:val="005D31ED"/>
    <w:rsid w:val="005D550A"/>
    <w:rsid w:val="005E7722"/>
    <w:rsid w:val="005F0CC2"/>
    <w:rsid w:val="005F1DD3"/>
    <w:rsid w:val="005F3B0B"/>
    <w:rsid w:val="00614671"/>
    <w:rsid w:val="00645AB0"/>
    <w:rsid w:val="00670518"/>
    <w:rsid w:val="00674E78"/>
    <w:rsid w:val="00676473"/>
    <w:rsid w:val="006773B3"/>
    <w:rsid w:val="00687332"/>
    <w:rsid w:val="0069658E"/>
    <w:rsid w:val="006978BD"/>
    <w:rsid w:val="006A421F"/>
    <w:rsid w:val="006C2A65"/>
    <w:rsid w:val="006C3126"/>
    <w:rsid w:val="006E1086"/>
    <w:rsid w:val="006E1FFC"/>
    <w:rsid w:val="006F1A75"/>
    <w:rsid w:val="00701AD3"/>
    <w:rsid w:val="00711290"/>
    <w:rsid w:val="007114EC"/>
    <w:rsid w:val="00712B3B"/>
    <w:rsid w:val="00714E23"/>
    <w:rsid w:val="00724DD9"/>
    <w:rsid w:val="0073594E"/>
    <w:rsid w:val="00744A25"/>
    <w:rsid w:val="007919A1"/>
    <w:rsid w:val="0079651E"/>
    <w:rsid w:val="007A292B"/>
    <w:rsid w:val="007B423F"/>
    <w:rsid w:val="007B73BC"/>
    <w:rsid w:val="007C6ECD"/>
    <w:rsid w:val="007D1041"/>
    <w:rsid w:val="007D2004"/>
    <w:rsid w:val="007E11AE"/>
    <w:rsid w:val="007F6A28"/>
    <w:rsid w:val="008021B0"/>
    <w:rsid w:val="00811DAF"/>
    <w:rsid w:val="008142D4"/>
    <w:rsid w:val="0081670E"/>
    <w:rsid w:val="0082124F"/>
    <w:rsid w:val="00840CC1"/>
    <w:rsid w:val="0084485D"/>
    <w:rsid w:val="00870081"/>
    <w:rsid w:val="008703AF"/>
    <w:rsid w:val="00884E96"/>
    <w:rsid w:val="00896424"/>
    <w:rsid w:val="00896BDB"/>
    <w:rsid w:val="008A51F7"/>
    <w:rsid w:val="008B0AA9"/>
    <w:rsid w:val="008B4D09"/>
    <w:rsid w:val="008C725F"/>
    <w:rsid w:val="008D4710"/>
    <w:rsid w:val="008D7DFD"/>
    <w:rsid w:val="008F33FA"/>
    <w:rsid w:val="008F6599"/>
    <w:rsid w:val="0090500E"/>
    <w:rsid w:val="00911F8E"/>
    <w:rsid w:val="009132BD"/>
    <w:rsid w:val="0091594B"/>
    <w:rsid w:val="00925D8B"/>
    <w:rsid w:val="00931137"/>
    <w:rsid w:val="00934F51"/>
    <w:rsid w:val="00952F4A"/>
    <w:rsid w:val="0095418A"/>
    <w:rsid w:val="0095476C"/>
    <w:rsid w:val="009552AD"/>
    <w:rsid w:val="00962E38"/>
    <w:rsid w:val="00973CB7"/>
    <w:rsid w:val="00974A0D"/>
    <w:rsid w:val="00980F2B"/>
    <w:rsid w:val="009B226F"/>
    <w:rsid w:val="009B3805"/>
    <w:rsid w:val="009C7854"/>
    <w:rsid w:val="009D5DDB"/>
    <w:rsid w:val="009D5E6D"/>
    <w:rsid w:val="009E565F"/>
    <w:rsid w:val="00A03837"/>
    <w:rsid w:val="00A062A1"/>
    <w:rsid w:val="00A0787C"/>
    <w:rsid w:val="00A114EF"/>
    <w:rsid w:val="00A11CC6"/>
    <w:rsid w:val="00A22C8A"/>
    <w:rsid w:val="00A2369C"/>
    <w:rsid w:val="00A27734"/>
    <w:rsid w:val="00A35285"/>
    <w:rsid w:val="00A36E9F"/>
    <w:rsid w:val="00A37587"/>
    <w:rsid w:val="00A44E29"/>
    <w:rsid w:val="00A64CF7"/>
    <w:rsid w:val="00A65C4D"/>
    <w:rsid w:val="00A75FE2"/>
    <w:rsid w:val="00A77ADE"/>
    <w:rsid w:val="00AA3605"/>
    <w:rsid w:val="00AB176D"/>
    <w:rsid w:val="00AB4DA8"/>
    <w:rsid w:val="00AC73F7"/>
    <w:rsid w:val="00AD1DFB"/>
    <w:rsid w:val="00AD333E"/>
    <w:rsid w:val="00AD3FF0"/>
    <w:rsid w:val="00AE76A5"/>
    <w:rsid w:val="00B03EEF"/>
    <w:rsid w:val="00B057DA"/>
    <w:rsid w:val="00B13592"/>
    <w:rsid w:val="00B23D3B"/>
    <w:rsid w:val="00B23FE3"/>
    <w:rsid w:val="00B362A3"/>
    <w:rsid w:val="00B462C0"/>
    <w:rsid w:val="00B61E94"/>
    <w:rsid w:val="00B77FC1"/>
    <w:rsid w:val="00B912A3"/>
    <w:rsid w:val="00BB2860"/>
    <w:rsid w:val="00BB5CAA"/>
    <w:rsid w:val="00BD171A"/>
    <w:rsid w:val="00BD63E9"/>
    <w:rsid w:val="00BD7D57"/>
    <w:rsid w:val="00BE1227"/>
    <w:rsid w:val="00BE3D46"/>
    <w:rsid w:val="00BF2DAF"/>
    <w:rsid w:val="00C11AD8"/>
    <w:rsid w:val="00C12A57"/>
    <w:rsid w:val="00C14AA2"/>
    <w:rsid w:val="00C172D3"/>
    <w:rsid w:val="00C20A94"/>
    <w:rsid w:val="00C33AC7"/>
    <w:rsid w:val="00C4290D"/>
    <w:rsid w:val="00C46597"/>
    <w:rsid w:val="00C57D10"/>
    <w:rsid w:val="00C6002E"/>
    <w:rsid w:val="00C60DC6"/>
    <w:rsid w:val="00C6255D"/>
    <w:rsid w:val="00C66A3B"/>
    <w:rsid w:val="00C6775F"/>
    <w:rsid w:val="00C74F96"/>
    <w:rsid w:val="00C90F18"/>
    <w:rsid w:val="00C93247"/>
    <w:rsid w:val="00CB29D2"/>
    <w:rsid w:val="00CD2124"/>
    <w:rsid w:val="00CF330E"/>
    <w:rsid w:val="00CF4E4F"/>
    <w:rsid w:val="00D13BA4"/>
    <w:rsid w:val="00D2189B"/>
    <w:rsid w:val="00D21C72"/>
    <w:rsid w:val="00D36354"/>
    <w:rsid w:val="00D47DAC"/>
    <w:rsid w:val="00D54208"/>
    <w:rsid w:val="00D56B85"/>
    <w:rsid w:val="00D57742"/>
    <w:rsid w:val="00D773F0"/>
    <w:rsid w:val="00D85AE0"/>
    <w:rsid w:val="00D9056D"/>
    <w:rsid w:val="00D91A37"/>
    <w:rsid w:val="00DB0821"/>
    <w:rsid w:val="00DD5769"/>
    <w:rsid w:val="00DD5E9B"/>
    <w:rsid w:val="00DE28E8"/>
    <w:rsid w:val="00DF481B"/>
    <w:rsid w:val="00E10747"/>
    <w:rsid w:val="00E46FA7"/>
    <w:rsid w:val="00E55A74"/>
    <w:rsid w:val="00E55A9C"/>
    <w:rsid w:val="00E62839"/>
    <w:rsid w:val="00E71D62"/>
    <w:rsid w:val="00E72E8A"/>
    <w:rsid w:val="00E76814"/>
    <w:rsid w:val="00E77E63"/>
    <w:rsid w:val="00E857A9"/>
    <w:rsid w:val="00E9423A"/>
    <w:rsid w:val="00EA1F91"/>
    <w:rsid w:val="00EB092F"/>
    <w:rsid w:val="00EB4FB8"/>
    <w:rsid w:val="00EC0EBE"/>
    <w:rsid w:val="00EC1315"/>
    <w:rsid w:val="00EC3AF3"/>
    <w:rsid w:val="00EC75A6"/>
    <w:rsid w:val="00ED05EB"/>
    <w:rsid w:val="00ED3884"/>
    <w:rsid w:val="00ED4AC6"/>
    <w:rsid w:val="00EE66BC"/>
    <w:rsid w:val="00EF0985"/>
    <w:rsid w:val="00EF788D"/>
    <w:rsid w:val="00F001D6"/>
    <w:rsid w:val="00F07EC7"/>
    <w:rsid w:val="00F2541B"/>
    <w:rsid w:val="00F30B84"/>
    <w:rsid w:val="00F33A7D"/>
    <w:rsid w:val="00F35236"/>
    <w:rsid w:val="00F364D6"/>
    <w:rsid w:val="00F46340"/>
    <w:rsid w:val="00F57D78"/>
    <w:rsid w:val="00F67B7A"/>
    <w:rsid w:val="00F728C7"/>
    <w:rsid w:val="00F90DAC"/>
    <w:rsid w:val="00FA7BE8"/>
    <w:rsid w:val="00FB504F"/>
    <w:rsid w:val="00FC17CF"/>
    <w:rsid w:val="00FC6187"/>
    <w:rsid w:val="00FD163B"/>
    <w:rsid w:val="00FD5DA9"/>
    <w:rsid w:val="00FD668D"/>
    <w:rsid w:val="00FE5D95"/>
    <w:rsid w:val="00FF171F"/>
    <w:rsid w:val="00FF1EFB"/>
    <w:rsid w:val="00FF31A3"/>
    <w:rsid w:val="00FF4072"/>
    <w:rsid w:val="00FF4CE5"/>
    <w:rsid w:val="00FF7A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GrilTabe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60DC6"/>
  </w:style>
  <w:style w:type="paragraph" w:styleId="Listparagraf">
    <w:name w:val="List Paragraph"/>
    <w:basedOn w:val="Normal"/>
    <w:uiPriority w:val="34"/>
    <w:qFormat/>
    <w:rsid w:val="00C60DC6"/>
    <w:pPr>
      <w:spacing w:after="200" w:line="276" w:lineRule="auto"/>
      <w:ind w:left="720"/>
    </w:pPr>
    <w:rPr>
      <w:rFonts w:ascii="Calibri" w:eastAsia="Calibri" w:hAnsi="Calibri" w:cs="Times New Roman"/>
      <w:lang w:val="en-US"/>
    </w:rPr>
  </w:style>
  <w:style w:type="paragraph" w:customStyle="1" w:styleId="TextnormalCharCaracter">
    <w:name w:val="Text normal Char Caracter"/>
    <w:link w:val="TextnormalCharCaracterCaracter"/>
    <w:rsid w:val="00C60DC6"/>
    <w:pPr>
      <w:widowControl w:val="0"/>
      <w:adjustRightInd w:val="0"/>
      <w:spacing w:before="80" w:line="360" w:lineRule="atLeast"/>
      <w:ind w:left="1304"/>
      <w:jc w:val="both"/>
      <w:textAlignment w:val="baseline"/>
    </w:pPr>
    <w:rPr>
      <w:rFonts w:ascii="Arial" w:eastAsia="Times New Roman" w:hAnsi="Arial" w:cs="Times New Roman"/>
      <w:lang w:val="en-US"/>
    </w:rPr>
  </w:style>
  <w:style w:type="character" w:customStyle="1" w:styleId="TextnormalCharCaracterCaracter">
    <w:name w:val="Text normal Char Caracter Caracter"/>
    <w:link w:val="TextnormalCharCaracter"/>
    <w:rsid w:val="00C60DC6"/>
    <w:rPr>
      <w:rFonts w:ascii="Arial" w:eastAsia="Times New Roman" w:hAnsi="Arial" w:cs="Times New Roman"/>
      <w:lang w:val="en-US"/>
    </w:rPr>
  </w:style>
  <w:style w:type="paragraph" w:customStyle="1" w:styleId="Default">
    <w:name w:val="Default"/>
    <w:rsid w:val="00A2369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GrilTabe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60DC6"/>
  </w:style>
  <w:style w:type="paragraph" w:styleId="Listparagraf">
    <w:name w:val="List Paragraph"/>
    <w:basedOn w:val="Normal"/>
    <w:uiPriority w:val="34"/>
    <w:qFormat/>
    <w:rsid w:val="00C60DC6"/>
    <w:pPr>
      <w:spacing w:after="200" w:line="276" w:lineRule="auto"/>
      <w:ind w:left="720"/>
    </w:pPr>
    <w:rPr>
      <w:rFonts w:ascii="Calibri" w:eastAsia="Calibri" w:hAnsi="Calibri" w:cs="Times New Roman"/>
      <w:lang w:val="en-US"/>
    </w:rPr>
  </w:style>
  <w:style w:type="paragraph" w:customStyle="1" w:styleId="TextnormalCharCaracter">
    <w:name w:val="Text normal Char Caracter"/>
    <w:link w:val="TextnormalCharCaracterCaracter"/>
    <w:rsid w:val="00C60DC6"/>
    <w:pPr>
      <w:widowControl w:val="0"/>
      <w:adjustRightInd w:val="0"/>
      <w:spacing w:before="80" w:line="360" w:lineRule="atLeast"/>
      <w:ind w:left="1304"/>
      <w:jc w:val="both"/>
      <w:textAlignment w:val="baseline"/>
    </w:pPr>
    <w:rPr>
      <w:rFonts w:ascii="Arial" w:eastAsia="Times New Roman" w:hAnsi="Arial" w:cs="Times New Roman"/>
      <w:lang w:val="en-US"/>
    </w:rPr>
  </w:style>
  <w:style w:type="character" w:customStyle="1" w:styleId="TextnormalCharCaracterCaracter">
    <w:name w:val="Text normal Char Caracter Caracter"/>
    <w:link w:val="TextnormalCharCaracter"/>
    <w:rsid w:val="00C60DC6"/>
    <w:rPr>
      <w:rFonts w:ascii="Arial" w:eastAsia="Times New Roman" w:hAnsi="Arial" w:cs="Times New Roman"/>
      <w:lang w:val="en-US"/>
    </w:rPr>
  </w:style>
  <w:style w:type="paragraph" w:customStyle="1" w:styleId="Default">
    <w:name w:val="Default"/>
    <w:rsid w:val="00A2369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DD79-831C-46D9-8145-121FC760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910</Words>
  <Characters>5283</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Tolciu</dc:creator>
  <cp:lastModifiedBy>Zambori Simona</cp:lastModifiedBy>
  <cp:revision>6</cp:revision>
  <cp:lastPrinted>2021-03-16T11:48:00Z</cp:lastPrinted>
  <dcterms:created xsi:type="dcterms:W3CDTF">2022-05-16T06:02:00Z</dcterms:created>
  <dcterms:modified xsi:type="dcterms:W3CDTF">2022-05-16T06:53:00Z</dcterms:modified>
</cp:coreProperties>
</file>