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221E84" w:rsidRDefault="00BC77E5" w:rsidP="0004435C">
      <w:pPr>
        <w:spacing w:after="0" w:line="240" w:lineRule="auto"/>
        <w:rPr>
          <w:rFonts w:ascii="Times New Roman" w:hAnsi="Times New Roman"/>
          <w:sz w:val="24"/>
          <w:szCs w:val="24"/>
          <w:lang w:val="ro-RO"/>
        </w:rPr>
      </w:pPr>
      <w:bookmarkStart w:id="0" w:name="_GoBack"/>
      <w:bookmarkEnd w:id="0"/>
      <w:r w:rsidRPr="00221E84">
        <w:rPr>
          <w:rFonts w:ascii="Times New Roman" w:hAnsi="Times New Roman"/>
          <w:sz w:val="24"/>
          <w:szCs w:val="24"/>
          <w:lang w:val="ro-RO"/>
        </w:rPr>
        <w:t>Nr</w:t>
      </w:r>
    </w:p>
    <w:p w:rsidR="0004749C" w:rsidRPr="00221E84" w:rsidRDefault="00BC77E5" w:rsidP="0004435C">
      <w:pPr>
        <w:spacing w:after="0" w:line="240" w:lineRule="auto"/>
        <w:rPr>
          <w:rFonts w:ascii="Times New Roman" w:hAnsi="Times New Roman"/>
          <w:sz w:val="24"/>
          <w:szCs w:val="24"/>
          <w:lang w:val="ro-RO"/>
        </w:rPr>
      </w:pPr>
      <w:r w:rsidRPr="00221E84">
        <w:rPr>
          <w:rFonts w:ascii="Times New Roman" w:hAnsi="Times New Roman"/>
          <w:sz w:val="24"/>
          <w:szCs w:val="24"/>
          <w:lang w:val="ro-RO"/>
        </w:rPr>
        <w:t xml:space="preserve">Referitor dosar nr. </w:t>
      </w:r>
      <w:r w:rsidR="00CD3EAA" w:rsidRPr="00221E84">
        <w:rPr>
          <w:rFonts w:ascii="Times New Roman" w:hAnsi="Times New Roman"/>
          <w:sz w:val="24"/>
          <w:szCs w:val="24"/>
          <w:lang w:val="ro-RO"/>
        </w:rPr>
        <w:t>10360/06.06.2018</w:t>
      </w:r>
    </w:p>
    <w:p w:rsidR="00BC77E5" w:rsidRPr="00221E84" w:rsidRDefault="00BC77E5" w:rsidP="0004435C">
      <w:pPr>
        <w:spacing w:after="0" w:line="240" w:lineRule="auto"/>
        <w:rPr>
          <w:rFonts w:ascii="Times New Roman" w:hAnsi="Times New Roman"/>
          <w:b/>
          <w:sz w:val="24"/>
          <w:szCs w:val="24"/>
          <w:lang w:val="ro-RO"/>
        </w:rPr>
      </w:pPr>
    </w:p>
    <w:p w:rsidR="0018263A" w:rsidRPr="00221E84" w:rsidRDefault="00FF7D27" w:rsidP="00FF7D27">
      <w:pPr>
        <w:shd w:val="clear" w:color="auto" w:fill="FFFFFF"/>
        <w:adjustRightInd w:val="0"/>
        <w:spacing w:after="0" w:line="240" w:lineRule="auto"/>
        <w:jc w:val="center"/>
        <w:rPr>
          <w:rFonts w:ascii="Times New Roman" w:hAnsi="Times New Roman"/>
          <w:b/>
          <w:sz w:val="24"/>
          <w:szCs w:val="24"/>
          <w:lang w:val="ro-RO"/>
        </w:rPr>
      </w:pPr>
      <w:r w:rsidRPr="00221E84">
        <w:rPr>
          <w:rFonts w:ascii="Times New Roman" w:hAnsi="Times New Roman"/>
          <w:b/>
          <w:sz w:val="24"/>
          <w:szCs w:val="24"/>
          <w:lang w:val="ro-RO"/>
        </w:rPr>
        <w:t>DECIZIA ETAPEI DE ÎNCADRARE</w:t>
      </w:r>
    </w:p>
    <w:p w:rsidR="00A34670" w:rsidRPr="00221E84" w:rsidRDefault="00CD3EAA" w:rsidP="0018263A">
      <w:pPr>
        <w:shd w:val="clear" w:color="auto" w:fill="FFFFFF"/>
        <w:adjustRightInd w:val="0"/>
        <w:spacing w:after="0" w:line="240" w:lineRule="auto"/>
        <w:jc w:val="center"/>
        <w:rPr>
          <w:rFonts w:ascii="Times New Roman" w:hAnsi="Times New Roman"/>
          <w:b/>
          <w:sz w:val="24"/>
          <w:szCs w:val="24"/>
          <w:lang w:val="ro-RO"/>
        </w:rPr>
      </w:pPr>
      <w:r w:rsidRPr="00221E84">
        <w:rPr>
          <w:rFonts w:ascii="Times New Roman" w:hAnsi="Times New Roman"/>
          <w:b/>
          <w:sz w:val="24"/>
          <w:szCs w:val="24"/>
          <w:lang w:val="ro-RO"/>
        </w:rPr>
        <w:t>DRAFT</w:t>
      </w:r>
    </w:p>
    <w:p w:rsidR="00A34670" w:rsidRPr="00221E84" w:rsidRDefault="00A34670" w:rsidP="0018263A">
      <w:pPr>
        <w:shd w:val="clear" w:color="auto" w:fill="FFFFFF"/>
        <w:adjustRightInd w:val="0"/>
        <w:spacing w:after="0" w:line="240" w:lineRule="auto"/>
        <w:jc w:val="center"/>
        <w:rPr>
          <w:rFonts w:ascii="Times New Roman" w:hAnsi="Times New Roman"/>
          <w:sz w:val="24"/>
          <w:szCs w:val="24"/>
          <w:lang w:val="ro-RO"/>
        </w:rPr>
      </w:pPr>
    </w:p>
    <w:p w:rsidR="00571593" w:rsidRPr="00221E84" w:rsidRDefault="00571593" w:rsidP="00460496">
      <w:pPr>
        <w:shd w:val="clear" w:color="auto" w:fill="FFFFFF"/>
        <w:adjustRightInd w:val="0"/>
        <w:spacing w:after="0" w:line="240" w:lineRule="auto"/>
        <w:ind w:firstLine="720"/>
        <w:jc w:val="both"/>
        <w:rPr>
          <w:rFonts w:ascii="Times New Roman" w:hAnsi="Times New Roman"/>
          <w:color w:val="000000"/>
          <w:sz w:val="24"/>
          <w:szCs w:val="24"/>
          <w:lang w:val="ro-RO"/>
        </w:rPr>
      </w:pPr>
      <w:r w:rsidRPr="00221E84">
        <w:rPr>
          <w:rFonts w:ascii="Times New Roman" w:hAnsi="Times New Roman"/>
          <w:color w:val="000000"/>
          <w:sz w:val="24"/>
          <w:szCs w:val="24"/>
          <w:lang w:val="ro-RO"/>
        </w:rPr>
        <w:t xml:space="preserve">Ca urmare a solicitării de emitere a acordului de mediu adresate de </w:t>
      </w:r>
      <w:r w:rsidR="008A2569" w:rsidRPr="00221E84">
        <w:rPr>
          <w:rFonts w:ascii="Times New Roman" w:hAnsi="Times New Roman"/>
          <w:b/>
          <w:sz w:val="24"/>
          <w:szCs w:val="24"/>
          <w:lang w:val="ro-RO"/>
        </w:rPr>
        <w:t xml:space="preserve">BÂRGOZ </w:t>
      </w:r>
      <w:r w:rsidR="00CD3EAA" w:rsidRPr="00221E84">
        <w:rPr>
          <w:rFonts w:ascii="Times New Roman" w:hAnsi="Times New Roman"/>
          <w:b/>
          <w:sz w:val="24"/>
          <w:szCs w:val="24"/>
          <w:lang w:val="ro-RO"/>
        </w:rPr>
        <w:t>ALEXANDRU</w:t>
      </w:r>
      <w:r w:rsidR="008A2569" w:rsidRPr="00221E84">
        <w:rPr>
          <w:rFonts w:ascii="Times New Roman" w:hAnsi="Times New Roman"/>
          <w:b/>
          <w:sz w:val="24"/>
          <w:szCs w:val="24"/>
          <w:lang w:val="ro-RO"/>
        </w:rPr>
        <w:t>-VASILE</w:t>
      </w:r>
      <w:r w:rsidR="00CD3EAA" w:rsidRPr="00221E84">
        <w:rPr>
          <w:rFonts w:ascii="Times New Roman" w:hAnsi="Times New Roman"/>
          <w:b/>
          <w:sz w:val="24"/>
          <w:szCs w:val="24"/>
          <w:lang w:val="ro-RO"/>
        </w:rPr>
        <w:t xml:space="preserve"> pentru S.C. ALLYRENT S.R.L.</w:t>
      </w:r>
      <w:r w:rsidR="008A2569" w:rsidRPr="00221E84">
        <w:rPr>
          <w:rFonts w:ascii="Times New Roman" w:hAnsi="Times New Roman"/>
          <w:b/>
          <w:sz w:val="24"/>
          <w:szCs w:val="24"/>
          <w:lang w:val="ro-RO"/>
        </w:rPr>
        <w:t xml:space="preserve">, </w:t>
      </w:r>
      <w:r w:rsidR="008A2569" w:rsidRPr="00221E84">
        <w:rPr>
          <w:rFonts w:ascii="Times New Roman" w:hAnsi="Times New Roman"/>
          <w:sz w:val="24"/>
          <w:szCs w:val="24"/>
          <w:lang w:val="ro-RO"/>
        </w:rPr>
        <w:t>cu domiciliul</w:t>
      </w:r>
      <w:r w:rsidR="00074473" w:rsidRPr="00221E84">
        <w:rPr>
          <w:rFonts w:ascii="Times New Roman" w:hAnsi="Times New Roman"/>
          <w:sz w:val="24"/>
          <w:szCs w:val="24"/>
          <w:lang w:val="ro-RO"/>
        </w:rPr>
        <w:t xml:space="preserve"> în</w:t>
      </w:r>
      <w:r w:rsidR="008A2569" w:rsidRPr="00221E84">
        <w:rPr>
          <w:rFonts w:ascii="Times New Roman" w:hAnsi="Times New Roman"/>
          <w:sz w:val="24"/>
          <w:szCs w:val="24"/>
          <w:lang w:val="ro-RO"/>
        </w:rPr>
        <w:t xml:space="preserve"> comuna</w:t>
      </w:r>
      <w:r w:rsidR="008A2569" w:rsidRPr="00221E84">
        <w:rPr>
          <w:rFonts w:ascii="Times New Roman" w:hAnsi="Times New Roman"/>
          <w:b/>
          <w:sz w:val="24"/>
          <w:szCs w:val="24"/>
          <w:lang w:val="ro-RO"/>
        </w:rPr>
        <w:t xml:space="preserve"> Șelimbăr, </w:t>
      </w:r>
      <w:r w:rsidR="008A2569" w:rsidRPr="00221E84">
        <w:rPr>
          <w:rFonts w:ascii="Times New Roman" w:hAnsi="Times New Roman"/>
          <w:sz w:val="24"/>
          <w:szCs w:val="24"/>
          <w:lang w:val="ro-RO"/>
        </w:rPr>
        <w:t>str.</w:t>
      </w:r>
      <w:r w:rsidR="008A2569" w:rsidRPr="00221E84">
        <w:rPr>
          <w:rFonts w:ascii="Times New Roman" w:hAnsi="Times New Roman"/>
          <w:b/>
          <w:sz w:val="24"/>
          <w:szCs w:val="24"/>
          <w:lang w:val="ro-RO"/>
        </w:rPr>
        <w:t xml:space="preserve"> Mihai Viteazu, </w:t>
      </w:r>
      <w:r w:rsidR="008A2569" w:rsidRPr="00221E84">
        <w:rPr>
          <w:rFonts w:ascii="Times New Roman" w:hAnsi="Times New Roman"/>
          <w:sz w:val="24"/>
          <w:szCs w:val="24"/>
          <w:lang w:val="ro-RO"/>
        </w:rPr>
        <w:t>nr.</w:t>
      </w:r>
      <w:r w:rsidR="008A2569" w:rsidRPr="00221E84">
        <w:rPr>
          <w:rFonts w:ascii="Times New Roman" w:hAnsi="Times New Roman"/>
          <w:b/>
          <w:sz w:val="24"/>
          <w:szCs w:val="24"/>
          <w:lang w:val="ro-RO"/>
        </w:rPr>
        <w:t xml:space="preserve"> 5</w:t>
      </w:r>
      <w:r w:rsidR="00CD3EAA" w:rsidRPr="00221E84">
        <w:rPr>
          <w:rFonts w:ascii="Times New Roman" w:hAnsi="Times New Roman"/>
          <w:b/>
          <w:sz w:val="24"/>
          <w:szCs w:val="24"/>
          <w:lang w:val="ro-RO"/>
        </w:rPr>
        <w:t>1</w:t>
      </w:r>
      <w:r w:rsidR="008A2569" w:rsidRPr="00221E84">
        <w:rPr>
          <w:rFonts w:ascii="Times New Roman" w:hAnsi="Times New Roman"/>
          <w:b/>
          <w:sz w:val="24"/>
          <w:szCs w:val="24"/>
          <w:lang w:val="ro-RO"/>
        </w:rPr>
        <w:t xml:space="preserve">, </w:t>
      </w:r>
      <w:r w:rsidR="008A2569" w:rsidRPr="00221E84">
        <w:rPr>
          <w:rFonts w:ascii="Times New Roman" w:hAnsi="Times New Roman"/>
          <w:sz w:val="24"/>
          <w:szCs w:val="24"/>
          <w:lang w:val="ro-RO"/>
        </w:rPr>
        <w:t>judeţul</w:t>
      </w:r>
      <w:r w:rsidR="008A2569" w:rsidRPr="00221E84">
        <w:rPr>
          <w:rFonts w:ascii="Times New Roman" w:hAnsi="Times New Roman"/>
          <w:b/>
          <w:sz w:val="24"/>
          <w:szCs w:val="24"/>
          <w:lang w:val="ro-RO"/>
        </w:rPr>
        <w:t xml:space="preserve"> Sibiu</w:t>
      </w:r>
      <w:r w:rsidR="008A2569" w:rsidRPr="00221E84">
        <w:rPr>
          <w:rFonts w:ascii="Times New Roman" w:hAnsi="Times New Roman"/>
          <w:sz w:val="24"/>
          <w:szCs w:val="24"/>
          <w:lang w:val="ro-RO"/>
        </w:rPr>
        <w:t xml:space="preserve">, </w:t>
      </w:r>
      <w:r w:rsidRPr="00221E84">
        <w:rPr>
          <w:rFonts w:ascii="Times New Roman" w:hAnsi="Times New Roman"/>
          <w:color w:val="000000"/>
          <w:sz w:val="24"/>
          <w:szCs w:val="24"/>
          <w:lang w:val="ro-RO"/>
        </w:rPr>
        <w:t xml:space="preserve">înregistrată la </w:t>
      </w:r>
      <w:r w:rsidRPr="00221E84">
        <w:rPr>
          <w:rFonts w:ascii="Times New Roman" w:hAnsi="Times New Roman"/>
          <w:b/>
          <w:color w:val="000000"/>
          <w:sz w:val="24"/>
          <w:szCs w:val="24"/>
          <w:lang w:val="ro-RO"/>
        </w:rPr>
        <w:t>Agenţia pentru Protecţia Mediului Sibiu</w:t>
      </w:r>
      <w:r w:rsidRPr="00221E84">
        <w:rPr>
          <w:rFonts w:ascii="Times New Roman" w:hAnsi="Times New Roman"/>
          <w:color w:val="000000"/>
          <w:sz w:val="24"/>
          <w:szCs w:val="24"/>
          <w:lang w:val="ro-RO"/>
        </w:rPr>
        <w:t xml:space="preserve"> cu nr.</w:t>
      </w:r>
      <w:r w:rsidR="00BC77E5" w:rsidRPr="00221E84">
        <w:rPr>
          <w:rFonts w:ascii="Times New Roman" w:hAnsi="Times New Roman"/>
          <w:b/>
          <w:color w:val="000000"/>
          <w:sz w:val="24"/>
          <w:szCs w:val="24"/>
          <w:lang w:val="ro-RO"/>
        </w:rPr>
        <w:t xml:space="preserve"> </w:t>
      </w:r>
      <w:r w:rsidR="00CD3EAA" w:rsidRPr="00221E84">
        <w:rPr>
          <w:rFonts w:ascii="Times New Roman" w:hAnsi="Times New Roman"/>
          <w:b/>
          <w:color w:val="000000"/>
          <w:sz w:val="24"/>
          <w:szCs w:val="24"/>
          <w:lang w:val="ro-RO"/>
        </w:rPr>
        <w:t>10360/06.06.2018</w:t>
      </w:r>
      <w:r w:rsidR="00DC2E98" w:rsidRPr="00221E84">
        <w:rPr>
          <w:rFonts w:ascii="Times New Roman" w:hAnsi="Times New Roman"/>
          <w:color w:val="000000"/>
          <w:sz w:val="24"/>
          <w:szCs w:val="24"/>
          <w:lang w:val="ro-RO"/>
        </w:rPr>
        <w:t xml:space="preserve"> </w:t>
      </w:r>
      <w:r w:rsidR="00443DFC" w:rsidRPr="00221E84">
        <w:rPr>
          <w:rFonts w:ascii="Times New Roman" w:hAnsi="Times New Roman"/>
          <w:color w:val="000000"/>
          <w:sz w:val="24"/>
          <w:szCs w:val="24"/>
          <w:lang w:val="ro-RO"/>
        </w:rPr>
        <w:t xml:space="preserve">şi </w:t>
      </w:r>
      <w:r w:rsidR="0030120E" w:rsidRPr="00221E84">
        <w:rPr>
          <w:rFonts w:ascii="Times New Roman" w:hAnsi="Times New Roman"/>
          <w:color w:val="000000"/>
          <w:sz w:val="24"/>
          <w:szCs w:val="24"/>
          <w:lang w:val="ro-RO"/>
        </w:rPr>
        <w:t>completărilor</w:t>
      </w:r>
      <w:r w:rsidR="0030684B" w:rsidRPr="00221E84">
        <w:rPr>
          <w:rFonts w:ascii="Times New Roman" w:hAnsi="Times New Roman"/>
          <w:color w:val="000000"/>
          <w:sz w:val="24"/>
          <w:szCs w:val="24"/>
          <w:lang w:val="ro-RO"/>
        </w:rPr>
        <w:t xml:space="preserve"> ulterioare</w:t>
      </w:r>
      <w:r w:rsidR="0030120E" w:rsidRPr="00221E84">
        <w:rPr>
          <w:rFonts w:ascii="Times New Roman" w:hAnsi="Times New Roman"/>
          <w:b/>
          <w:color w:val="000000"/>
          <w:sz w:val="24"/>
          <w:szCs w:val="24"/>
          <w:lang w:val="ro-RO"/>
        </w:rPr>
        <w:t xml:space="preserve"> </w:t>
      </w:r>
      <w:r w:rsidR="008A2569" w:rsidRPr="00221E84">
        <w:rPr>
          <w:rFonts w:ascii="Times New Roman" w:hAnsi="Times New Roman"/>
          <w:b/>
          <w:color w:val="000000"/>
          <w:sz w:val="24"/>
          <w:szCs w:val="24"/>
          <w:lang w:val="ro-RO"/>
        </w:rPr>
        <w:t xml:space="preserve">nr. </w:t>
      </w:r>
      <w:r w:rsidR="00CD3EAA" w:rsidRPr="00221E84">
        <w:rPr>
          <w:rFonts w:ascii="Times New Roman" w:hAnsi="Times New Roman"/>
          <w:b/>
          <w:color w:val="000000"/>
          <w:sz w:val="24"/>
          <w:szCs w:val="24"/>
          <w:lang w:val="ro-RO"/>
        </w:rPr>
        <w:t>13161/20.07.2018</w:t>
      </w:r>
      <w:r w:rsidR="006813B4" w:rsidRPr="00221E84">
        <w:rPr>
          <w:rFonts w:ascii="Times New Roman" w:hAnsi="Times New Roman"/>
          <w:b/>
          <w:color w:val="000000"/>
          <w:sz w:val="24"/>
          <w:szCs w:val="24"/>
          <w:lang w:val="ro-RO"/>
        </w:rPr>
        <w:t>,</w:t>
      </w:r>
      <w:r w:rsidR="00443DFC" w:rsidRPr="00221E84">
        <w:rPr>
          <w:rFonts w:ascii="Times New Roman" w:hAnsi="Times New Roman"/>
          <w:b/>
          <w:color w:val="000000"/>
          <w:sz w:val="24"/>
          <w:szCs w:val="24"/>
          <w:lang w:val="ro-RO"/>
        </w:rPr>
        <w:t xml:space="preserve"> </w:t>
      </w:r>
      <w:r w:rsidRPr="00221E84">
        <w:rPr>
          <w:rFonts w:ascii="Times New Roman" w:hAnsi="Times New Roman"/>
          <w:color w:val="000000"/>
          <w:sz w:val="24"/>
          <w:szCs w:val="24"/>
          <w:lang w:val="ro-RO"/>
        </w:rPr>
        <w:t xml:space="preserve">în baza Hotărârii Guvernului nr. 445/2009 privind evaluarea impactului anumitor proiecte publice </w:t>
      </w:r>
      <w:r w:rsidR="00D20E54" w:rsidRPr="00221E84">
        <w:rPr>
          <w:rFonts w:ascii="Times New Roman" w:hAnsi="Times New Roman"/>
          <w:color w:val="000000"/>
          <w:sz w:val="24"/>
          <w:szCs w:val="24"/>
          <w:lang w:val="ro-RO"/>
        </w:rPr>
        <w:t>ș</w:t>
      </w:r>
      <w:r w:rsidRPr="00221E84">
        <w:rPr>
          <w:rFonts w:ascii="Times New Roman" w:hAnsi="Times New Roman"/>
          <w:color w:val="000000"/>
          <w:sz w:val="24"/>
          <w:szCs w:val="24"/>
          <w:lang w:val="ro-RO"/>
        </w:rPr>
        <w:t xml:space="preserve">i private asupra mediului si a O.U.G. nr. 57/2007 privind regimul ariilor naturale protejate, conservarea habitatelor naturale, a florei </w:t>
      </w:r>
      <w:r w:rsidR="00D20E54" w:rsidRPr="00221E84">
        <w:rPr>
          <w:rFonts w:ascii="Times New Roman" w:hAnsi="Times New Roman"/>
          <w:color w:val="000000"/>
          <w:sz w:val="24"/>
          <w:szCs w:val="24"/>
          <w:lang w:val="ro-RO"/>
        </w:rPr>
        <w:t>ș</w:t>
      </w:r>
      <w:r w:rsidRPr="00221E84">
        <w:rPr>
          <w:rFonts w:ascii="Times New Roman" w:hAnsi="Times New Roman"/>
          <w:color w:val="000000"/>
          <w:sz w:val="24"/>
          <w:szCs w:val="24"/>
          <w:lang w:val="ro-RO"/>
        </w:rPr>
        <w:t xml:space="preserve">i faunei sălbatice, cu modificările </w:t>
      </w:r>
      <w:r w:rsidR="00D20E54" w:rsidRPr="00221E84">
        <w:rPr>
          <w:rFonts w:ascii="Times New Roman" w:hAnsi="Times New Roman"/>
          <w:color w:val="000000"/>
          <w:sz w:val="24"/>
          <w:szCs w:val="24"/>
          <w:lang w:val="ro-RO"/>
        </w:rPr>
        <w:t>ș</w:t>
      </w:r>
      <w:r w:rsidRPr="00221E84">
        <w:rPr>
          <w:rFonts w:ascii="Times New Roman" w:hAnsi="Times New Roman"/>
          <w:color w:val="000000"/>
          <w:sz w:val="24"/>
          <w:szCs w:val="24"/>
          <w:lang w:val="ro-RO"/>
        </w:rPr>
        <w:t xml:space="preserve">i completările ulterioare, </w:t>
      </w:r>
      <w:r w:rsidR="0030684B" w:rsidRPr="00221E84">
        <w:rPr>
          <w:rFonts w:ascii="Times New Roman" w:hAnsi="Times New Roman"/>
          <w:color w:val="000000"/>
          <w:sz w:val="24"/>
          <w:szCs w:val="24"/>
          <w:lang w:val="ro-RO"/>
        </w:rPr>
        <w:t>aprobată prin Legea nr. 49/2011,</w:t>
      </w:r>
    </w:p>
    <w:p w:rsidR="00571593" w:rsidRPr="00221E84"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Agenţia pentru Protecţia Mediului Sibiu</w:t>
      </w:r>
      <w:r w:rsidRPr="00221E84">
        <w:rPr>
          <w:rFonts w:ascii="Times New Roman" w:hAnsi="Times New Roman"/>
          <w:color w:val="000000"/>
          <w:sz w:val="24"/>
          <w:szCs w:val="24"/>
          <w:lang w:val="ro-RO"/>
        </w:rPr>
        <w:t xml:space="preserve"> </w:t>
      </w:r>
      <w:r w:rsidRPr="00221E84">
        <w:rPr>
          <w:rFonts w:ascii="Times New Roman" w:hAnsi="Times New Roman"/>
          <w:b/>
          <w:color w:val="000000"/>
          <w:sz w:val="24"/>
          <w:szCs w:val="24"/>
          <w:lang w:val="ro-RO"/>
        </w:rPr>
        <w:t>decide</w:t>
      </w:r>
      <w:r w:rsidRPr="00221E84">
        <w:rPr>
          <w:rFonts w:ascii="Times New Roman" w:hAnsi="Times New Roman"/>
          <w:color w:val="000000"/>
          <w:sz w:val="24"/>
          <w:szCs w:val="24"/>
          <w:lang w:val="ro-RO"/>
        </w:rPr>
        <w:t xml:space="preserve">, ca urmare a consultărilor desfăşurate în cadrul şedinţei Comisiei de Analiză Tehnică din data de </w:t>
      </w:r>
      <w:r w:rsidR="008A2569" w:rsidRPr="00221E84">
        <w:rPr>
          <w:rFonts w:ascii="Times New Roman" w:hAnsi="Times New Roman"/>
          <w:color w:val="000000"/>
          <w:sz w:val="24"/>
          <w:szCs w:val="24"/>
          <w:lang w:val="ro-RO"/>
        </w:rPr>
        <w:t>01.11</w:t>
      </w:r>
      <w:r w:rsidR="0031689C" w:rsidRPr="00221E84">
        <w:rPr>
          <w:rFonts w:ascii="Times New Roman" w:hAnsi="Times New Roman"/>
          <w:color w:val="000000"/>
          <w:sz w:val="24"/>
          <w:szCs w:val="24"/>
          <w:lang w:val="ro-RO"/>
        </w:rPr>
        <w:t>.2017</w:t>
      </w:r>
      <w:r w:rsidRPr="00221E84">
        <w:rPr>
          <w:rFonts w:ascii="Times New Roman" w:hAnsi="Times New Roman"/>
          <w:color w:val="000000"/>
          <w:sz w:val="24"/>
          <w:szCs w:val="24"/>
          <w:lang w:val="ro-RO"/>
        </w:rPr>
        <w:t>, că proiectul</w:t>
      </w:r>
      <w:r w:rsidR="00E61E0E" w:rsidRPr="00221E84">
        <w:rPr>
          <w:rFonts w:ascii="Times New Roman" w:hAnsi="Times New Roman"/>
          <w:color w:val="000000"/>
          <w:sz w:val="24"/>
          <w:szCs w:val="24"/>
          <w:lang w:val="ro-RO"/>
        </w:rPr>
        <w:t xml:space="preserve"> </w:t>
      </w:r>
      <w:r w:rsidR="00A42B7F" w:rsidRPr="00221E84">
        <w:rPr>
          <w:rFonts w:ascii="Times New Roman" w:hAnsi="Times New Roman"/>
          <w:b/>
          <w:sz w:val="24"/>
          <w:szCs w:val="24"/>
          <w:lang w:val="ro-RO"/>
        </w:rPr>
        <w:t>„Construire locuințe colective D+P+6E+Er și branșamente utilități”</w:t>
      </w:r>
      <w:r w:rsidR="00A42B7F" w:rsidRPr="00221E84">
        <w:rPr>
          <w:rFonts w:ascii="Times New Roman" w:hAnsi="Times New Roman"/>
          <w:sz w:val="24"/>
          <w:szCs w:val="24"/>
          <w:lang w:val="ro-RO"/>
        </w:rPr>
        <w:t xml:space="preserve"> </w:t>
      </w:r>
      <w:r w:rsidR="0030684B" w:rsidRPr="00221E84">
        <w:rPr>
          <w:rFonts w:ascii="Times New Roman" w:hAnsi="Times New Roman"/>
          <w:sz w:val="24"/>
          <w:szCs w:val="24"/>
          <w:lang w:val="ro-RO"/>
        </w:rPr>
        <w:t>propus a fi amplasat în</w:t>
      </w:r>
      <w:r w:rsidR="00A42B7F" w:rsidRPr="00221E84">
        <w:rPr>
          <w:rFonts w:ascii="Times New Roman" w:hAnsi="Times New Roman"/>
          <w:sz w:val="24"/>
          <w:szCs w:val="24"/>
          <w:lang w:val="ro-RO"/>
        </w:rPr>
        <w:t xml:space="preserve"> comuna</w:t>
      </w:r>
      <w:r w:rsidR="00A42B7F" w:rsidRPr="00221E84">
        <w:rPr>
          <w:rFonts w:ascii="Times New Roman" w:hAnsi="Times New Roman"/>
          <w:b/>
          <w:sz w:val="24"/>
          <w:szCs w:val="24"/>
          <w:lang w:val="ro-RO"/>
        </w:rPr>
        <w:t xml:space="preserve"> Șelimbăr</w:t>
      </w:r>
      <w:r w:rsidR="00A42B7F" w:rsidRPr="00221E84">
        <w:rPr>
          <w:rFonts w:ascii="Times New Roman" w:hAnsi="Times New Roman"/>
          <w:sz w:val="24"/>
          <w:szCs w:val="24"/>
          <w:lang w:val="ro-RO"/>
        </w:rPr>
        <w:t xml:space="preserve">, str. </w:t>
      </w:r>
      <w:r w:rsidR="00A42B7F" w:rsidRPr="00221E84">
        <w:rPr>
          <w:rFonts w:ascii="Times New Roman" w:hAnsi="Times New Roman"/>
          <w:b/>
          <w:sz w:val="24"/>
          <w:szCs w:val="24"/>
          <w:lang w:val="ro-RO"/>
        </w:rPr>
        <w:t xml:space="preserve">Doamna Stanca, </w:t>
      </w:r>
      <w:r w:rsidR="00A42B7F" w:rsidRPr="00221E84">
        <w:rPr>
          <w:rFonts w:ascii="Times New Roman" w:hAnsi="Times New Roman"/>
          <w:sz w:val="24"/>
          <w:szCs w:val="24"/>
          <w:lang w:val="ro-RO"/>
        </w:rPr>
        <w:t>nr.</w:t>
      </w:r>
      <w:r w:rsidR="00A42B7F" w:rsidRPr="00221E84">
        <w:rPr>
          <w:rFonts w:ascii="Times New Roman" w:hAnsi="Times New Roman"/>
          <w:b/>
          <w:sz w:val="24"/>
          <w:szCs w:val="24"/>
          <w:lang w:val="ro-RO"/>
        </w:rPr>
        <w:t xml:space="preserve"> FN, </w:t>
      </w:r>
      <w:r w:rsidR="00A42B7F" w:rsidRPr="00221E84">
        <w:rPr>
          <w:rFonts w:ascii="Times New Roman" w:hAnsi="Times New Roman"/>
          <w:sz w:val="24"/>
          <w:szCs w:val="24"/>
          <w:lang w:val="ro-RO"/>
        </w:rPr>
        <w:t>înscris în</w:t>
      </w:r>
      <w:r w:rsidR="00A42B7F" w:rsidRPr="00221E84">
        <w:rPr>
          <w:rFonts w:ascii="Times New Roman" w:hAnsi="Times New Roman"/>
          <w:b/>
          <w:sz w:val="24"/>
          <w:szCs w:val="24"/>
          <w:lang w:val="ro-RO"/>
        </w:rPr>
        <w:t xml:space="preserve"> </w:t>
      </w:r>
      <w:r w:rsidR="00A42B7F" w:rsidRPr="00221E84">
        <w:rPr>
          <w:rFonts w:ascii="Times New Roman" w:hAnsi="Times New Roman"/>
          <w:sz w:val="24"/>
          <w:szCs w:val="24"/>
          <w:lang w:val="ro-RO"/>
        </w:rPr>
        <w:t>CF Șelimbăr nr. 102472</w:t>
      </w:r>
      <w:r w:rsidR="0030684B" w:rsidRPr="00221E84">
        <w:rPr>
          <w:rFonts w:ascii="Times New Roman" w:hAnsi="Times New Roman"/>
          <w:sz w:val="24"/>
          <w:szCs w:val="24"/>
          <w:lang w:val="ro-RO"/>
        </w:rPr>
        <w:t>,</w:t>
      </w:r>
      <w:r w:rsidR="00CD3EAA" w:rsidRPr="00221E84">
        <w:rPr>
          <w:rFonts w:ascii="Times New Roman" w:hAnsi="Times New Roman"/>
          <w:sz w:val="24"/>
          <w:szCs w:val="24"/>
          <w:lang w:val="ro-RO"/>
        </w:rPr>
        <w:t xml:space="preserve">  nr. top 1162/2/1/</w:t>
      </w:r>
      <w:proofErr w:type="spellStart"/>
      <w:r w:rsidR="00CD3EAA" w:rsidRPr="00221E84">
        <w:rPr>
          <w:rFonts w:ascii="Times New Roman" w:hAnsi="Times New Roman"/>
          <w:sz w:val="24"/>
          <w:szCs w:val="24"/>
          <w:lang w:val="ro-RO"/>
        </w:rPr>
        <w:t>1</w:t>
      </w:r>
      <w:proofErr w:type="spellEnd"/>
      <w:r w:rsidR="00CD3EAA" w:rsidRPr="00221E84">
        <w:rPr>
          <w:rFonts w:ascii="Times New Roman" w:hAnsi="Times New Roman"/>
          <w:sz w:val="24"/>
          <w:szCs w:val="24"/>
          <w:lang w:val="ro-RO"/>
        </w:rPr>
        <w:t>/3,</w:t>
      </w:r>
      <w:r w:rsidR="0030684B" w:rsidRPr="00221E84">
        <w:rPr>
          <w:rFonts w:ascii="Times New Roman" w:hAnsi="Times New Roman"/>
          <w:sz w:val="24"/>
          <w:szCs w:val="24"/>
          <w:lang w:val="ro-RO"/>
        </w:rPr>
        <w:t xml:space="preserve"> judeţul </w:t>
      </w:r>
      <w:r w:rsidR="0030684B" w:rsidRPr="00221E84">
        <w:rPr>
          <w:rFonts w:ascii="Times New Roman" w:hAnsi="Times New Roman"/>
          <w:b/>
          <w:sz w:val="24"/>
          <w:szCs w:val="24"/>
          <w:lang w:val="ro-RO"/>
        </w:rPr>
        <w:t>Sibiu</w:t>
      </w:r>
      <w:r w:rsidR="007D7C26" w:rsidRPr="00221E84">
        <w:rPr>
          <w:rFonts w:ascii="Times New Roman" w:hAnsi="Times New Roman"/>
          <w:b/>
          <w:color w:val="000000"/>
          <w:sz w:val="24"/>
          <w:szCs w:val="24"/>
          <w:lang w:val="ro-RO"/>
        </w:rPr>
        <w:t xml:space="preserve">, </w:t>
      </w:r>
      <w:r w:rsidRPr="00221E84">
        <w:rPr>
          <w:rFonts w:ascii="Times New Roman" w:hAnsi="Times New Roman"/>
          <w:b/>
          <w:color w:val="000000"/>
          <w:sz w:val="24"/>
          <w:szCs w:val="24"/>
          <w:lang w:val="ro-RO"/>
        </w:rPr>
        <w:t>nu se supune evaluării impactului asupra mediului şi nu se supune evaluării adecvate.</w:t>
      </w:r>
    </w:p>
    <w:p w:rsidR="00922504" w:rsidRPr="00221E84" w:rsidRDefault="00922504" w:rsidP="00460496">
      <w:pPr>
        <w:shd w:val="clear" w:color="auto" w:fill="FFFFFF"/>
        <w:adjustRightInd w:val="0"/>
        <w:spacing w:after="0" w:line="240" w:lineRule="auto"/>
        <w:jc w:val="both"/>
        <w:rPr>
          <w:rFonts w:ascii="Times New Roman" w:hAnsi="Times New Roman"/>
          <w:color w:val="000000"/>
          <w:sz w:val="24"/>
          <w:szCs w:val="24"/>
          <w:lang w:val="ro-RO"/>
        </w:rPr>
      </w:pPr>
    </w:p>
    <w:p w:rsidR="00571593" w:rsidRPr="00221E84"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Justificarea prezentei decizii:</w:t>
      </w:r>
    </w:p>
    <w:p w:rsidR="00426CFE" w:rsidRPr="00221E84"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221E84"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460496" w:rsidRPr="00221E84" w:rsidRDefault="00460496" w:rsidP="00460496">
      <w:pPr>
        <w:spacing w:after="0" w:line="240" w:lineRule="auto"/>
        <w:ind w:right="-1"/>
        <w:jc w:val="both"/>
        <w:rPr>
          <w:rFonts w:ascii="Times New Roman" w:hAnsi="Times New Roman"/>
          <w:sz w:val="24"/>
          <w:szCs w:val="24"/>
          <w:lang w:val="ro-RO"/>
        </w:rPr>
      </w:pPr>
      <w:r w:rsidRPr="00221E84">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D521C6" w:rsidRPr="00221E84">
        <w:rPr>
          <w:rFonts w:ascii="Times New Roman" w:hAnsi="Times New Roman"/>
          <w:sz w:val="24"/>
          <w:szCs w:val="24"/>
          <w:lang w:val="ro-RO"/>
        </w:rPr>
        <w:t>mediului, Anexa 2 pct.10, lit. b</w:t>
      </w:r>
      <w:r w:rsidRPr="00221E84">
        <w:rPr>
          <w:rFonts w:ascii="Times New Roman" w:hAnsi="Times New Roman"/>
          <w:sz w:val="24"/>
          <w:szCs w:val="24"/>
          <w:lang w:val="ro-RO"/>
        </w:rPr>
        <w:t xml:space="preserve">) - </w:t>
      </w:r>
      <w:r w:rsidRPr="00221E84">
        <w:rPr>
          <w:rFonts w:ascii="Times New Roman" w:hAnsi="Times New Roman"/>
          <w:color w:val="000000"/>
          <w:sz w:val="24"/>
          <w:szCs w:val="24"/>
          <w:lang w:val="ro-RO"/>
        </w:rPr>
        <w:t>„</w:t>
      </w:r>
      <w:r w:rsidRPr="00221E84">
        <w:rPr>
          <w:rFonts w:ascii="Times New Roman" w:hAnsi="Times New Roman"/>
          <w:sz w:val="24"/>
          <w:szCs w:val="24"/>
          <w:lang w:val="ro-RO"/>
        </w:rPr>
        <w:t>proiecte de dezvoltare urbană, inclusiv construcția centrelor comerciale și a parcărilor auto</w:t>
      </w:r>
      <w:r w:rsidRPr="00221E84">
        <w:rPr>
          <w:rFonts w:ascii="Times New Roman" w:hAnsi="Times New Roman"/>
          <w:b/>
          <w:sz w:val="24"/>
          <w:szCs w:val="24"/>
          <w:lang w:val="ro-RO"/>
        </w:rPr>
        <w:t>”</w:t>
      </w:r>
      <w:r w:rsidR="009A5D5F" w:rsidRPr="00221E84">
        <w:rPr>
          <w:rFonts w:ascii="Times New Roman" w:hAnsi="Times New Roman"/>
          <w:b/>
          <w:sz w:val="24"/>
          <w:szCs w:val="24"/>
          <w:lang w:val="ro-RO"/>
        </w:rPr>
        <w:t>.</w:t>
      </w:r>
    </w:p>
    <w:p w:rsidR="005A5959" w:rsidRPr="00221E84" w:rsidRDefault="005A5959" w:rsidP="00460496">
      <w:pPr>
        <w:spacing w:after="0" w:line="240" w:lineRule="auto"/>
        <w:jc w:val="both"/>
        <w:rPr>
          <w:rFonts w:ascii="Times New Roman" w:hAnsi="Times New Roman"/>
          <w:sz w:val="24"/>
          <w:szCs w:val="24"/>
          <w:lang w:val="ro-RO"/>
        </w:rPr>
      </w:pPr>
      <w:r w:rsidRPr="00221E84">
        <w:rPr>
          <w:rFonts w:ascii="Times New Roman" w:hAnsi="Times New Roman"/>
          <w:b/>
          <w:bCs/>
          <w:sz w:val="24"/>
          <w:szCs w:val="24"/>
          <w:lang w:val="ro-RO"/>
        </w:rPr>
        <w:t>1. Caracteristicile proiectului</w:t>
      </w:r>
    </w:p>
    <w:p w:rsidR="00DC1350" w:rsidRPr="00221E84" w:rsidRDefault="00F668CC" w:rsidP="00460496">
      <w:pPr>
        <w:spacing w:after="0" w:line="240" w:lineRule="auto"/>
        <w:jc w:val="both"/>
        <w:rPr>
          <w:rFonts w:ascii="Times New Roman" w:hAnsi="Times New Roman"/>
          <w:b/>
          <w:sz w:val="24"/>
          <w:szCs w:val="24"/>
          <w:lang w:val="ro-RO"/>
        </w:rPr>
      </w:pPr>
      <w:r w:rsidRPr="00221E84">
        <w:rPr>
          <w:rFonts w:ascii="Times New Roman" w:hAnsi="Times New Roman"/>
          <w:b/>
          <w:sz w:val="24"/>
          <w:szCs w:val="24"/>
          <w:lang w:val="ro-RO"/>
        </w:rPr>
        <w:t>a) mărimea proiectului</w:t>
      </w:r>
    </w:p>
    <w:p w:rsidR="00F668CC" w:rsidRPr="00221E84" w:rsidRDefault="00F668CC" w:rsidP="00460496">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Proiectul se va realiza în intravi</w:t>
      </w:r>
      <w:r w:rsidR="00A42B7F" w:rsidRPr="00221E84">
        <w:rPr>
          <w:rFonts w:ascii="Times New Roman" w:hAnsi="Times New Roman"/>
          <w:sz w:val="24"/>
          <w:szCs w:val="24"/>
          <w:lang w:val="ro-RO"/>
        </w:rPr>
        <w:t>l</w:t>
      </w:r>
      <w:r w:rsidR="002128B2" w:rsidRPr="00221E84">
        <w:rPr>
          <w:rFonts w:ascii="Times New Roman" w:hAnsi="Times New Roman"/>
          <w:sz w:val="24"/>
          <w:szCs w:val="24"/>
          <w:lang w:val="ro-RO"/>
        </w:rPr>
        <w:t>anul comunei Șelimbăr, str. Doamna Stanca, nr. FN,</w:t>
      </w:r>
      <w:r w:rsidR="009A5D5F" w:rsidRPr="00221E84">
        <w:rPr>
          <w:rFonts w:ascii="Times New Roman" w:hAnsi="Times New Roman"/>
          <w:sz w:val="24"/>
          <w:szCs w:val="24"/>
          <w:lang w:val="ro-RO"/>
        </w:rPr>
        <w:t xml:space="preserve"> </w:t>
      </w:r>
      <w:r w:rsidRPr="00221E84">
        <w:rPr>
          <w:rFonts w:ascii="Times New Roman" w:hAnsi="Times New Roman"/>
          <w:sz w:val="24"/>
          <w:szCs w:val="24"/>
          <w:lang w:val="ro-RO"/>
        </w:rPr>
        <w:t>pe o parcelă înscrisă în</w:t>
      </w:r>
      <w:r w:rsidR="002128B2" w:rsidRPr="00221E84">
        <w:rPr>
          <w:rFonts w:ascii="Times New Roman" w:hAnsi="Times New Roman"/>
          <w:sz w:val="24"/>
          <w:szCs w:val="24"/>
          <w:lang w:val="ro-RO"/>
        </w:rPr>
        <w:t xml:space="preserve"> CF Șelimbăr nr. 102472, </w:t>
      </w:r>
      <w:r w:rsidR="00CD3EAA" w:rsidRPr="00221E84">
        <w:rPr>
          <w:rFonts w:ascii="Times New Roman" w:hAnsi="Times New Roman"/>
          <w:sz w:val="24"/>
          <w:szCs w:val="24"/>
          <w:lang w:val="ro-RO"/>
        </w:rPr>
        <w:t>nr. top 1162/2/1/</w:t>
      </w:r>
      <w:proofErr w:type="spellStart"/>
      <w:r w:rsidR="00CD3EAA" w:rsidRPr="00221E84">
        <w:rPr>
          <w:rFonts w:ascii="Times New Roman" w:hAnsi="Times New Roman"/>
          <w:sz w:val="24"/>
          <w:szCs w:val="24"/>
          <w:lang w:val="ro-RO"/>
        </w:rPr>
        <w:t>1</w:t>
      </w:r>
      <w:proofErr w:type="spellEnd"/>
      <w:r w:rsidR="00CD3EAA" w:rsidRPr="00221E84">
        <w:rPr>
          <w:rFonts w:ascii="Times New Roman" w:hAnsi="Times New Roman"/>
          <w:sz w:val="24"/>
          <w:szCs w:val="24"/>
          <w:lang w:val="ro-RO"/>
        </w:rPr>
        <w:t xml:space="preserve">/3, </w:t>
      </w:r>
      <w:r w:rsidR="002128B2" w:rsidRPr="00221E84">
        <w:rPr>
          <w:rFonts w:ascii="Times New Roman" w:hAnsi="Times New Roman"/>
          <w:sz w:val="24"/>
          <w:szCs w:val="24"/>
          <w:lang w:val="ro-RO"/>
        </w:rPr>
        <w:t>cu o suprafață de 10 000</w:t>
      </w:r>
      <w:r w:rsidRPr="00221E84">
        <w:rPr>
          <w:rFonts w:ascii="Times New Roman" w:hAnsi="Times New Roman"/>
          <w:sz w:val="24"/>
          <w:szCs w:val="24"/>
          <w:lang w:val="ro-RO"/>
        </w:rPr>
        <w:t xml:space="preserve"> mp, aflată în proprietat</w:t>
      </w:r>
      <w:r w:rsidR="002128B2" w:rsidRPr="00221E84">
        <w:rPr>
          <w:rFonts w:ascii="Times New Roman" w:hAnsi="Times New Roman"/>
          <w:sz w:val="24"/>
          <w:szCs w:val="24"/>
          <w:lang w:val="ro-RO"/>
        </w:rPr>
        <w:t>ea beneficiarului</w:t>
      </w:r>
      <w:r w:rsidRPr="00221E84">
        <w:rPr>
          <w:rFonts w:ascii="Times New Roman" w:hAnsi="Times New Roman"/>
          <w:sz w:val="24"/>
          <w:szCs w:val="24"/>
          <w:lang w:val="ro-RO"/>
        </w:rPr>
        <w:t>.</w:t>
      </w:r>
    </w:p>
    <w:p w:rsidR="002128B2" w:rsidRPr="00221E84" w:rsidRDefault="00CD3EAA" w:rsidP="00111726">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Pe amplasament</w:t>
      </w:r>
      <w:r w:rsidR="002128B2" w:rsidRPr="00221E84">
        <w:rPr>
          <w:rFonts w:ascii="Times New Roman" w:hAnsi="Times New Roman"/>
          <w:sz w:val="24"/>
          <w:szCs w:val="24"/>
          <w:lang w:val="ro-RO"/>
        </w:rPr>
        <w:t xml:space="preserve"> s</w:t>
      </w:r>
      <w:r w:rsidR="00F668CC" w:rsidRPr="00221E84">
        <w:rPr>
          <w:rFonts w:ascii="Times New Roman" w:hAnsi="Times New Roman"/>
          <w:sz w:val="24"/>
          <w:szCs w:val="24"/>
          <w:lang w:val="ro-RO"/>
        </w:rPr>
        <w:t xml:space="preserve">e propune </w:t>
      </w:r>
      <w:r w:rsidR="004D3AAE" w:rsidRPr="00221E84">
        <w:rPr>
          <w:rFonts w:ascii="Times New Roman" w:hAnsi="Times New Roman"/>
          <w:sz w:val="24"/>
          <w:szCs w:val="24"/>
          <w:lang w:val="ro-RO"/>
        </w:rPr>
        <w:t xml:space="preserve">construirea </w:t>
      </w:r>
      <w:r w:rsidRPr="00221E84">
        <w:rPr>
          <w:rFonts w:ascii="Times New Roman" w:hAnsi="Times New Roman"/>
          <w:sz w:val="24"/>
          <w:szCs w:val="24"/>
          <w:lang w:val="ro-RO"/>
        </w:rPr>
        <w:t>unui corp de clădire</w:t>
      </w:r>
      <w:r w:rsidR="004D3AAE" w:rsidRPr="00221E84">
        <w:rPr>
          <w:rFonts w:ascii="Times New Roman" w:hAnsi="Times New Roman"/>
          <w:sz w:val="24"/>
          <w:szCs w:val="24"/>
          <w:lang w:val="ro-RO"/>
        </w:rPr>
        <w:t xml:space="preserve"> - locuințe </w:t>
      </w:r>
      <w:r w:rsidR="00D61ADF" w:rsidRPr="00221E84">
        <w:rPr>
          <w:rFonts w:ascii="Times New Roman" w:hAnsi="Times New Roman"/>
          <w:sz w:val="24"/>
          <w:szCs w:val="24"/>
          <w:lang w:val="ro-RO"/>
        </w:rPr>
        <w:t xml:space="preserve"> colective</w:t>
      </w:r>
      <w:r w:rsidR="004D3AAE" w:rsidRPr="00221E84">
        <w:rPr>
          <w:rFonts w:ascii="Times New Roman" w:hAnsi="Times New Roman"/>
          <w:sz w:val="24"/>
          <w:szCs w:val="24"/>
          <w:lang w:val="ro-RO"/>
        </w:rPr>
        <w:t>,</w:t>
      </w:r>
      <w:r w:rsidR="00D61ADF" w:rsidRPr="00221E84">
        <w:rPr>
          <w:rFonts w:ascii="Times New Roman" w:hAnsi="Times New Roman"/>
          <w:sz w:val="24"/>
          <w:szCs w:val="24"/>
          <w:lang w:val="ro-RO"/>
        </w:rPr>
        <w:t xml:space="preserve"> identice,</w:t>
      </w:r>
      <w:r w:rsidR="00102443" w:rsidRPr="00221E84">
        <w:rPr>
          <w:rFonts w:ascii="Times New Roman" w:hAnsi="Times New Roman"/>
          <w:sz w:val="24"/>
          <w:szCs w:val="24"/>
          <w:lang w:val="ro-RO"/>
        </w:rPr>
        <w:t xml:space="preserve"> însumâ</w:t>
      </w:r>
      <w:r w:rsidR="00D61ADF" w:rsidRPr="00221E84">
        <w:rPr>
          <w:rFonts w:ascii="Times New Roman" w:hAnsi="Times New Roman"/>
          <w:sz w:val="24"/>
          <w:szCs w:val="24"/>
          <w:lang w:val="ro-RO"/>
        </w:rPr>
        <w:t>nd</w:t>
      </w:r>
      <w:r w:rsidR="002128B2" w:rsidRPr="00221E84">
        <w:rPr>
          <w:rFonts w:ascii="Times New Roman" w:hAnsi="Times New Roman"/>
          <w:sz w:val="24"/>
          <w:szCs w:val="24"/>
          <w:lang w:val="ro-RO"/>
        </w:rPr>
        <w:t xml:space="preserve"> </w:t>
      </w:r>
      <w:r w:rsidR="009009C6" w:rsidRPr="00221E84">
        <w:rPr>
          <w:rFonts w:ascii="Times New Roman" w:hAnsi="Times New Roman"/>
          <w:color w:val="FF0000"/>
          <w:sz w:val="24"/>
          <w:szCs w:val="24"/>
          <w:lang w:val="ro-RO"/>
        </w:rPr>
        <w:t xml:space="preserve">60 </w:t>
      </w:r>
      <w:r w:rsidRPr="00221E84">
        <w:rPr>
          <w:rFonts w:ascii="Times New Roman" w:hAnsi="Times New Roman"/>
          <w:sz w:val="24"/>
          <w:szCs w:val="24"/>
          <w:lang w:val="ro-RO"/>
        </w:rPr>
        <w:t>de apartamente şi un loc de joacă pentru copii în partea din spate a lotului, după parcaje.</w:t>
      </w:r>
    </w:p>
    <w:p w:rsidR="009009C6" w:rsidRPr="00221E84" w:rsidRDefault="006A3BC2" w:rsidP="00111726">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Bilanțul de suprafețe în parcelă:</w:t>
      </w:r>
    </w:p>
    <w:p w:rsidR="002128B2" w:rsidRPr="00221E84" w:rsidRDefault="002128B2" w:rsidP="002128B2">
      <w:pPr>
        <w:pStyle w:val="Listparagraf"/>
        <w:numPr>
          <w:ilvl w:val="0"/>
          <w:numId w:val="3"/>
        </w:num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regim de înălțime</w:t>
      </w:r>
      <w:r w:rsidRPr="00221E84">
        <w:rPr>
          <w:rFonts w:ascii="Times New Roman" w:hAnsi="Times New Roman"/>
          <w:sz w:val="24"/>
          <w:szCs w:val="24"/>
          <w:lang w:val="ro-RO"/>
        </w:rPr>
        <w:tab/>
      </w:r>
      <w:r w:rsidR="00CD3EAA" w:rsidRPr="00221E84">
        <w:rPr>
          <w:rFonts w:ascii="Times New Roman" w:hAnsi="Times New Roman"/>
          <w:sz w:val="24"/>
          <w:szCs w:val="24"/>
          <w:lang w:val="ro-RO"/>
        </w:rPr>
        <w:t xml:space="preserve">- </w:t>
      </w:r>
      <w:r w:rsidRPr="00221E84">
        <w:rPr>
          <w:rFonts w:ascii="Times New Roman" w:hAnsi="Times New Roman"/>
          <w:sz w:val="24"/>
          <w:szCs w:val="24"/>
          <w:lang w:val="ro-RO"/>
        </w:rPr>
        <w:t>P+6E+ER</w:t>
      </w:r>
      <w:r w:rsidR="00CD3EAA" w:rsidRPr="00221E84">
        <w:rPr>
          <w:rFonts w:ascii="Times New Roman" w:hAnsi="Times New Roman"/>
          <w:sz w:val="24"/>
          <w:szCs w:val="24"/>
          <w:lang w:val="ro-RO"/>
        </w:rPr>
        <w:t>;</w:t>
      </w:r>
    </w:p>
    <w:p w:rsidR="002128B2" w:rsidRPr="00221E84" w:rsidRDefault="009C3BC4" w:rsidP="002128B2">
      <w:pPr>
        <w:pStyle w:val="Listparagraf"/>
        <w:numPr>
          <w:ilvl w:val="0"/>
          <w:numId w:val="3"/>
        </w:num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suprafața construită</w:t>
      </w:r>
      <w:r w:rsidR="004D3AAE" w:rsidRPr="00221E84">
        <w:rPr>
          <w:rFonts w:ascii="Times New Roman" w:hAnsi="Times New Roman"/>
          <w:sz w:val="24"/>
          <w:szCs w:val="24"/>
          <w:lang w:val="ro-RO"/>
        </w:rPr>
        <w:t xml:space="preserve"> total parcelă</w:t>
      </w:r>
      <w:r w:rsidR="004D3AAE" w:rsidRPr="00221E84">
        <w:rPr>
          <w:rFonts w:ascii="Times New Roman" w:hAnsi="Times New Roman"/>
          <w:sz w:val="24"/>
          <w:szCs w:val="24"/>
          <w:lang w:val="ro-RO"/>
        </w:rPr>
        <w:tab/>
      </w:r>
      <w:r w:rsidR="00CD3EAA" w:rsidRPr="00221E84">
        <w:rPr>
          <w:rFonts w:ascii="Times New Roman" w:hAnsi="Times New Roman"/>
          <w:sz w:val="24"/>
          <w:szCs w:val="24"/>
          <w:lang w:val="ro-RO"/>
        </w:rPr>
        <w:t>-</w:t>
      </w:r>
      <w:r w:rsidR="004D3AAE" w:rsidRPr="00221E84">
        <w:rPr>
          <w:rFonts w:ascii="Times New Roman" w:hAnsi="Times New Roman"/>
          <w:sz w:val="24"/>
          <w:szCs w:val="24"/>
          <w:lang w:val="ro-RO"/>
        </w:rPr>
        <w:t xml:space="preserve"> </w:t>
      </w:r>
      <w:r w:rsidR="00CD3EAA" w:rsidRPr="00221E84">
        <w:rPr>
          <w:rFonts w:ascii="Times New Roman" w:hAnsi="Times New Roman"/>
          <w:sz w:val="24"/>
          <w:szCs w:val="24"/>
          <w:lang w:val="ro-RO"/>
        </w:rPr>
        <w:t>560.99</w:t>
      </w:r>
      <w:r w:rsidR="004D3AAE" w:rsidRPr="00221E84">
        <w:rPr>
          <w:rFonts w:ascii="Times New Roman" w:hAnsi="Times New Roman"/>
          <w:sz w:val="24"/>
          <w:szCs w:val="24"/>
          <w:lang w:val="ro-RO"/>
        </w:rPr>
        <w:t xml:space="preserve"> </w:t>
      </w:r>
      <w:r w:rsidRPr="00221E84">
        <w:rPr>
          <w:rFonts w:ascii="Times New Roman" w:hAnsi="Times New Roman"/>
          <w:sz w:val="24"/>
          <w:szCs w:val="24"/>
          <w:lang w:val="ro-RO"/>
        </w:rPr>
        <w:t xml:space="preserve"> mp</w:t>
      </w:r>
      <w:r w:rsidR="00CD3EAA" w:rsidRPr="00221E84">
        <w:rPr>
          <w:rFonts w:ascii="Times New Roman" w:hAnsi="Times New Roman"/>
          <w:sz w:val="24"/>
          <w:szCs w:val="24"/>
          <w:lang w:val="ro-RO"/>
        </w:rPr>
        <w:t>;</w:t>
      </w:r>
    </w:p>
    <w:p w:rsidR="009C3BC4" w:rsidRPr="00221E84" w:rsidRDefault="004D3AAE" w:rsidP="002128B2">
      <w:pPr>
        <w:pStyle w:val="Listparagraf"/>
        <w:numPr>
          <w:ilvl w:val="0"/>
          <w:numId w:val="3"/>
        </w:num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 xml:space="preserve">suprafața desfășurată total parcelă </w:t>
      </w:r>
      <w:r w:rsidR="00CD3EAA" w:rsidRPr="00221E84">
        <w:rPr>
          <w:rFonts w:ascii="Times New Roman" w:hAnsi="Times New Roman"/>
          <w:sz w:val="24"/>
          <w:szCs w:val="24"/>
          <w:lang w:val="ro-RO"/>
        </w:rPr>
        <w:t>-</w:t>
      </w:r>
      <w:r w:rsidRPr="00221E84">
        <w:rPr>
          <w:rFonts w:ascii="Times New Roman" w:hAnsi="Times New Roman"/>
          <w:sz w:val="24"/>
          <w:szCs w:val="24"/>
          <w:lang w:val="ro-RO"/>
        </w:rPr>
        <w:t xml:space="preserve"> </w:t>
      </w:r>
      <w:r w:rsidR="00CD3EAA" w:rsidRPr="00221E84">
        <w:rPr>
          <w:rFonts w:ascii="Times New Roman" w:hAnsi="Times New Roman"/>
          <w:sz w:val="24"/>
          <w:szCs w:val="24"/>
          <w:lang w:val="ro-RO"/>
        </w:rPr>
        <w:t>3280.32</w:t>
      </w:r>
      <w:r w:rsidR="009C3BC4" w:rsidRPr="00221E84">
        <w:rPr>
          <w:rFonts w:ascii="Times New Roman" w:hAnsi="Times New Roman"/>
          <w:sz w:val="24"/>
          <w:szCs w:val="24"/>
          <w:lang w:val="ro-RO"/>
        </w:rPr>
        <w:t xml:space="preserve"> mp</w:t>
      </w:r>
      <w:r w:rsidR="00CD3EAA" w:rsidRPr="00221E84">
        <w:rPr>
          <w:rFonts w:ascii="Times New Roman" w:hAnsi="Times New Roman"/>
          <w:sz w:val="24"/>
          <w:szCs w:val="24"/>
          <w:lang w:val="ro-RO"/>
        </w:rPr>
        <w:t>;</w:t>
      </w:r>
    </w:p>
    <w:p w:rsidR="009C3BC4" w:rsidRPr="00221E84" w:rsidRDefault="004D3AAE" w:rsidP="00CD3EAA">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P.O.T propus</w:t>
      </w:r>
      <w:r w:rsidR="00CD3EAA" w:rsidRPr="00221E84">
        <w:rPr>
          <w:rFonts w:ascii="Times New Roman" w:hAnsi="Times New Roman"/>
          <w:sz w:val="24"/>
          <w:szCs w:val="24"/>
          <w:lang w:val="ro-RO"/>
        </w:rPr>
        <w:t xml:space="preserve"> - 12.63</w:t>
      </w:r>
      <w:r w:rsidRPr="00221E84">
        <w:rPr>
          <w:rFonts w:ascii="Times New Roman" w:hAnsi="Times New Roman"/>
          <w:sz w:val="24"/>
          <w:szCs w:val="24"/>
          <w:lang w:val="ro-RO"/>
        </w:rPr>
        <w:t xml:space="preserve"> %</w:t>
      </w:r>
    </w:p>
    <w:p w:rsidR="009C3BC4" w:rsidRPr="00221E84" w:rsidRDefault="004D3AAE" w:rsidP="00CD3EAA">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C.U.T propus</w:t>
      </w:r>
      <w:r w:rsidR="00CD3EAA" w:rsidRPr="00221E84">
        <w:rPr>
          <w:rFonts w:ascii="Times New Roman" w:hAnsi="Times New Roman"/>
          <w:sz w:val="24"/>
          <w:szCs w:val="24"/>
          <w:lang w:val="ro-RO"/>
        </w:rPr>
        <w:t xml:space="preserve"> - 0.85.</w:t>
      </w:r>
    </w:p>
    <w:p w:rsidR="00D61ADF" w:rsidRPr="00221E84" w:rsidRDefault="00CE43D8" w:rsidP="009C3BC4">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lastRenderedPageBreak/>
        <w:t>Imobilele</w:t>
      </w:r>
      <w:r w:rsidR="00D61ADF" w:rsidRPr="00221E84">
        <w:rPr>
          <w:rFonts w:ascii="Times New Roman" w:hAnsi="Times New Roman"/>
          <w:sz w:val="24"/>
          <w:szCs w:val="24"/>
          <w:lang w:val="ro-RO"/>
        </w:rPr>
        <w:t xml:space="preserve"> propuse vor avea sistemul constructiv din structură cadre din stâlpi și grinzi beton armat, fundații din beton arm</w:t>
      </w:r>
      <w:r w:rsidRPr="00221E84">
        <w:rPr>
          <w:rFonts w:ascii="Times New Roman" w:hAnsi="Times New Roman"/>
          <w:sz w:val="24"/>
          <w:szCs w:val="24"/>
          <w:lang w:val="ro-RO"/>
        </w:rPr>
        <w:t xml:space="preserve">at, planșeu din beton armat peste parter, etaje și etaj retras. Închiderile exterioare se vor realiza din zidărie de cărămidă pe care va fi aplicat un </w:t>
      </w:r>
      <w:proofErr w:type="spellStart"/>
      <w:r w:rsidRPr="00221E84">
        <w:rPr>
          <w:rFonts w:ascii="Times New Roman" w:hAnsi="Times New Roman"/>
          <w:sz w:val="24"/>
          <w:szCs w:val="24"/>
          <w:lang w:val="ro-RO"/>
        </w:rPr>
        <w:t>termosistem</w:t>
      </w:r>
      <w:proofErr w:type="spellEnd"/>
      <w:r w:rsidRPr="00221E84">
        <w:rPr>
          <w:rFonts w:ascii="Times New Roman" w:hAnsi="Times New Roman"/>
          <w:sz w:val="24"/>
          <w:szCs w:val="24"/>
          <w:lang w:val="ro-RO"/>
        </w:rPr>
        <w:t xml:space="preserve"> din polistiren.</w:t>
      </w:r>
    </w:p>
    <w:p w:rsidR="009C3BC4" w:rsidRPr="00221E84" w:rsidRDefault="009C3BC4" w:rsidP="009C3BC4">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Se vor asigura spaț</w:t>
      </w:r>
      <w:r w:rsidR="00CD3EAA" w:rsidRPr="00221E84">
        <w:rPr>
          <w:rFonts w:ascii="Times New Roman" w:hAnsi="Times New Roman"/>
          <w:sz w:val="24"/>
          <w:szCs w:val="24"/>
          <w:lang w:val="ro-RO"/>
        </w:rPr>
        <w:t xml:space="preserve">ii verzi în suprafață de 450.51 </w:t>
      </w:r>
      <w:r w:rsidRPr="00221E84">
        <w:rPr>
          <w:rFonts w:ascii="Times New Roman" w:hAnsi="Times New Roman"/>
          <w:sz w:val="24"/>
          <w:szCs w:val="24"/>
          <w:lang w:val="ro-RO"/>
        </w:rPr>
        <w:t xml:space="preserve">mp. </w:t>
      </w:r>
      <w:r w:rsidR="0047668A" w:rsidRPr="00221E84">
        <w:rPr>
          <w:rFonts w:ascii="Times New Roman" w:hAnsi="Times New Roman"/>
          <w:sz w:val="24"/>
          <w:szCs w:val="24"/>
          <w:lang w:val="ro-RO"/>
        </w:rPr>
        <w:t>Accesul în parcelă se</w:t>
      </w:r>
      <w:r w:rsidR="006E5555" w:rsidRPr="00221E84">
        <w:rPr>
          <w:rFonts w:ascii="Times New Roman" w:hAnsi="Times New Roman"/>
          <w:sz w:val="24"/>
          <w:szCs w:val="24"/>
          <w:lang w:val="ro-RO"/>
        </w:rPr>
        <w:t xml:space="preserve"> va</w:t>
      </w:r>
      <w:r w:rsidR="0047668A" w:rsidRPr="00221E84">
        <w:rPr>
          <w:rFonts w:ascii="Times New Roman" w:hAnsi="Times New Roman"/>
          <w:sz w:val="24"/>
          <w:szCs w:val="24"/>
          <w:lang w:val="ro-RO"/>
        </w:rPr>
        <w:t xml:space="preserve"> face din strada Doamna Stanca, s</w:t>
      </w:r>
      <w:r w:rsidRPr="00221E84">
        <w:rPr>
          <w:rFonts w:ascii="Times New Roman" w:hAnsi="Times New Roman"/>
          <w:sz w:val="24"/>
          <w:szCs w:val="24"/>
          <w:lang w:val="ro-RO"/>
        </w:rPr>
        <w:t xml:space="preserve">uprafața circulațiilor va fi de </w:t>
      </w:r>
      <w:r w:rsidR="00CD3EAA" w:rsidRPr="00221E84">
        <w:rPr>
          <w:rFonts w:ascii="Times New Roman" w:hAnsi="Times New Roman"/>
          <w:sz w:val="24"/>
          <w:szCs w:val="24"/>
          <w:lang w:val="ro-RO"/>
        </w:rPr>
        <w:t>1088.34</w:t>
      </w:r>
      <w:r w:rsidRPr="00221E84">
        <w:rPr>
          <w:rFonts w:ascii="Times New Roman" w:hAnsi="Times New Roman"/>
          <w:sz w:val="24"/>
          <w:szCs w:val="24"/>
          <w:lang w:val="ro-RO"/>
        </w:rPr>
        <w:t xml:space="preserve"> mp</w:t>
      </w:r>
      <w:r w:rsidR="0047668A" w:rsidRPr="00221E84">
        <w:rPr>
          <w:rFonts w:ascii="Times New Roman" w:hAnsi="Times New Roman"/>
          <w:sz w:val="24"/>
          <w:szCs w:val="24"/>
          <w:lang w:val="ro-RO"/>
        </w:rPr>
        <w:t xml:space="preserve">. Se vor amenaja </w:t>
      </w:r>
      <w:r w:rsidR="00CD3EAA" w:rsidRPr="00221E84">
        <w:rPr>
          <w:rFonts w:ascii="Times New Roman" w:hAnsi="Times New Roman"/>
          <w:sz w:val="24"/>
          <w:szCs w:val="24"/>
          <w:lang w:val="ro-RO"/>
        </w:rPr>
        <w:t>69</w:t>
      </w:r>
      <w:r w:rsidR="0047668A" w:rsidRPr="00221E84">
        <w:rPr>
          <w:rFonts w:ascii="Times New Roman" w:hAnsi="Times New Roman"/>
          <w:sz w:val="24"/>
          <w:szCs w:val="24"/>
          <w:lang w:val="ro-RO"/>
        </w:rPr>
        <w:t xml:space="preserve"> locuri de parcare în interiorul parcelei, situate la o distanță de minimum 5 m față de ferestrele apartamentelor. </w:t>
      </w:r>
      <w:r w:rsidRPr="00221E84">
        <w:rPr>
          <w:rFonts w:ascii="Times New Roman" w:hAnsi="Times New Roman"/>
          <w:sz w:val="24"/>
          <w:szCs w:val="24"/>
          <w:lang w:val="ro-RO"/>
        </w:rPr>
        <w:t xml:space="preserve"> </w:t>
      </w:r>
    </w:p>
    <w:p w:rsidR="00F73571" w:rsidRPr="00221E84" w:rsidRDefault="00F73571" w:rsidP="00F73571">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 xml:space="preserve">Alimentarea cu apă potabilă și evacuarea apelor uzate menajere se va realiza prin branșare la rețelele de alimentare cu apă și canalizare </w:t>
      </w:r>
      <w:r w:rsidR="00511CCA" w:rsidRPr="00221E84">
        <w:rPr>
          <w:rFonts w:ascii="Times New Roman" w:hAnsi="Times New Roman"/>
          <w:sz w:val="24"/>
          <w:szCs w:val="24"/>
          <w:lang w:val="ro-RO"/>
        </w:rPr>
        <w:t>existente în comuna Șelimbăr</w:t>
      </w:r>
      <w:r w:rsidRPr="00221E84">
        <w:rPr>
          <w:rFonts w:ascii="Times New Roman" w:hAnsi="Times New Roman"/>
          <w:sz w:val="24"/>
          <w:szCs w:val="24"/>
          <w:lang w:val="ro-RO"/>
        </w:rPr>
        <w:t>,</w:t>
      </w:r>
      <w:r w:rsidR="00511CCA" w:rsidRPr="00221E84">
        <w:rPr>
          <w:rFonts w:ascii="Times New Roman" w:hAnsi="Times New Roman"/>
          <w:sz w:val="24"/>
          <w:szCs w:val="24"/>
          <w:lang w:val="ro-RO"/>
        </w:rPr>
        <w:t xml:space="preserve"> conform Avizului Apă Canal nr. 28480/27.09</w:t>
      </w:r>
      <w:r w:rsidRPr="00221E84">
        <w:rPr>
          <w:rFonts w:ascii="Times New Roman" w:hAnsi="Times New Roman"/>
          <w:sz w:val="24"/>
          <w:szCs w:val="24"/>
          <w:lang w:val="ro-RO"/>
        </w:rPr>
        <w:t>.20</w:t>
      </w:r>
      <w:r w:rsidR="00511CCA" w:rsidRPr="00221E84">
        <w:rPr>
          <w:rFonts w:ascii="Times New Roman" w:hAnsi="Times New Roman"/>
          <w:sz w:val="24"/>
          <w:szCs w:val="24"/>
          <w:lang w:val="ro-RO"/>
        </w:rPr>
        <w:t>17 emis de Sistemul  de Gospodărire Comunală Șelimbăr</w:t>
      </w:r>
      <w:r w:rsidRPr="00221E84">
        <w:rPr>
          <w:rFonts w:ascii="Times New Roman" w:hAnsi="Times New Roman"/>
          <w:sz w:val="24"/>
          <w:szCs w:val="24"/>
          <w:lang w:val="ro-RO"/>
        </w:rPr>
        <w:t xml:space="preserve">. </w:t>
      </w:r>
    </w:p>
    <w:p w:rsidR="00CE669D" w:rsidRPr="00221E84" w:rsidRDefault="00CE669D" w:rsidP="00F73571">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Apele pluviale provenite de pe suprafețele betonate destinate parcărilor și aleilor carosabile vor fi racordate la separatorul de hidrocarburi de pe parcela adiacentă</w:t>
      </w:r>
      <w:r w:rsidR="00293EC3" w:rsidRPr="00221E84">
        <w:rPr>
          <w:rFonts w:ascii="Times New Roman" w:hAnsi="Times New Roman"/>
          <w:sz w:val="24"/>
          <w:szCs w:val="24"/>
          <w:lang w:val="ro-RO"/>
        </w:rPr>
        <w:t>,</w:t>
      </w:r>
      <w:r w:rsidR="006E5555" w:rsidRPr="00221E84">
        <w:rPr>
          <w:rFonts w:ascii="Times New Roman" w:hAnsi="Times New Roman"/>
          <w:sz w:val="24"/>
          <w:szCs w:val="24"/>
          <w:lang w:val="ro-RO"/>
        </w:rPr>
        <w:t xml:space="preserve"> cu nr. cadastral 102389, conform punctului de vedere nr. 6504/07.11.2017, emis de Sistemul de Gospodărire a Apelor Sibiu.</w:t>
      </w:r>
    </w:p>
    <w:p w:rsidR="00F73571" w:rsidRPr="00221E84" w:rsidRDefault="00511CCA" w:rsidP="00F73571">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Construcțiile vor fi racordate la rețeaua de gaz existentă în zonă, a</w:t>
      </w:r>
      <w:r w:rsidR="00F73571" w:rsidRPr="00221E84">
        <w:rPr>
          <w:rFonts w:ascii="Times New Roman" w:hAnsi="Times New Roman"/>
          <w:sz w:val="24"/>
          <w:szCs w:val="24"/>
          <w:lang w:val="ro-RO"/>
        </w:rPr>
        <w:t xml:space="preserve">gentul termic se va asigura cu ajutorul centralelor termice de apartament alimentate cu </w:t>
      </w:r>
      <w:r w:rsidR="00CC0176" w:rsidRPr="00221E84">
        <w:rPr>
          <w:rFonts w:ascii="Times New Roman" w:hAnsi="Times New Roman"/>
          <w:sz w:val="24"/>
          <w:szCs w:val="24"/>
          <w:lang w:val="ro-RO"/>
        </w:rPr>
        <w:t xml:space="preserve"> combustibil gaz natural</w:t>
      </w:r>
      <w:r w:rsidR="00F73571" w:rsidRPr="00221E84">
        <w:rPr>
          <w:rFonts w:ascii="Times New Roman" w:hAnsi="Times New Roman"/>
          <w:sz w:val="24"/>
          <w:szCs w:val="24"/>
          <w:lang w:val="ro-RO"/>
        </w:rPr>
        <w:t>.</w:t>
      </w:r>
    </w:p>
    <w:p w:rsidR="00476987" w:rsidRPr="00221E84" w:rsidRDefault="00476987" w:rsidP="00476987">
      <w:pPr>
        <w:spacing w:after="0" w:line="240" w:lineRule="auto"/>
        <w:jc w:val="both"/>
        <w:rPr>
          <w:rFonts w:ascii="Times New Roman" w:hAnsi="Times New Roman"/>
          <w:sz w:val="24"/>
          <w:szCs w:val="24"/>
          <w:lang w:val="ro-RO"/>
        </w:rPr>
      </w:pPr>
      <w:r w:rsidRPr="00221E84">
        <w:rPr>
          <w:rFonts w:ascii="Times New Roman" w:hAnsi="Times New Roman"/>
          <w:b/>
          <w:sz w:val="24"/>
          <w:szCs w:val="24"/>
          <w:lang w:val="ro-RO"/>
        </w:rPr>
        <w:t>b) cumularea cu alte proiecte</w:t>
      </w:r>
      <w:r w:rsidRPr="00221E84">
        <w:rPr>
          <w:rFonts w:ascii="Times New Roman" w:hAnsi="Times New Roman"/>
          <w:sz w:val="24"/>
          <w:szCs w:val="24"/>
          <w:lang w:val="ro-RO"/>
        </w:rPr>
        <w:t>: nu este cazul;</w:t>
      </w:r>
    </w:p>
    <w:p w:rsidR="00476987" w:rsidRPr="00221E84" w:rsidRDefault="00476987" w:rsidP="00476987">
      <w:pPr>
        <w:spacing w:after="0" w:line="240" w:lineRule="auto"/>
        <w:jc w:val="both"/>
        <w:rPr>
          <w:rFonts w:ascii="Times New Roman" w:hAnsi="Times New Roman"/>
          <w:sz w:val="24"/>
          <w:szCs w:val="24"/>
          <w:lang w:val="ro-RO"/>
        </w:rPr>
      </w:pPr>
      <w:r w:rsidRPr="00221E84">
        <w:rPr>
          <w:rFonts w:ascii="Times New Roman" w:hAnsi="Times New Roman"/>
          <w:b/>
          <w:sz w:val="24"/>
          <w:szCs w:val="24"/>
          <w:lang w:val="ro-RO"/>
        </w:rPr>
        <w:t>c) utilizarea resurselor naturale</w:t>
      </w:r>
      <w:r w:rsidRPr="00221E84">
        <w:rPr>
          <w:rFonts w:ascii="Times New Roman" w:hAnsi="Times New Roman"/>
          <w:sz w:val="24"/>
          <w:szCs w:val="24"/>
          <w:lang w:val="ro-RO"/>
        </w:rPr>
        <w:t>: nu este cazul;</w:t>
      </w:r>
    </w:p>
    <w:p w:rsidR="00476987" w:rsidRPr="00221E84" w:rsidRDefault="00F45E6E" w:rsidP="00476987">
      <w:pPr>
        <w:spacing w:after="0" w:line="240" w:lineRule="auto"/>
        <w:jc w:val="both"/>
        <w:rPr>
          <w:rFonts w:ascii="Times New Roman" w:hAnsi="Times New Roman"/>
          <w:sz w:val="24"/>
          <w:szCs w:val="24"/>
          <w:lang w:val="ro-RO"/>
        </w:rPr>
      </w:pPr>
      <w:r w:rsidRPr="00221E84">
        <w:rPr>
          <w:rFonts w:ascii="Times New Roman" w:hAnsi="Times New Roman"/>
          <w:b/>
          <w:sz w:val="24"/>
          <w:szCs w:val="24"/>
          <w:lang w:val="ro-RO"/>
        </w:rPr>
        <w:t xml:space="preserve">d) </w:t>
      </w:r>
      <w:r w:rsidR="00476987" w:rsidRPr="00221E84">
        <w:rPr>
          <w:rFonts w:ascii="Times New Roman" w:hAnsi="Times New Roman"/>
          <w:b/>
          <w:sz w:val="24"/>
          <w:szCs w:val="24"/>
          <w:lang w:val="ro-RO"/>
        </w:rPr>
        <w:t>producția de deșeuri</w:t>
      </w:r>
      <w:r w:rsidR="00476987" w:rsidRPr="00221E84">
        <w:rPr>
          <w:rFonts w:ascii="Times New Roman" w:hAnsi="Times New Roman"/>
          <w:sz w:val="24"/>
          <w:szCs w:val="24"/>
          <w:lang w:val="ro-RO"/>
        </w:rPr>
        <w:t>:</w:t>
      </w:r>
    </w:p>
    <w:p w:rsidR="00CD3EAA" w:rsidRPr="00221E84" w:rsidRDefault="00CD3EAA" w:rsidP="00CD3EAA">
      <w:pPr>
        <w:pStyle w:val="Listparagraf"/>
        <w:numPr>
          <w:ilvl w:val="0"/>
          <w:numId w:val="4"/>
        </w:numPr>
        <w:spacing w:after="0" w:line="240" w:lineRule="auto"/>
        <w:ind w:left="284" w:hanging="284"/>
        <w:jc w:val="both"/>
        <w:rPr>
          <w:rFonts w:ascii="Times New Roman" w:hAnsi="Times New Roman"/>
          <w:sz w:val="24"/>
          <w:szCs w:val="24"/>
          <w:lang w:val="ro-RO"/>
        </w:rPr>
      </w:pPr>
      <w:r w:rsidRPr="00221E84">
        <w:rPr>
          <w:rFonts w:ascii="Times New Roman" w:hAnsi="Times New Roman"/>
          <w:sz w:val="24"/>
          <w:szCs w:val="24"/>
          <w:lang w:val="ro-RO"/>
        </w:rPr>
        <w:t>diferitele categorii de deşeuri generate în timpul realizării investiţiei şi în etapa operaţională vor fi eliminate/valorificate prin firme autorizate, cu respectarea dispoziţiilor legale în vigoare</w:t>
      </w:r>
      <w:r w:rsidR="007D3C8E" w:rsidRPr="00221E84">
        <w:rPr>
          <w:rFonts w:ascii="Times New Roman" w:hAnsi="Times New Roman"/>
          <w:sz w:val="24"/>
          <w:szCs w:val="24"/>
          <w:lang w:val="ro-RO"/>
        </w:rPr>
        <w:t>.</w:t>
      </w:r>
    </w:p>
    <w:p w:rsidR="002531A8" w:rsidRPr="00221E84" w:rsidRDefault="00CD3EAA" w:rsidP="00CD3EAA">
      <w:pPr>
        <w:spacing w:after="0" w:line="240" w:lineRule="auto"/>
        <w:jc w:val="both"/>
        <w:rPr>
          <w:rFonts w:ascii="Times New Roman" w:hAnsi="Times New Roman"/>
          <w:sz w:val="24"/>
          <w:szCs w:val="24"/>
          <w:lang w:val="ro-RO"/>
        </w:rPr>
      </w:pPr>
      <w:r w:rsidRPr="00221E84">
        <w:rPr>
          <w:rFonts w:ascii="Times New Roman" w:hAnsi="Times New Roman"/>
          <w:b/>
          <w:sz w:val="24"/>
          <w:szCs w:val="24"/>
          <w:lang w:val="ro-RO"/>
        </w:rPr>
        <w:t xml:space="preserve"> </w:t>
      </w:r>
      <w:r w:rsidR="005A5959" w:rsidRPr="00221E84">
        <w:rPr>
          <w:rFonts w:ascii="Times New Roman" w:hAnsi="Times New Roman"/>
          <w:b/>
          <w:sz w:val="24"/>
          <w:szCs w:val="24"/>
          <w:lang w:val="ro-RO"/>
        </w:rPr>
        <w:t>e) emisiile poluante, inclusiv zgomotul și alte surse de disconfort</w:t>
      </w:r>
      <w:r w:rsidR="002531A8" w:rsidRPr="00221E84">
        <w:rPr>
          <w:rFonts w:ascii="Times New Roman" w:hAnsi="Times New Roman"/>
          <w:sz w:val="24"/>
          <w:szCs w:val="24"/>
          <w:lang w:val="ro-RO"/>
        </w:rPr>
        <w:t xml:space="preserve"> </w:t>
      </w:r>
    </w:p>
    <w:p w:rsidR="00765E5E" w:rsidRPr="00221E84" w:rsidRDefault="002531A8" w:rsidP="00765E5E">
      <w:pPr>
        <w:spacing w:after="0" w:line="240" w:lineRule="auto"/>
        <w:jc w:val="both"/>
        <w:rPr>
          <w:rFonts w:ascii="Times New Roman" w:hAnsi="Times New Roman"/>
          <w:sz w:val="24"/>
          <w:szCs w:val="24"/>
          <w:lang w:val="ro-RO"/>
        </w:rPr>
      </w:pPr>
      <w:r w:rsidRPr="00221E84">
        <w:rPr>
          <w:rFonts w:ascii="Times New Roman" w:hAnsi="Times New Roman"/>
          <w:sz w:val="24"/>
          <w:szCs w:val="24"/>
          <w:lang w:val="ro-RO"/>
        </w:rPr>
        <w:t xml:space="preserve">- în etapa de construcţie: </w:t>
      </w:r>
      <w:r w:rsidR="005A5959" w:rsidRPr="00221E84">
        <w:rPr>
          <w:rFonts w:ascii="Times New Roman" w:hAnsi="Times New Roman"/>
          <w:sz w:val="24"/>
          <w:szCs w:val="24"/>
          <w:lang w:val="ro-RO"/>
        </w:rPr>
        <w:t xml:space="preserve">emisiile în atmosferă de la utilaje şi mijloacele de transport, precum </w:t>
      </w:r>
      <w:r w:rsidR="00AB48A7" w:rsidRPr="00221E84">
        <w:rPr>
          <w:rFonts w:ascii="Times New Roman" w:hAnsi="Times New Roman"/>
          <w:sz w:val="24"/>
          <w:szCs w:val="24"/>
          <w:lang w:val="ro-RO"/>
        </w:rPr>
        <w:t>ș</w:t>
      </w:r>
      <w:r w:rsidR="005A5959" w:rsidRPr="00221E84">
        <w:rPr>
          <w:rFonts w:ascii="Times New Roman" w:hAnsi="Times New Roman"/>
          <w:sz w:val="24"/>
          <w:szCs w:val="24"/>
          <w:lang w:val="ro-RO"/>
        </w:rPr>
        <w:t>i disconfortul fonic creat de lucrări, temporar -</w:t>
      </w:r>
      <w:r w:rsidRPr="00221E84">
        <w:rPr>
          <w:rFonts w:ascii="Times New Roman" w:hAnsi="Times New Roman"/>
          <w:sz w:val="24"/>
          <w:szCs w:val="24"/>
          <w:lang w:val="ro-RO"/>
        </w:rPr>
        <w:t xml:space="preserve"> fără impact semnificativ.</w:t>
      </w:r>
    </w:p>
    <w:p w:rsidR="002531A8" w:rsidRPr="00221E84" w:rsidRDefault="002531A8" w:rsidP="00765E5E">
      <w:pPr>
        <w:spacing w:after="0" w:line="240" w:lineRule="auto"/>
        <w:jc w:val="both"/>
        <w:rPr>
          <w:rFonts w:ascii="Times New Roman" w:hAnsi="Times New Roman"/>
          <w:sz w:val="24"/>
          <w:szCs w:val="24"/>
          <w:lang w:val="ro-RO"/>
        </w:rPr>
      </w:pPr>
      <w:r w:rsidRPr="00221E84">
        <w:rPr>
          <w:rFonts w:ascii="Times New Roman" w:hAnsi="Times New Roman"/>
          <w:color w:val="000000"/>
          <w:sz w:val="24"/>
          <w:szCs w:val="24"/>
          <w:lang w:val="ro-RO"/>
        </w:rPr>
        <w:t>- sol, subsol: se vor amenaja spaţii corespunzătoare pentru stocarea temporară a tuturor ca</w:t>
      </w:r>
      <w:r w:rsidR="00BE3AC4" w:rsidRPr="00221E84">
        <w:rPr>
          <w:rFonts w:ascii="Times New Roman" w:hAnsi="Times New Roman"/>
          <w:color w:val="000000"/>
          <w:sz w:val="24"/>
          <w:szCs w:val="24"/>
          <w:lang w:val="ro-RO"/>
        </w:rPr>
        <w:t>tegoriilor de deşeuri rezultate pe perioada de realizare a proiectului.</w:t>
      </w:r>
      <w:r w:rsidRPr="00221E84">
        <w:rPr>
          <w:rFonts w:ascii="Times New Roman" w:hAnsi="Times New Roman"/>
          <w:color w:val="000000"/>
          <w:sz w:val="24"/>
          <w:szCs w:val="24"/>
          <w:lang w:val="ro-RO"/>
        </w:rPr>
        <w:t xml:space="preserve"> </w:t>
      </w:r>
    </w:p>
    <w:p w:rsidR="005A5959" w:rsidRPr="00221E84" w:rsidRDefault="005A5959" w:rsidP="005A5959">
      <w:pPr>
        <w:spacing w:after="0" w:line="240" w:lineRule="auto"/>
        <w:jc w:val="both"/>
        <w:rPr>
          <w:rFonts w:ascii="Times New Roman" w:hAnsi="Times New Roman"/>
          <w:b/>
          <w:bCs/>
          <w:sz w:val="24"/>
          <w:szCs w:val="24"/>
          <w:lang w:val="ro-RO"/>
        </w:rPr>
      </w:pPr>
      <w:r w:rsidRPr="00221E84">
        <w:rPr>
          <w:rFonts w:ascii="Times New Roman" w:hAnsi="Times New Roman"/>
          <w:b/>
          <w:sz w:val="24"/>
          <w:szCs w:val="24"/>
          <w:lang w:val="ro-RO"/>
        </w:rPr>
        <w:t>f) riscul de accident, ţinându-se seama în special de substanţele si de tehnologiile utilizate</w:t>
      </w:r>
      <w:r w:rsidRPr="00221E84">
        <w:rPr>
          <w:rFonts w:ascii="Times New Roman" w:hAnsi="Times New Roman"/>
          <w:sz w:val="24"/>
          <w:szCs w:val="24"/>
          <w:lang w:val="ro-RO"/>
        </w:rPr>
        <w:t xml:space="preserve"> – se vor respecta normele de protecţia muncii</w:t>
      </w:r>
      <w:r w:rsidR="00EE0B0A" w:rsidRPr="00221E84">
        <w:rPr>
          <w:rFonts w:ascii="Times New Roman" w:hAnsi="Times New Roman"/>
          <w:sz w:val="24"/>
          <w:szCs w:val="24"/>
          <w:lang w:val="ro-RO"/>
        </w:rPr>
        <w:t xml:space="preserve"> şi PSI</w:t>
      </w:r>
      <w:r w:rsidRPr="00221E84">
        <w:rPr>
          <w:rFonts w:ascii="Times New Roman" w:hAnsi="Times New Roman"/>
          <w:sz w:val="24"/>
          <w:szCs w:val="24"/>
          <w:lang w:val="ro-RO"/>
        </w:rPr>
        <w:t>.</w:t>
      </w:r>
    </w:p>
    <w:p w:rsidR="005A5959" w:rsidRPr="00221E84" w:rsidRDefault="005A5959" w:rsidP="005A5959">
      <w:pPr>
        <w:spacing w:after="0" w:line="240" w:lineRule="auto"/>
        <w:rPr>
          <w:rFonts w:ascii="Times New Roman" w:hAnsi="Times New Roman"/>
          <w:b/>
          <w:bCs/>
          <w:sz w:val="24"/>
          <w:szCs w:val="24"/>
          <w:lang w:val="ro-RO"/>
        </w:rPr>
      </w:pPr>
      <w:r w:rsidRPr="00221E84">
        <w:rPr>
          <w:rFonts w:ascii="Times New Roman" w:hAnsi="Times New Roman"/>
          <w:b/>
          <w:bCs/>
          <w:sz w:val="24"/>
          <w:szCs w:val="24"/>
          <w:lang w:val="ro-RO"/>
        </w:rPr>
        <w:t xml:space="preserve">2. Localizarea proiectului </w:t>
      </w:r>
    </w:p>
    <w:p w:rsidR="00CC0176" w:rsidRPr="00221E84" w:rsidRDefault="005A5959" w:rsidP="00CC0176">
      <w:pPr>
        <w:pStyle w:val="Default"/>
        <w:jc w:val="both"/>
        <w:rPr>
          <w:rFonts w:ascii="Times New Roman" w:eastAsia="Calibri" w:hAnsi="Times New Roman" w:cs="Times New Roman"/>
          <w:lang w:val="ro-RO" w:eastAsia="ro-RO"/>
        </w:rPr>
      </w:pPr>
      <w:r w:rsidRPr="00221E84">
        <w:rPr>
          <w:rFonts w:ascii="Times New Roman" w:hAnsi="Times New Roman" w:cs="Times New Roman"/>
          <w:b/>
          <w:lang w:val="ro-RO"/>
        </w:rPr>
        <w:t>2.1 utilizarea existentă a terenului</w:t>
      </w:r>
      <w:r w:rsidRPr="00221E84">
        <w:rPr>
          <w:rFonts w:ascii="Times New Roman" w:hAnsi="Times New Roman" w:cs="Times New Roman"/>
          <w:lang w:val="ro-RO"/>
        </w:rPr>
        <w:t xml:space="preserve"> –</w:t>
      </w:r>
      <w:r w:rsidR="00BE3AC4" w:rsidRPr="00221E84">
        <w:rPr>
          <w:rFonts w:ascii="Times New Roman" w:hAnsi="Times New Roman" w:cs="Times New Roman"/>
          <w:lang w:val="ro-RO"/>
        </w:rPr>
        <w:t xml:space="preserve"> </w:t>
      </w:r>
      <w:r w:rsidR="00CC0176" w:rsidRPr="00221E84">
        <w:rPr>
          <w:rFonts w:ascii="Times New Roman" w:hAnsi="Times New Roman" w:cs="Times New Roman"/>
          <w:lang w:val="ro-RO" w:eastAsia="ro-RO"/>
        </w:rPr>
        <w:t>proiectul respectă dispoziţiile art. 71 din O.U.G. nr. 195/2005 privind protecţia mediului, cu modificările şi completările ulterio</w:t>
      </w:r>
      <w:r w:rsidR="00010323" w:rsidRPr="00221E84">
        <w:rPr>
          <w:rFonts w:ascii="Times New Roman" w:hAnsi="Times New Roman" w:cs="Times New Roman"/>
          <w:lang w:val="ro-RO" w:eastAsia="ro-RO"/>
        </w:rPr>
        <w:t>are, conform Certificatului de U</w:t>
      </w:r>
      <w:r w:rsidR="00CC0176" w:rsidRPr="00221E84">
        <w:rPr>
          <w:rFonts w:ascii="Times New Roman" w:hAnsi="Times New Roman" w:cs="Times New Roman"/>
          <w:lang w:val="ro-RO" w:eastAsia="ro-RO"/>
        </w:rPr>
        <w:t>rbanism emi</w:t>
      </w:r>
      <w:r w:rsidR="00740CAB" w:rsidRPr="00221E84">
        <w:rPr>
          <w:rFonts w:ascii="Times New Roman" w:hAnsi="Times New Roman" w:cs="Times New Roman"/>
          <w:lang w:val="ro-RO" w:eastAsia="ro-RO"/>
        </w:rPr>
        <w:t>s de Primăria Comunei Șelimbăr</w:t>
      </w:r>
      <w:r w:rsidR="00CC0176" w:rsidRPr="00221E84">
        <w:rPr>
          <w:rFonts w:ascii="Times New Roman" w:hAnsi="Times New Roman" w:cs="Times New Roman"/>
          <w:lang w:val="ro-RO" w:eastAsia="ro-RO"/>
        </w:rPr>
        <w:t xml:space="preserve"> şi a verificării documentaţiei de către </w:t>
      </w:r>
      <w:r w:rsidR="007D3C8E" w:rsidRPr="00221E84">
        <w:rPr>
          <w:rFonts w:ascii="Times New Roman" w:hAnsi="Times New Roman" w:cs="Times New Roman"/>
          <w:lang w:val="ro-RO" w:eastAsia="ro-RO"/>
        </w:rPr>
        <w:t>biolog Mariana Suciu</w:t>
      </w:r>
      <w:r w:rsidR="00CC0176" w:rsidRPr="00221E84">
        <w:rPr>
          <w:rFonts w:ascii="Times New Roman" w:hAnsi="Times New Roman" w:cs="Times New Roman"/>
          <w:lang w:val="ro-RO" w:eastAsia="ro-RO"/>
        </w:rPr>
        <w:t>. Terenul studiat se află în intravilanul</w:t>
      </w:r>
      <w:r w:rsidR="00791D63" w:rsidRPr="00221E84">
        <w:rPr>
          <w:rFonts w:ascii="Times New Roman" w:hAnsi="Times New Roman" w:cs="Times New Roman"/>
          <w:lang w:val="ro-RO"/>
        </w:rPr>
        <w:t xml:space="preserve"> comunei Șelimbăr</w:t>
      </w:r>
      <w:r w:rsidR="00CC0176" w:rsidRPr="00221E84">
        <w:rPr>
          <w:rFonts w:ascii="Times New Roman" w:hAnsi="Times New Roman" w:cs="Times New Roman"/>
          <w:lang w:val="ro-RO" w:eastAsia="ro-RO"/>
        </w:rPr>
        <w:t>, este proprietatea</w:t>
      </w:r>
      <w:r w:rsidR="00791D63" w:rsidRPr="00221E84">
        <w:rPr>
          <w:rFonts w:ascii="Times New Roman" w:hAnsi="Times New Roman" w:cs="Times New Roman"/>
          <w:lang w:val="ro-RO" w:eastAsia="ro-RO"/>
        </w:rPr>
        <w:t xml:space="preserve"> </w:t>
      </w:r>
      <w:proofErr w:type="spellStart"/>
      <w:r w:rsidR="00791D63" w:rsidRPr="00221E84">
        <w:rPr>
          <w:rFonts w:ascii="Times New Roman" w:hAnsi="Times New Roman" w:cs="Times New Roman"/>
          <w:lang w:val="ro-RO" w:eastAsia="ro-RO"/>
        </w:rPr>
        <w:t>Bârgoz</w:t>
      </w:r>
      <w:proofErr w:type="spellEnd"/>
      <w:r w:rsidR="00791D63" w:rsidRPr="00221E84">
        <w:rPr>
          <w:rFonts w:ascii="Times New Roman" w:hAnsi="Times New Roman" w:cs="Times New Roman"/>
          <w:lang w:val="ro-RO" w:eastAsia="ro-RO"/>
        </w:rPr>
        <w:t xml:space="preserve"> Mircea Vasile și soția </w:t>
      </w:r>
      <w:proofErr w:type="spellStart"/>
      <w:r w:rsidR="00791D63" w:rsidRPr="00221E84">
        <w:rPr>
          <w:rFonts w:ascii="Times New Roman" w:hAnsi="Times New Roman" w:cs="Times New Roman"/>
          <w:lang w:val="ro-RO" w:eastAsia="ro-RO"/>
        </w:rPr>
        <w:t>Bârgoz</w:t>
      </w:r>
      <w:proofErr w:type="spellEnd"/>
      <w:r w:rsidR="00791D63" w:rsidRPr="00221E84">
        <w:rPr>
          <w:rFonts w:ascii="Times New Roman" w:hAnsi="Times New Roman" w:cs="Times New Roman"/>
          <w:lang w:val="ro-RO" w:eastAsia="ro-RO"/>
        </w:rPr>
        <w:t xml:space="preserve"> Eugenia </w:t>
      </w:r>
      <w:proofErr w:type="spellStart"/>
      <w:r w:rsidR="00791D63" w:rsidRPr="00221E84">
        <w:rPr>
          <w:rFonts w:ascii="Times New Roman" w:hAnsi="Times New Roman" w:cs="Times New Roman"/>
          <w:lang w:val="ro-RO" w:eastAsia="ro-RO"/>
        </w:rPr>
        <w:t>Neti</w:t>
      </w:r>
      <w:proofErr w:type="spellEnd"/>
      <w:r w:rsidR="00791D63" w:rsidRPr="00221E84">
        <w:rPr>
          <w:rFonts w:ascii="Times New Roman" w:hAnsi="Times New Roman" w:cs="Times New Roman"/>
          <w:lang w:val="ro-RO" w:eastAsia="ro-RO"/>
        </w:rPr>
        <w:t xml:space="preserve"> </w:t>
      </w:r>
      <w:r w:rsidR="00864D41" w:rsidRPr="00221E84">
        <w:rPr>
          <w:rFonts w:ascii="Times New Roman" w:hAnsi="Times New Roman" w:cs="Times New Roman"/>
          <w:lang w:val="ro-RO" w:eastAsia="ro-RO"/>
        </w:rPr>
        <w:t>, are folosința teren arabil</w:t>
      </w:r>
      <w:r w:rsidR="00CC0176" w:rsidRPr="00221E84">
        <w:rPr>
          <w:rFonts w:ascii="Times New Roman" w:hAnsi="Times New Roman" w:cs="Times New Roman"/>
          <w:lang w:val="ro-RO" w:eastAsia="ro-RO"/>
        </w:rPr>
        <w:t xml:space="preserve"> și desti</w:t>
      </w:r>
      <w:r w:rsidR="00791D63" w:rsidRPr="00221E84">
        <w:rPr>
          <w:rFonts w:ascii="Times New Roman" w:hAnsi="Times New Roman" w:cs="Times New Roman"/>
          <w:lang w:val="ro-RO" w:eastAsia="ro-RO"/>
        </w:rPr>
        <w:t>nația curți construcții</w:t>
      </w:r>
      <w:r w:rsidR="007D3C8E" w:rsidRPr="00221E84">
        <w:rPr>
          <w:rFonts w:ascii="Times New Roman" w:hAnsi="Times New Roman" w:cs="Times New Roman"/>
          <w:lang w:val="ro-RO" w:eastAsia="ro-RO"/>
        </w:rPr>
        <w:t>, conform HCL nr. 94/2016</w:t>
      </w:r>
      <w:r w:rsidR="00CC0176" w:rsidRPr="00221E84">
        <w:rPr>
          <w:rFonts w:ascii="Times New Roman" w:hAnsi="Times New Roman" w:cs="Times New Roman"/>
          <w:lang w:val="ro-RO" w:eastAsia="ro-RO"/>
        </w:rPr>
        <w:t xml:space="preserve">. </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2.2 relativa abundenţă a resurselor naturale din zonă, calitatea şi capacitatea regenerativă a acestora</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  </w:t>
      </w:r>
    </w:p>
    <w:p w:rsidR="00571593" w:rsidRPr="00221E8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2.3 capacitatea de absorbţie a mediului, cu atenţie deosebit</w:t>
      </w:r>
      <w:r w:rsidR="00972F78" w:rsidRPr="00221E84">
        <w:rPr>
          <w:rFonts w:ascii="Times New Roman" w:hAnsi="Times New Roman"/>
          <w:b/>
          <w:color w:val="000000"/>
          <w:sz w:val="24"/>
          <w:szCs w:val="24"/>
          <w:lang w:val="ro-RO"/>
        </w:rPr>
        <w:t>ă</w:t>
      </w:r>
      <w:r w:rsidRPr="00221E84">
        <w:rPr>
          <w:rFonts w:ascii="Times New Roman" w:hAnsi="Times New Roman"/>
          <w:b/>
          <w:color w:val="000000"/>
          <w:sz w:val="24"/>
          <w:szCs w:val="24"/>
          <w:lang w:val="ro-RO"/>
        </w:rPr>
        <w:t xml:space="preserve"> pentru: </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a) zonele umede</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b) zonele costiere</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c) zonele montane si cele împădurite</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d) parcurile si rezervaţiile naturale</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e) ariile clasificate sau zonele protejate prin legislaţia în vigoare</w:t>
      </w:r>
      <w:r w:rsidR="00B87D91" w:rsidRPr="00221E84">
        <w:rPr>
          <w:rFonts w:ascii="Times New Roman" w:hAnsi="Times New Roman"/>
          <w:b/>
          <w:color w:val="000000"/>
          <w:sz w:val="24"/>
          <w:szCs w:val="24"/>
          <w:lang w:val="ro-RO"/>
        </w:rPr>
        <w:t>:</w:t>
      </w:r>
      <w:r w:rsidR="00864D41"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r w:rsidRPr="00221E84">
        <w:rPr>
          <w:rFonts w:ascii="Times New Roman" w:hAnsi="Times New Roman"/>
          <w:color w:val="000000"/>
          <w:sz w:val="24"/>
          <w:szCs w:val="24"/>
          <w:lang w:val="ro-RO"/>
        </w:rPr>
        <w:t xml:space="preserve"> </w:t>
      </w:r>
    </w:p>
    <w:p w:rsidR="00B61290"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f) zonele de protecţie specială</w:t>
      </w:r>
      <w:r w:rsidRPr="00221E84">
        <w:rPr>
          <w:rFonts w:ascii="Times New Roman" w:hAnsi="Times New Roman"/>
          <w:color w:val="000000"/>
          <w:sz w:val="24"/>
          <w:szCs w:val="24"/>
          <w:lang w:val="ro-RO"/>
        </w:rPr>
        <w:t xml:space="preserve">, </w:t>
      </w:r>
      <w:r w:rsidR="00B61290" w:rsidRPr="00221E84">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221E84">
        <w:rPr>
          <w:rFonts w:ascii="Times New Roman" w:hAnsi="Times New Roman"/>
          <w:color w:val="000000"/>
          <w:sz w:val="24"/>
          <w:szCs w:val="24"/>
          <w:lang w:val="ro-RO"/>
        </w:rPr>
        <w:t>–</w:t>
      </w:r>
      <w:r w:rsidR="00B61290" w:rsidRPr="00221E84">
        <w:rPr>
          <w:rFonts w:ascii="Times New Roman" w:hAnsi="Times New Roman"/>
          <w:color w:val="000000"/>
          <w:sz w:val="24"/>
          <w:szCs w:val="24"/>
          <w:lang w:val="ro-RO"/>
        </w:rPr>
        <w:t xml:space="preserve"> Secţiunea</w:t>
      </w:r>
      <w:r w:rsidR="000F4EAD" w:rsidRPr="00221E84">
        <w:rPr>
          <w:rFonts w:ascii="Times New Roman" w:hAnsi="Times New Roman"/>
          <w:color w:val="000000"/>
          <w:sz w:val="24"/>
          <w:szCs w:val="24"/>
          <w:lang w:val="ro-RO"/>
        </w:rPr>
        <w:t xml:space="preserve"> </w:t>
      </w:r>
      <w:r w:rsidR="00B61290" w:rsidRPr="00221E84">
        <w:rPr>
          <w:rFonts w:ascii="Times New Roman" w:hAnsi="Times New Roman"/>
          <w:color w:val="000000"/>
          <w:sz w:val="24"/>
          <w:szCs w:val="24"/>
          <w:lang w:val="ro-RO"/>
        </w:rPr>
        <w:t xml:space="preserve">a III-a - zone protejate, zonele de protecţie instituite conform prevederilor Legii apelor nr. 107/1996, cu </w:t>
      </w:r>
      <w:r w:rsidR="00B61290" w:rsidRPr="00221E84">
        <w:rPr>
          <w:rFonts w:ascii="Times New Roman" w:hAnsi="Times New Roman"/>
          <w:color w:val="000000"/>
          <w:sz w:val="24"/>
          <w:szCs w:val="24"/>
          <w:lang w:val="ro-RO"/>
        </w:rPr>
        <w:lastRenderedPageBreak/>
        <w:t>modificările şi completările ulterioare, şi Hotărârea Guvernului nr. 930/2005 pentru aprobarea Normelor speciale privind caracterul şi mărimea zonelor de protecţie sanitară şi hidrogeologică:</w:t>
      </w:r>
      <w:r w:rsidR="0071227D" w:rsidRPr="00221E84">
        <w:rPr>
          <w:rFonts w:ascii="Times New Roman" w:hAnsi="Times New Roman"/>
          <w:color w:val="000000"/>
          <w:sz w:val="24"/>
          <w:szCs w:val="24"/>
          <w:lang w:val="ro-RO"/>
        </w:rPr>
        <w:t xml:space="preserve"> nu este cazul;</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g) ariile în care standardele de calitate a mediului stabilite de legislaţie au fost deja depăşite</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h) ariile dens populate</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w:t>
      </w:r>
      <w:r w:rsidR="00922504"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i) peisajele cu semnificaţie istorică, cultural</w:t>
      </w:r>
      <w:r w:rsidR="003D0D9F" w:rsidRPr="00221E84">
        <w:rPr>
          <w:rFonts w:ascii="Times New Roman" w:hAnsi="Times New Roman"/>
          <w:b/>
          <w:color w:val="000000"/>
          <w:sz w:val="24"/>
          <w:szCs w:val="24"/>
          <w:lang w:val="ro-RO"/>
        </w:rPr>
        <w:t>ă</w:t>
      </w:r>
      <w:r w:rsidRPr="00221E84">
        <w:rPr>
          <w:rFonts w:ascii="Times New Roman" w:hAnsi="Times New Roman"/>
          <w:b/>
          <w:color w:val="000000"/>
          <w:sz w:val="24"/>
          <w:szCs w:val="24"/>
          <w:lang w:val="ro-RO"/>
        </w:rPr>
        <w:t xml:space="preserve"> </w:t>
      </w:r>
      <w:r w:rsidR="003D0D9F" w:rsidRPr="00221E84">
        <w:rPr>
          <w:rFonts w:ascii="Times New Roman" w:hAnsi="Times New Roman"/>
          <w:b/>
          <w:color w:val="000000"/>
          <w:sz w:val="24"/>
          <w:szCs w:val="24"/>
          <w:lang w:val="ro-RO"/>
        </w:rPr>
        <w:t>ș</w:t>
      </w:r>
      <w:r w:rsidRPr="00221E84">
        <w:rPr>
          <w:rFonts w:ascii="Times New Roman" w:hAnsi="Times New Roman"/>
          <w:b/>
          <w:color w:val="000000"/>
          <w:sz w:val="24"/>
          <w:szCs w:val="24"/>
          <w:lang w:val="ro-RO"/>
        </w:rPr>
        <w:t>i arheologic</w:t>
      </w:r>
      <w:r w:rsidR="003D0D9F" w:rsidRPr="00221E84">
        <w:rPr>
          <w:rFonts w:ascii="Times New Roman" w:hAnsi="Times New Roman"/>
          <w:b/>
          <w:color w:val="000000"/>
          <w:sz w:val="24"/>
          <w:szCs w:val="24"/>
          <w:lang w:val="ro-RO"/>
        </w:rPr>
        <w:t>ă</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 </w:t>
      </w:r>
    </w:p>
    <w:p w:rsidR="00571593" w:rsidRPr="00221E8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 xml:space="preserve">3. Caracteristicile impactului potenţial </w:t>
      </w:r>
    </w:p>
    <w:p w:rsidR="00571593" w:rsidRPr="00221E84"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 xml:space="preserve">a) extinderea impactului, aria geografică și numărul persoanelor afectate: </w:t>
      </w:r>
      <w:r w:rsidR="00571593" w:rsidRPr="00221E84">
        <w:rPr>
          <w:rFonts w:ascii="Times New Roman" w:hAnsi="Times New Roman"/>
          <w:color w:val="000000"/>
          <w:sz w:val="24"/>
          <w:szCs w:val="24"/>
          <w:lang w:val="ro-RO"/>
        </w:rPr>
        <w:t>nu are impact negativ</w:t>
      </w:r>
      <w:r w:rsidR="00CE03D6" w:rsidRPr="00221E84">
        <w:rPr>
          <w:rFonts w:ascii="Times New Roman" w:hAnsi="Times New Roman"/>
          <w:color w:val="000000"/>
          <w:sz w:val="24"/>
          <w:szCs w:val="24"/>
          <w:lang w:val="ro-RO"/>
        </w:rPr>
        <w:t>, în situația respectării proiectului</w:t>
      </w:r>
      <w:r w:rsidR="00571593" w:rsidRPr="00221E84">
        <w:rPr>
          <w:rFonts w:ascii="Times New Roman" w:hAnsi="Times New Roman"/>
          <w:color w:val="000000"/>
          <w:sz w:val="24"/>
          <w:szCs w:val="24"/>
          <w:lang w:val="ro-RO"/>
        </w:rPr>
        <w:t xml:space="preserve">; </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b) natura transfrontalieră a impactului</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nu este cazul; </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c)</w:t>
      </w:r>
      <w:r w:rsidR="00972F78" w:rsidRPr="00221E84">
        <w:rPr>
          <w:rFonts w:ascii="Times New Roman" w:hAnsi="Times New Roman"/>
          <w:b/>
          <w:color w:val="000000"/>
          <w:sz w:val="24"/>
          <w:szCs w:val="24"/>
          <w:lang w:val="ro-RO"/>
        </w:rPr>
        <w:t xml:space="preserve"> </w:t>
      </w:r>
      <w:r w:rsidRPr="00221E84">
        <w:rPr>
          <w:rFonts w:ascii="Times New Roman" w:hAnsi="Times New Roman"/>
          <w:b/>
          <w:color w:val="000000"/>
          <w:sz w:val="24"/>
          <w:szCs w:val="24"/>
          <w:lang w:val="ro-RO"/>
        </w:rPr>
        <w:t xml:space="preserve">mărimea </w:t>
      </w:r>
      <w:r w:rsidR="00972F78" w:rsidRPr="00221E84">
        <w:rPr>
          <w:rFonts w:ascii="Times New Roman" w:hAnsi="Times New Roman"/>
          <w:b/>
          <w:color w:val="000000"/>
          <w:sz w:val="24"/>
          <w:szCs w:val="24"/>
          <w:lang w:val="ro-RO"/>
        </w:rPr>
        <w:t>ș</w:t>
      </w:r>
      <w:r w:rsidRPr="00221E84">
        <w:rPr>
          <w:rFonts w:ascii="Times New Roman" w:hAnsi="Times New Roman"/>
          <w:b/>
          <w:color w:val="000000"/>
          <w:sz w:val="24"/>
          <w:szCs w:val="24"/>
          <w:lang w:val="ro-RO"/>
        </w:rPr>
        <w:t>i complexitatea impactului</w:t>
      </w:r>
      <w:r w:rsidR="00B87D91" w:rsidRPr="00221E84">
        <w:rPr>
          <w:rFonts w:ascii="Times New Roman" w:hAnsi="Times New Roman"/>
          <w:b/>
          <w:color w:val="000000"/>
          <w:sz w:val="24"/>
          <w:szCs w:val="24"/>
          <w:lang w:val="ro-RO"/>
        </w:rPr>
        <w:t xml:space="preserve">: </w:t>
      </w:r>
      <w:r w:rsidRPr="00221E84">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d) probabilitatea impactului</w:t>
      </w:r>
      <w:r w:rsidR="00B87D91" w:rsidRPr="00221E84">
        <w:rPr>
          <w:rFonts w:ascii="Times New Roman" w:hAnsi="Times New Roman"/>
          <w:b/>
          <w:color w:val="000000"/>
          <w:sz w:val="24"/>
          <w:szCs w:val="24"/>
          <w:lang w:val="ro-RO"/>
        </w:rPr>
        <w:t>:</w:t>
      </w:r>
      <w:r w:rsidRPr="00221E84">
        <w:rPr>
          <w:rFonts w:ascii="Times New Roman" w:hAnsi="Times New Roman"/>
          <w:color w:val="000000"/>
          <w:sz w:val="24"/>
          <w:szCs w:val="24"/>
          <w:lang w:val="ro-RO"/>
        </w:rPr>
        <w:t xml:space="preserve"> redus pe perioada de execuţie c</w:t>
      </w:r>
      <w:r w:rsidR="00DF0969" w:rsidRPr="00221E84">
        <w:rPr>
          <w:rFonts w:ascii="Times New Roman" w:hAnsi="Times New Roman"/>
          <w:color w:val="000000"/>
          <w:sz w:val="24"/>
          <w:szCs w:val="24"/>
          <w:lang w:val="ro-RO"/>
        </w:rPr>
        <w:t>â</w:t>
      </w:r>
      <w:r w:rsidRPr="00221E84">
        <w:rPr>
          <w:rFonts w:ascii="Times New Roman" w:hAnsi="Times New Roman"/>
          <w:color w:val="000000"/>
          <w:sz w:val="24"/>
          <w:szCs w:val="24"/>
          <w:lang w:val="ro-RO"/>
        </w:rPr>
        <w:t xml:space="preserve">t </w:t>
      </w:r>
      <w:r w:rsidR="00DF0969" w:rsidRPr="00221E84">
        <w:rPr>
          <w:rFonts w:ascii="Times New Roman" w:hAnsi="Times New Roman"/>
          <w:color w:val="000000"/>
          <w:sz w:val="24"/>
          <w:szCs w:val="24"/>
          <w:lang w:val="ro-RO"/>
        </w:rPr>
        <w:t>ș</w:t>
      </w:r>
      <w:r w:rsidRPr="00221E84">
        <w:rPr>
          <w:rFonts w:ascii="Times New Roman" w:hAnsi="Times New Roman"/>
          <w:color w:val="000000"/>
          <w:sz w:val="24"/>
          <w:szCs w:val="24"/>
          <w:lang w:val="ro-RO"/>
        </w:rPr>
        <w:t>i pe perioada de funcţionare</w:t>
      </w:r>
      <w:r w:rsidR="00CE5E9F" w:rsidRPr="00221E84">
        <w:rPr>
          <w:rFonts w:ascii="Times New Roman" w:hAnsi="Times New Roman"/>
          <w:color w:val="000000"/>
          <w:sz w:val="24"/>
          <w:szCs w:val="24"/>
          <w:lang w:val="ro-RO"/>
        </w:rPr>
        <w:t>, în condiţiile respectării măsurilor propuse prin proiect</w:t>
      </w:r>
      <w:r w:rsidR="00AB48A7" w:rsidRPr="00221E84">
        <w:rPr>
          <w:rFonts w:ascii="Times New Roman" w:hAnsi="Times New Roman"/>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e) durata, frecven</w:t>
      </w:r>
      <w:r w:rsidR="00972F78" w:rsidRPr="00221E84">
        <w:rPr>
          <w:rFonts w:ascii="Times New Roman" w:hAnsi="Times New Roman"/>
          <w:b/>
          <w:color w:val="000000"/>
          <w:sz w:val="24"/>
          <w:szCs w:val="24"/>
          <w:lang w:val="ro-RO"/>
        </w:rPr>
        <w:t>ț</w:t>
      </w:r>
      <w:r w:rsidRPr="00221E84">
        <w:rPr>
          <w:rFonts w:ascii="Times New Roman" w:hAnsi="Times New Roman"/>
          <w:b/>
          <w:color w:val="000000"/>
          <w:sz w:val="24"/>
          <w:szCs w:val="24"/>
          <w:lang w:val="ro-RO"/>
        </w:rPr>
        <w:t xml:space="preserve">a </w:t>
      </w:r>
      <w:r w:rsidR="00972F78" w:rsidRPr="00221E84">
        <w:rPr>
          <w:rFonts w:ascii="Times New Roman" w:hAnsi="Times New Roman"/>
          <w:b/>
          <w:color w:val="000000"/>
          <w:sz w:val="24"/>
          <w:szCs w:val="24"/>
          <w:lang w:val="ro-RO"/>
        </w:rPr>
        <w:t>ș</w:t>
      </w:r>
      <w:r w:rsidRPr="00221E84">
        <w:rPr>
          <w:rFonts w:ascii="Times New Roman" w:hAnsi="Times New Roman"/>
          <w:b/>
          <w:color w:val="000000"/>
          <w:sz w:val="24"/>
          <w:szCs w:val="24"/>
          <w:lang w:val="ro-RO"/>
        </w:rPr>
        <w:t>i reversibilitatea impactului</w:t>
      </w:r>
      <w:r w:rsidR="00B87D91" w:rsidRPr="00221E84">
        <w:rPr>
          <w:rFonts w:ascii="Times New Roman" w:hAnsi="Times New Roman"/>
          <w:b/>
          <w:color w:val="000000"/>
          <w:sz w:val="24"/>
          <w:szCs w:val="24"/>
          <w:lang w:val="ro-RO"/>
        </w:rPr>
        <w:t>:</w:t>
      </w:r>
      <w:r w:rsidR="00D23137" w:rsidRPr="00221E84">
        <w:rPr>
          <w:rFonts w:ascii="Times New Roman" w:hAnsi="Times New Roman"/>
          <w:color w:val="000000"/>
          <w:sz w:val="24"/>
          <w:szCs w:val="24"/>
          <w:lang w:val="ro-RO"/>
        </w:rPr>
        <w:t xml:space="preserve"> </w:t>
      </w:r>
      <w:r w:rsidRPr="00221E84">
        <w:rPr>
          <w:rFonts w:ascii="Times New Roman" w:hAnsi="Times New Roman"/>
          <w:color w:val="000000"/>
          <w:sz w:val="24"/>
          <w:szCs w:val="24"/>
          <w:lang w:val="ro-RO"/>
        </w:rPr>
        <w:t xml:space="preserve">impact redus pe perioada de realizare şi funcţionare.  </w:t>
      </w:r>
    </w:p>
    <w:p w:rsidR="003D031D" w:rsidRPr="00221E84"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905EE1"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b/>
          <w:color w:val="000000"/>
          <w:sz w:val="24"/>
          <w:szCs w:val="24"/>
          <w:lang w:val="ro-RO"/>
        </w:rPr>
        <w:t>II. Motivele care au stat la baza luării deciziei etapei de încadrare în procedura de evaluare adecvat</w:t>
      </w:r>
      <w:r w:rsidR="003D0D9F" w:rsidRPr="00221E84">
        <w:rPr>
          <w:rFonts w:ascii="Times New Roman" w:hAnsi="Times New Roman"/>
          <w:b/>
          <w:color w:val="000000"/>
          <w:sz w:val="24"/>
          <w:szCs w:val="24"/>
          <w:lang w:val="ro-RO"/>
        </w:rPr>
        <w:t>ă</w:t>
      </w:r>
      <w:r w:rsidRPr="00221E84">
        <w:rPr>
          <w:rFonts w:ascii="Times New Roman" w:hAnsi="Times New Roman"/>
          <w:b/>
          <w:color w:val="000000"/>
          <w:sz w:val="24"/>
          <w:szCs w:val="24"/>
          <w:lang w:val="ro-RO"/>
        </w:rPr>
        <w:t>:</w:t>
      </w:r>
    </w:p>
    <w:p w:rsidR="00571593" w:rsidRPr="00221E8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 xml:space="preserve"> </w:t>
      </w:r>
      <w:r w:rsidR="00905EE1" w:rsidRPr="00221E84">
        <w:rPr>
          <w:rFonts w:ascii="Times New Roman" w:hAnsi="Times New Roman"/>
          <w:color w:val="000000"/>
          <w:sz w:val="24"/>
          <w:szCs w:val="24"/>
          <w:lang w:val="ro-RO"/>
        </w:rPr>
        <w:t xml:space="preserve">Proiectul propus nu este localizat în arii protejate, nu intră sub incidența art. 28 din O.U.G. nr. 57/2007 privind regimul ariilor naturale protejate, conservarea habitatelor naturale, a florei şi faunei </w:t>
      </w:r>
      <w:proofErr w:type="spellStart"/>
      <w:r w:rsidR="00905EE1" w:rsidRPr="00221E84">
        <w:rPr>
          <w:rFonts w:ascii="Times New Roman" w:hAnsi="Times New Roman"/>
          <w:color w:val="000000"/>
          <w:sz w:val="24"/>
          <w:szCs w:val="24"/>
          <w:lang w:val="ro-RO"/>
        </w:rPr>
        <w:t>sǎlbatice</w:t>
      </w:r>
      <w:proofErr w:type="spellEnd"/>
      <w:r w:rsidR="00905EE1" w:rsidRPr="00221E84">
        <w:rPr>
          <w:rFonts w:ascii="Times New Roman" w:hAnsi="Times New Roman"/>
          <w:color w:val="000000"/>
          <w:sz w:val="24"/>
          <w:szCs w:val="24"/>
          <w:lang w:val="ro-RO"/>
        </w:rPr>
        <w:t xml:space="preserve">, cu </w:t>
      </w:r>
      <w:proofErr w:type="spellStart"/>
      <w:r w:rsidR="00905EE1" w:rsidRPr="00221E84">
        <w:rPr>
          <w:rFonts w:ascii="Times New Roman" w:hAnsi="Times New Roman"/>
          <w:color w:val="000000"/>
          <w:sz w:val="24"/>
          <w:szCs w:val="24"/>
          <w:lang w:val="ro-RO"/>
        </w:rPr>
        <w:t>modificǎrile</w:t>
      </w:r>
      <w:proofErr w:type="spellEnd"/>
      <w:r w:rsidR="00905EE1" w:rsidRPr="00221E84">
        <w:rPr>
          <w:rFonts w:ascii="Times New Roman" w:hAnsi="Times New Roman"/>
          <w:color w:val="000000"/>
          <w:sz w:val="24"/>
          <w:szCs w:val="24"/>
          <w:lang w:val="ro-RO"/>
        </w:rPr>
        <w:t xml:space="preserve"> şi </w:t>
      </w:r>
      <w:proofErr w:type="spellStart"/>
      <w:r w:rsidR="00905EE1" w:rsidRPr="00221E84">
        <w:rPr>
          <w:rFonts w:ascii="Times New Roman" w:hAnsi="Times New Roman"/>
          <w:color w:val="000000"/>
          <w:sz w:val="24"/>
          <w:szCs w:val="24"/>
          <w:lang w:val="ro-RO"/>
        </w:rPr>
        <w:t>completǎrile</w:t>
      </w:r>
      <w:proofErr w:type="spellEnd"/>
      <w:r w:rsidR="00905EE1" w:rsidRPr="00221E84">
        <w:rPr>
          <w:rFonts w:ascii="Times New Roman" w:hAnsi="Times New Roman"/>
          <w:color w:val="000000"/>
          <w:sz w:val="24"/>
          <w:szCs w:val="24"/>
          <w:lang w:val="ro-RO"/>
        </w:rPr>
        <w:t xml:space="preserve"> ulterioare.</w:t>
      </w:r>
    </w:p>
    <w:p w:rsidR="00571593" w:rsidRPr="00221E8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 xml:space="preserve">Proiectul propus nu necesită parcurgerea celorlalte etape ale procedurii de evaluare </w:t>
      </w:r>
      <w:r w:rsidR="00047289" w:rsidRPr="00221E84">
        <w:rPr>
          <w:rFonts w:ascii="Times New Roman" w:hAnsi="Times New Roman"/>
          <w:b/>
          <w:color w:val="000000"/>
          <w:sz w:val="24"/>
          <w:szCs w:val="24"/>
          <w:lang w:val="ro-RO"/>
        </w:rPr>
        <w:t>impactului şi nu se supune evaluării adecvate</w:t>
      </w:r>
      <w:r w:rsidRPr="00221E84">
        <w:rPr>
          <w:rFonts w:ascii="Times New Roman" w:hAnsi="Times New Roman"/>
          <w:b/>
          <w:color w:val="000000"/>
          <w:sz w:val="24"/>
          <w:szCs w:val="24"/>
          <w:lang w:val="ro-RO"/>
        </w:rPr>
        <w:t>.</w:t>
      </w:r>
    </w:p>
    <w:p w:rsidR="00EF51EE" w:rsidRPr="00221E84"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221E8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21E84">
        <w:rPr>
          <w:rFonts w:ascii="Times New Roman" w:hAnsi="Times New Roman"/>
          <w:b/>
          <w:color w:val="000000"/>
          <w:sz w:val="24"/>
          <w:szCs w:val="24"/>
          <w:lang w:val="ro-RO"/>
        </w:rPr>
        <w:t xml:space="preserve">Condiţiile de realizare a proiectului: </w:t>
      </w:r>
    </w:p>
    <w:p w:rsidR="00571593" w:rsidRPr="00221E84"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respectarea legislaţiei în vigoare în domeniul protecţiei mediului</w:t>
      </w:r>
      <w:r w:rsidR="00AD77F0" w:rsidRPr="00221E84">
        <w:rPr>
          <w:rFonts w:ascii="Times New Roman" w:hAnsi="Times New Roman"/>
          <w:color w:val="000000"/>
          <w:sz w:val="24"/>
          <w:szCs w:val="24"/>
          <w:lang w:val="ro-RO"/>
        </w:rPr>
        <w:t>;</w:t>
      </w:r>
    </w:p>
    <w:p w:rsidR="00905EE1" w:rsidRPr="00221E84" w:rsidRDefault="00C835E0"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investiţia se va realiza cu respectarea memoriului tehnic întocmit conform prevederilor Ordinului nr. 135/2010</w:t>
      </w:r>
      <w:r w:rsidR="00DC75D6" w:rsidRPr="00221E84">
        <w:rPr>
          <w:rFonts w:ascii="Times New Roman" w:hAnsi="Times New Roman"/>
          <w:color w:val="000000"/>
          <w:sz w:val="24"/>
          <w:szCs w:val="24"/>
          <w:lang w:val="ro-RO"/>
        </w:rPr>
        <w:t xml:space="preserve">, </w:t>
      </w:r>
      <w:r w:rsidR="00AF4E3E" w:rsidRPr="00221E84">
        <w:rPr>
          <w:rFonts w:ascii="Times New Roman" w:hAnsi="Times New Roman"/>
          <w:color w:val="000000"/>
          <w:sz w:val="24"/>
          <w:szCs w:val="24"/>
          <w:lang w:val="ro-RO"/>
        </w:rPr>
        <w:t>a Certificatului de Urbanism emis de Primăria Comunei Șelimbăr</w:t>
      </w:r>
      <w:r w:rsidR="00DC75D6" w:rsidRPr="00221E84">
        <w:rPr>
          <w:rFonts w:ascii="Times New Roman" w:hAnsi="Times New Roman"/>
          <w:color w:val="000000"/>
          <w:sz w:val="24"/>
          <w:szCs w:val="24"/>
          <w:lang w:val="ro-RO"/>
        </w:rPr>
        <w:t xml:space="preserve"> și a PUZ aprobat prin HCL 19/2.02.2016</w:t>
      </w:r>
      <w:r w:rsidR="0033017C" w:rsidRPr="00221E84">
        <w:rPr>
          <w:rFonts w:ascii="Times New Roman" w:hAnsi="Times New Roman"/>
          <w:color w:val="000000"/>
          <w:sz w:val="24"/>
          <w:szCs w:val="24"/>
          <w:lang w:val="ro-RO"/>
        </w:rPr>
        <w:t>;</w:t>
      </w:r>
      <w:r w:rsidR="00571593" w:rsidRPr="00221E84">
        <w:rPr>
          <w:rFonts w:ascii="Times New Roman" w:hAnsi="Times New Roman"/>
          <w:color w:val="000000"/>
          <w:sz w:val="24"/>
          <w:szCs w:val="24"/>
          <w:lang w:val="ro-RO"/>
        </w:rPr>
        <w:t xml:space="preserve"> </w:t>
      </w:r>
    </w:p>
    <w:p w:rsidR="00905EE1" w:rsidRPr="00221E84" w:rsidRDefault="00905EE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 xml:space="preserve">respectarea amplasamentului conform planului de încadrare în zonă şi a planului de situaţie anexate documentaţiei; </w:t>
      </w:r>
    </w:p>
    <w:p w:rsidR="00460F0B" w:rsidRPr="00221E84" w:rsidRDefault="00460F0B" w:rsidP="00AF4E3E">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respe</w:t>
      </w:r>
      <w:r w:rsidR="00AF4E3E" w:rsidRPr="00221E84">
        <w:rPr>
          <w:rFonts w:ascii="Times New Roman" w:hAnsi="Times New Roman"/>
          <w:color w:val="000000"/>
          <w:sz w:val="24"/>
          <w:szCs w:val="24"/>
          <w:lang w:val="ro-RO"/>
        </w:rPr>
        <w:t>ctarea prevederilor Avizului Apă Canal nr. 28480/27.09</w:t>
      </w:r>
      <w:r w:rsidR="00905EE1" w:rsidRPr="00221E84">
        <w:rPr>
          <w:rFonts w:ascii="Times New Roman" w:hAnsi="Times New Roman"/>
          <w:color w:val="000000"/>
          <w:sz w:val="24"/>
          <w:szCs w:val="24"/>
          <w:lang w:val="ro-RO"/>
        </w:rPr>
        <w:t xml:space="preserve">.2017 </w:t>
      </w:r>
      <w:r w:rsidR="00DC75D6" w:rsidRPr="00221E84">
        <w:rPr>
          <w:rFonts w:ascii="Times New Roman" w:hAnsi="Times New Roman"/>
          <w:color w:val="000000"/>
          <w:sz w:val="24"/>
          <w:szCs w:val="24"/>
          <w:lang w:val="ro-RO"/>
        </w:rPr>
        <w:t>și a punctului de vedere emis de Sistemul de Gospodărire a Apelor Sibiu nr. 6504/07.11.2017</w:t>
      </w:r>
      <w:r w:rsidR="00AF4E3E" w:rsidRPr="00221E84">
        <w:rPr>
          <w:rFonts w:ascii="Times New Roman" w:hAnsi="Times New Roman"/>
          <w:color w:val="000000"/>
          <w:sz w:val="24"/>
          <w:szCs w:val="24"/>
          <w:lang w:val="ro-RO"/>
        </w:rPr>
        <w:t xml:space="preserve">; </w:t>
      </w:r>
    </w:p>
    <w:p w:rsidR="00BD7501" w:rsidRPr="00221E84"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221E84">
        <w:rPr>
          <w:rFonts w:ascii="Times New Roman" w:hAnsi="Times New Roman"/>
          <w:color w:val="000000"/>
          <w:sz w:val="24"/>
          <w:szCs w:val="24"/>
          <w:lang w:val="ro-RO"/>
        </w:rPr>
        <w:t>ă</w:t>
      </w:r>
      <w:r w:rsidRPr="00221E84">
        <w:rPr>
          <w:rFonts w:ascii="Times New Roman" w:hAnsi="Times New Roman"/>
          <w:color w:val="000000"/>
          <w:sz w:val="24"/>
          <w:szCs w:val="24"/>
          <w:lang w:val="ro-RO"/>
        </w:rPr>
        <w:t xml:space="preserve"> se asigure protecţia factorilor de mediu;</w:t>
      </w:r>
    </w:p>
    <w:p w:rsidR="00BE3AC4" w:rsidRPr="00221E84" w:rsidRDefault="00BE3AC4"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în cazul unor poluări accidentale (eventuale scurgeri de carburanţi, lubrifianţi)</w:t>
      </w:r>
      <w:r w:rsidR="009B2FDD" w:rsidRPr="00221E84">
        <w:rPr>
          <w:rFonts w:ascii="Times New Roman" w:hAnsi="Times New Roman"/>
          <w:color w:val="000000"/>
          <w:sz w:val="24"/>
          <w:szCs w:val="24"/>
          <w:lang w:val="ro-RO"/>
        </w:rPr>
        <w:t>,</w:t>
      </w:r>
      <w:r w:rsidRPr="00221E84">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221E84">
        <w:rPr>
          <w:rFonts w:ascii="Times New Roman" w:hAnsi="Times New Roman"/>
          <w:color w:val="000000"/>
          <w:sz w:val="24"/>
          <w:szCs w:val="24"/>
          <w:lang w:val="ro-RO"/>
        </w:rPr>
        <w:t>unităților</w:t>
      </w:r>
      <w:r w:rsidRPr="00221E84">
        <w:rPr>
          <w:rFonts w:ascii="Times New Roman" w:hAnsi="Times New Roman"/>
          <w:color w:val="000000"/>
          <w:sz w:val="24"/>
          <w:szCs w:val="24"/>
          <w:lang w:val="ro-RO"/>
        </w:rPr>
        <w:t xml:space="preserve"> specializate pentru </w:t>
      </w:r>
      <w:r w:rsidR="00411423" w:rsidRPr="00221E84">
        <w:rPr>
          <w:rFonts w:ascii="Times New Roman" w:hAnsi="Times New Roman"/>
          <w:color w:val="000000"/>
          <w:sz w:val="24"/>
          <w:szCs w:val="24"/>
          <w:lang w:val="ro-RO"/>
        </w:rPr>
        <w:t>eliminare;</w:t>
      </w:r>
    </w:p>
    <w:p w:rsidR="00411423" w:rsidRPr="00221E84" w:rsidRDefault="00BD7E7F"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constructorul va deţine f</w:t>
      </w:r>
      <w:r w:rsidR="00411423" w:rsidRPr="00221E84">
        <w:rPr>
          <w:rFonts w:ascii="Times New Roman" w:hAnsi="Times New Roman"/>
          <w:color w:val="000000"/>
          <w:sz w:val="24"/>
          <w:szCs w:val="24"/>
          <w:lang w:val="ro-RO"/>
        </w:rPr>
        <w:t>işe de</w:t>
      </w:r>
      <w:r w:rsidR="000F4EAD" w:rsidRPr="00221E84">
        <w:rPr>
          <w:rFonts w:ascii="Times New Roman" w:hAnsi="Times New Roman"/>
          <w:color w:val="000000"/>
          <w:sz w:val="24"/>
          <w:szCs w:val="24"/>
          <w:lang w:val="ro-RO"/>
        </w:rPr>
        <w:t xml:space="preserve"> securitate pentru substanţele </w:t>
      </w:r>
      <w:r w:rsidR="00411423" w:rsidRPr="00221E84">
        <w:rPr>
          <w:rFonts w:ascii="Times New Roman" w:hAnsi="Times New Roman"/>
          <w:color w:val="000000"/>
          <w:sz w:val="24"/>
          <w:szCs w:val="24"/>
          <w:lang w:val="ro-RO"/>
        </w:rPr>
        <w:t>chimice periculoase  folosite şi va respecta condiţiile impuse de acestea;</w:t>
      </w:r>
    </w:p>
    <w:p w:rsidR="00411423" w:rsidRPr="00221E84"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aprovizionarea cu agregate necesare realizării investiției se va face numai din surse autorizate</w:t>
      </w:r>
      <w:r w:rsidR="009B2FDD" w:rsidRPr="00221E84">
        <w:rPr>
          <w:rFonts w:ascii="Times New Roman" w:hAnsi="Times New Roman"/>
          <w:color w:val="000000"/>
          <w:sz w:val="24"/>
          <w:szCs w:val="24"/>
          <w:lang w:val="ro-RO"/>
        </w:rPr>
        <w:t>;</w:t>
      </w:r>
    </w:p>
    <w:p w:rsidR="00BD7501" w:rsidRPr="00221E84"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905EE1" w:rsidRPr="00221E84"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lastRenderedPageBreak/>
        <w:t>la executarea lucrărilor, se vor respecta normele legale în vigoare: sanitare, de prevenire şi stingere a incendiilor şi de protecţia muncii;</w:t>
      </w:r>
    </w:p>
    <w:p w:rsidR="00BD7501" w:rsidRPr="00221E84"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 xml:space="preserve">nu se vor deteriora zonele învecinate perimetrului de desfăşurare a lucrărilor; </w:t>
      </w:r>
    </w:p>
    <w:p w:rsidR="00BD7501" w:rsidRPr="00221E84"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221E84"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221E84"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221E84">
        <w:rPr>
          <w:rFonts w:ascii="Times New Roman" w:hAnsi="Times New Roman"/>
          <w:color w:val="000000"/>
          <w:sz w:val="24"/>
          <w:szCs w:val="24"/>
          <w:lang w:val="ro-RO"/>
        </w:rPr>
        <w:t>.</w:t>
      </w:r>
    </w:p>
    <w:p w:rsidR="0051307A" w:rsidRPr="00221E84"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C</w:t>
      </w:r>
      <w:r w:rsidR="00571593" w:rsidRPr="00221E84">
        <w:rPr>
          <w:rFonts w:ascii="Times New Roman" w:hAnsi="Times New Roman"/>
          <w:color w:val="000000"/>
          <w:sz w:val="24"/>
          <w:szCs w:val="24"/>
          <w:lang w:val="ro-RO"/>
        </w:rPr>
        <w:t>onform art. 22, alin. (1) din H</w:t>
      </w:r>
      <w:r w:rsidR="003C5B92" w:rsidRPr="00221E84">
        <w:rPr>
          <w:rFonts w:ascii="Times New Roman" w:hAnsi="Times New Roman"/>
          <w:color w:val="000000"/>
          <w:sz w:val="24"/>
          <w:szCs w:val="24"/>
          <w:lang w:val="ro-RO"/>
        </w:rPr>
        <w:t>.</w:t>
      </w:r>
      <w:r w:rsidR="00571593" w:rsidRPr="00221E84">
        <w:rPr>
          <w:rFonts w:ascii="Times New Roman" w:hAnsi="Times New Roman"/>
          <w:color w:val="000000"/>
          <w:sz w:val="24"/>
          <w:szCs w:val="24"/>
          <w:lang w:val="ro-RO"/>
        </w:rPr>
        <w:t>G</w:t>
      </w:r>
      <w:r w:rsidR="003C5B92" w:rsidRPr="00221E84">
        <w:rPr>
          <w:rFonts w:ascii="Times New Roman" w:hAnsi="Times New Roman"/>
          <w:color w:val="000000"/>
          <w:sz w:val="24"/>
          <w:szCs w:val="24"/>
          <w:lang w:val="ro-RO"/>
        </w:rPr>
        <w:t>.</w:t>
      </w:r>
      <w:r w:rsidR="00571593" w:rsidRPr="00221E84">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221E84">
        <w:rPr>
          <w:rFonts w:ascii="Times New Roman" w:hAnsi="Times New Roman"/>
          <w:color w:val="000000"/>
          <w:sz w:val="24"/>
          <w:szCs w:val="24"/>
          <w:lang w:val="ro-RO"/>
        </w:rPr>
        <w:t>.</w:t>
      </w:r>
    </w:p>
    <w:p w:rsidR="00B75BD6" w:rsidRPr="00221E84" w:rsidRDefault="00B75BD6" w:rsidP="0051307A">
      <w:pPr>
        <w:shd w:val="clear" w:color="auto" w:fill="FFFFFF"/>
        <w:adjustRightInd w:val="0"/>
        <w:spacing w:after="0" w:line="240" w:lineRule="auto"/>
        <w:jc w:val="both"/>
        <w:rPr>
          <w:rFonts w:ascii="Times New Roman" w:hAnsi="Times New Roman"/>
          <w:color w:val="000000"/>
          <w:sz w:val="24"/>
          <w:szCs w:val="24"/>
          <w:lang w:val="ro-RO"/>
        </w:rPr>
      </w:pPr>
    </w:p>
    <w:p w:rsidR="00571593" w:rsidRPr="00221E84"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221E84">
        <w:rPr>
          <w:rFonts w:ascii="Times New Roman" w:hAnsi="Times New Roman"/>
          <w:color w:val="000000"/>
          <w:sz w:val="24"/>
          <w:szCs w:val="24"/>
          <w:lang w:val="ro-RO"/>
        </w:rPr>
        <w:t>C</w:t>
      </w:r>
      <w:r w:rsidR="00571593" w:rsidRPr="00221E84">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221E84" w:rsidRDefault="007D3C8E" w:rsidP="002D3F54">
      <w:pPr>
        <w:spacing w:after="0" w:line="240" w:lineRule="auto"/>
        <w:jc w:val="both"/>
        <w:rPr>
          <w:rFonts w:ascii="Times New Roman" w:hAnsi="Times New Roman"/>
          <w:sz w:val="24"/>
          <w:szCs w:val="24"/>
          <w:lang w:val="ro-RO"/>
        </w:rPr>
      </w:pPr>
      <w:r w:rsidRPr="00221E84">
        <w:rPr>
          <w:rFonts w:ascii="Times New Roman" w:hAnsi="Times New Roman"/>
          <w:b/>
          <w:color w:val="000000"/>
          <w:sz w:val="24"/>
          <w:szCs w:val="24"/>
          <w:lang w:val="ro-RO"/>
        </w:rPr>
        <w:t>Proiectul propus nu necesită parcurgerea celorlalte etape ale procedurii de evaluare impactului şi nu se supune evaluării adecvate</w:t>
      </w:r>
    </w:p>
    <w:p w:rsidR="007D3C8E" w:rsidRPr="00221E84" w:rsidRDefault="0004749C" w:rsidP="007D3C8E">
      <w:pPr>
        <w:spacing w:after="0" w:line="240" w:lineRule="auto"/>
        <w:jc w:val="both"/>
        <w:rPr>
          <w:rFonts w:ascii="Times New Roman" w:hAnsi="Times New Roman"/>
          <w:b/>
          <w:sz w:val="24"/>
          <w:szCs w:val="24"/>
          <w:lang w:val="ro-RO"/>
        </w:rPr>
      </w:pPr>
      <w:r w:rsidRPr="00221E84">
        <w:rPr>
          <w:rFonts w:ascii="Times New Roman" w:hAnsi="Times New Roman"/>
          <w:sz w:val="24"/>
          <w:szCs w:val="24"/>
          <w:lang w:val="ro-RO"/>
        </w:rPr>
        <w:t xml:space="preserve">Prezenta decizie poate fi contestată în conformitate cu prevederile Hotărârii Guvernului nr. 445/2009 </w:t>
      </w:r>
      <w:r w:rsidR="00136E8D" w:rsidRPr="00221E84">
        <w:rPr>
          <w:rFonts w:ascii="Times New Roman" w:hAnsi="Times New Roman"/>
          <w:sz w:val="24"/>
          <w:szCs w:val="24"/>
          <w:lang w:val="ro-RO"/>
        </w:rPr>
        <w:t>ş</w:t>
      </w:r>
      <w:r w:rsidRPr="00221E84">
        <w:rPr>
          <w:rFonts w:ascii="Times New Roman" w:hAnsi="Times New Roman"/>
          <w:sz w:val="24"/>
          <w:szCs w:val="24"/>
          <w:lang w:val="ro-RO"/>
        </w:rPr>
        <w:t>i ale Legii contenciosului administrativ nr. 554/2004, cu modificările şi completările ulterioare.</w:t>
      </w:r>
      <w:r w:rsidRPr="00221E84">
        <w:rPr>
          <w:rFonts w:ascii="Times New Roman" w:hAnsi="Times New Roman"/>
          <w:b/>
          <w:sz w:val="24"/>
          <w:szCs w:val="24"/>
          <w:lang w:val="ro-RO"/>
        </w:rPr>
        <w:t xml:space="preserve">  </w:t>
      </w:r>
    </w:p>
    <w:p w:rsidR="00182C3F" w:rsidRPr="00221E84" w:rsidRDefault="00182C3F" w:rsidP="00182C3F">
      <w:pPr>
        <w:spacing w:after="0" w:line="240" w:lineRule="auto"/>
        <w:ind w:left="57"/>
        <w:rPr>
          <w:rFonts w:ascii="Times New Roman" w:hAnsi="Times New Roman"/>
          <w:b/>
          <w:sz w:val="24"/>
          <w:szCs w:val="24"/>
          <w:lang w:val="ro-RO"/>
        </w:rPr>
      </w:pPr>
      <w:r w:rsidRPr="00221E84">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0F4EAD" w:rsidRPr="00221E84" w:rsidRDefault="0033017C" w:rsidP="0097315F">
          <w:pPr>
            <w:spacing w:after="0" w:line="240" w:lineRule="auto"/>
            <w:jc w:val="both"/>
            <w:rPr>
              <w:rFonts w:ascii="Times New Roman" w:hAnsi="Times New Roman"/>
              <w:sz w:val="24"/>
              <w:szCs w:val="24"/>
              <w:lang w:val="ro-RO"/>
            </w:rPr>
          </w:pPr>
          <w:r w:rsidRPr="00221E84">
            <w:rPr>
              <w:rFonts w:ascii="Times New Roman" w:hAnsi="Times New Roman"/>
              <w:b/>
              <w:bCs/>
              <w:color w:val="000000"/>
              <w:sz w:val="24"/>
              <w:szCs w:val="24"/>
              <w:lang w:val="ro-RO"/>
            </w:rPr>
            <w:t xml:space="preserve">Prezenta a fost emisă în 3 (trei) exemplare originale fiecare exemplar având un număr de </w:t>
          </w:r>
          <w:r w:rsidR="00B75BD6" w:rsidRPr="00221E84">
            <w:rPr>
              <w:rFonts w:ascii="Times New Roman" w:hAnsi="Times New Roman"/>
              <w:b/>
              <w:bCs/>
              <w:color w:val="000000"/>
              <w:sz w:val="24"/>
              <w:szCs w:val="24"/>
              <w:lang w:val="ro-RO"/>
            </w:rPr>
            <w:t>4</w:t>
          </w:r>
          <w:r w:rsidR="007D3C8E" w:rsidRPr="00221E84">
            <w:rPr>
              <w:rFonts w:ascii="Times New Roman" w:hAnsi="Times New Roman"/>
              <w:b/>
              <w:bCs/>
              <w:color w:val="000000"/>
              <w:sz w:val="24"/>
              <w:szCs w:val="24"/>
              <w:lang w:val="ro-RO"/>
            </w:rPr>
            <w:t xml:space="preserve"> </w:t>
          </w:r>
          <w:r w:rsidRPr="00221E84">
            <w:rPr>
              <w:rFonts w:ascii="Times New Roman" w:hAnsi="Times New Roman"/>
              <w:b/>
              <w:bCs/>
              <w:color w:val="000000"/>
              <w:sz w:val="24"/>
              <w:szCs w:val="24"/>
              <w:lang w:val="ro-RO"/>
            </w:rPr>
            <w:t>(</w:t>
          </w:r>
          <w:r w:rsidR="00B75BD6" w:rsidRPr="00221E84">
            <w:rPr>
              <w:rFonts w:ascii="Times New Roman" w:hAnsi="Times New Roman"/>
              <w:b/>
              <w:bCs/>
              <w:color w:val="000000"/>
              <w:sz w:val="24"/>
              <w:szCs w:val="24"/>
              <w:lang w:val="ro-RO"/>
            </w:rPr>
            <w:t>patru</w:t>
          </w:r>
          <w:r w:rsidRPr="00221E84">
            <w:rPr>
              <w:rFonts w:ascii="Times New Roman" w:hAnsi="Times New Roman"/>
              <w:b/>
              <w:bCs/>
              <w:color w:val="000000"/>
              <w:sz w:val="24"/>
              <w:szCs w:val="24"/>
              <w:lang w:val="ro-RO"/>
            </w:rPr>
            <w:t>) pagini, semnate și ștampilate: 1 ex. pentru solicitant, 2 ex. se arhivează la A.P.M. Sibiu.</w:t>
          </w:r>
        </w:p>
        <w:p w:rsidR="0033017C" w:rsidRPr="00221E84" w:rsidRDefault="000F4EAD" w:rsidP="00403F74">
          <w:pPr>
            <w:spacing w:after="0" w:line="240" w:lineRule="auto"/>
            <w:rPr>
              <w:rFonts w:ascii="Times New Roman" w:hAnsi="Times New Roman"/>
              <w:b/>
              <w:sz w:val="24"/>
              <w:szCs w:val="24"/>
              <w:lang w:val="ro-RO"/>
            </w:rPr>
          </w:pPr>
          <w:r w:rsidRPr="00221E84">
            <w:rPr>
              <w:rFonts w:ascii="Times New Roman" w:hAnsi="Times New Roman"/>
              <w:b/>
              <w:sz w:val="24"/>
              <w:szCs w:val="24"/>
              <w:lang w:val="ro-RO"/>
            </w:rPr>
            <w:t xml:space="preserve"> </w:t>
          </w:r>
        </w:p>
        <w:p w:rsidR="007D3C8E" w:rsidRPr="00221E84" w:rsidRDefault="007D3C8E" w:rsidP="007D3C8E">
          <w:pPr>
            <w:tabs>
              <w:tab w:val="left" w:pos="709"/>
              <w:tab w:val="left" w:pos="851"/>
            </w:tabs>
            <w:spacing w:after="0" w:line="240" w:lineRule="auto"/>
            <w:jc w:val="both"/>
            <w:rPr>
              <w:rFonts w:ascii="Times New Roman" w:hAnsi="Times New Roman"/>
              <w:b/>
              <w:sz w:val="24"/>
              <w:szCs w:val="24"/>
              <w:lang w:val="ro-RO"/>
            </w:rPr>
          </w:pPr>
          <w:r w:rsidRPr="00221E84">
            <w:rPr>
              <w:rFonts w:ascii="Times New Roman" w:hAnsi="Times New Roman"/>
              <w:b/>
              <w:sz w:val="24"/>
              <w:szCs w:val="24"/>
              <w:lang w:val="ro-RO"/>
            </w:rPr>
            <w:t xml:space="preserve">      p.  DIRECTOR EXECUTIV,                                             p. ŞEF SERVICIU AVIZE, </w:t>
          </w:r>
        </w:p>
        <w:p w:rsidR="007D3C8E" w:rsidRPr="00221E84" w:rsidRDefault="007D3C8E" w:rsidP="007D3C8E">
          <w:pPr>
            <w:tabs>
              <w:tab w:val="left" w:pos="709"/>
              <w:tab w:val="left" w:pos="851"/>
            </w:tabs>
            <w:spacing w:after="0" w:line="240" w:lineRule="auto"/>
            <w:jc w:val="both"/>
            <w:rPr>
              <w:rFonts w:ascii="Times New Roman" w:hAnsi="Times New Roman"/>
              <w:b/>
              <w:sz w:val="24"/>
              <w:szCs w:val="24"/>
              <w:lang w:val="ro-RO"/>
            </w:rPr>
          </w:pPr>
          <w:r w:rsidRPr="00221E84">
            <w:rPr>
              <w:rFonts w:ascii="Times New Roman" w:hAnsi="Times New Roman"/>
              <w:b/>
              <w:sz w:val="24"/>
              <w:szCs w:val="24"/>
              <w:lang w:val="ro-RO"/>
            </w:rPr>
            <w:t xml:space="preserve">         Ec. Ioan FRĂTICI</w:t>
          </w:r>
          <w:r w:rsidRPr="00221E84">
            <w:rPr>
              <w:rFonts w:ascii="Times New Roman" w:hAnsi="Times New Roman"/>
              <w:b/>
              <w:sz w:val="24"/>
              <w:szCs w:val="24"/>
              <w:lang w:val="ro-RO"/>
            </w:rPr>
            <w:tab/>
            <w:t xml:space="preserve">                                                  ACORDURI, AUTORIZAŢII,</w:t>
          </w:r>
        </w:p>
        <w:p w:rsidR="007D3C8E" w:rsidRPr="00221E84" w:rsidRDefault="007D3C8E" w:rsidP="007D3C8E">
          <w:pPr>
            <w:tabs>
              <w:tab w:val="left" w:pos="709"/>
              <w:tab w:val="left" w:pos="851"/>
            </w:tabs>
            <w:spacing w:after="0" w:line="240" w:lineRule="auto"/>
            <w:jc w:val="both"/>
            <w:rPr>
              <w:rFonts w:ascii="Times New Roman" w:hAnsi="Times New Roman"/>
              <w:b/>
              <w:sz w:val="24"/>
              <w:szCs w:val="24"/>
              <w:lang w:val="ro-RO"/>
            </w:rPr>
          </w:pP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t xml:space="preserve">           Ing. Livia MITEA</w:t>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t xml:space="preserve">                                                                            </w:t>
          </w:r>
        </w:p>
        <w:p w:rsidR="007D3C8E" w:rsidRPr="00221E84" w:rsidRDefault="007D3C8E" w:rsidP="007D3C8E">
          <w:pPr>
            <w:tabs>
              <w:tab w:val="left" w:pos="709"/>
              <w:tab w:val="left" w:pos="851"/>
            </w:tabs>
            <w:spacing w:after="0" w:line="240" w:lineRule="auto"/>
            <w:jc w:val="both"/>
            <w:rPr>
              <w:rFonts w:ascii="Times New Roman" w:hAnsi="Times New Roman"/>
              <w:b/>
              <w:sz w:val="24"/>
              <w:szCs w:val="24"/>
              <w:lang w:val="ro-RO"/>
            </w:rPr>
          </w:pP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p>
        <w:p w:rsidR="007D3C8E" w:rsidRPr="00221E84" w:rsidRDefault="007D3C8E" w:rsidP="007D3C8E">
          <w:pPr>
            <w:spacing w:after="0" w:line="240" w:lineRule="auto"/>
            <w:ind w:left="360"/>
            <w:jc w:val="both"/>
            <w:rPr>
              <w:rFonts w:ascii="Times New Roman" w:hAnsi="Times New Roman"/>
              <w:b/>
              <w:sz w:val="24"/>
              <w:szCs w:val="24"/>
              <w:lang w:val="ro-RO"/>
            </w:rPr>
          </w:pPr>
        </w:p>
        <w:p w:rsidR="007D3C8E" w:rsidRPr="00221E84" w:rsidRDefault="007D3C8E" w:rsidP="007D3C8E">
          <w:pPr>
            <w:spacing w:after="0" w:line="240" w:lineRule="auto"/>
            <w:ind w:left="360"/>
            <w:jc w:val="both"/>
            <w:rPr>
              <w:rFonts w:ascii="Times New Roman" w:hAnsi="Times New Roman"/>
              <w:b/>
              <w:sz w:val="24"/>
              <w:szCs w:val="24"/>
              <w:lang w:val="ro-RO"/>
            </w:rPr>
          </w:pP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r w:rsidRPr="00221E84">
            <w:rPr>
              <w:rFonts w:ascii="Times New Roman" w:hAnsi="Times New Roman"/>
              <w:b/>
              <w:sz w:val="24"/>
              <w:szCs w:val="24"/>
              <w:lang w:val="ro-RO"/>
            </w:rPr>
            <w:tab/>
          </w:r>
        </w:p>
        <w:p w:rsidR="007D3C8E" w:rsidRPr="00221E84" w:rsidRDefault="007D3C8E" w:rsidP="007D3C8E">
          <w:pPr>
            <w:spacing w:after="0" w:line="240" w:lineRule="auto"/>
            <w:ind w:left="360"/>
            <w:rPr>
              <w:rFonts w:ascii="Times New Roman" w:hAnsi="Times New Roman"/>
              <w:b/>
              <w:sz w:val="24"/>
              <w:szCs w:val="24"/>
              <w:lang w:val="ro-RO"/>
            </w:rPr>
          </w:pPr>
          <w:r w:rsidRPr="00221E84">
            <w:rPr>
              <w:rFonts w:ascii="Times New Roman" w:hAnsi="Times New Roman"/>
              <w:b/>
              <w:sz w:val="24"/>
              <w:szCs w:val="24"/>
              <w:lang w:val="ro-RO"/>
            </w:rPr>
            <w:t xml:space="preserve">   ÎNTOCMIT,</w:t>
          </w:r>
        </w:p>
        <w:p w:rsidR="007D3C8E" w:rsidRPr="00221E84" w:rsidRDefault="007D3C8E" w:rsidP="007D3C8E">
          <w:pPr>
            <w:spacing w:after="0" w:line="240" w:lineRule="auto"/>
            <w:ind w:left="360"/>
            <w:rPr>
              <w:rFonts w:ascii="Times New Roman" w:hAnsi="Times New Roman"/>
              <w:b/>
              <w:sz w:val="24"/>
              <w:szCs w:val="24"/>
              <w:lang w:val="ro-RO"/>
            </w:rPr>
          </w:pPr>
          <w:r w:rsidRPr="00221E84">
            <w:rPr>
              <w:rFonts w:ascii="Times New Roman" w:hAnsi="Times New Roman"/>
              <w:b/>
              <w:sz w:val="24"/>
              <w:szCs w:val="24"/>
              <w:lang w:val="ro-RO"/>
            </w:rPr>
            <w:t xml:space="preserve">  Biolog Mariana SUCIU</w:t>
          </w:r>
        </w:p>
        <w:p w:rsidR="0097315F" w:rsidRPr="00221E84" w:rsidRDefault="0097315F" w:rsidP="0097315F">
          <w:pPr>
            <w:spacing w:after="0" w:line="240" w:lineRule="auto"/>
            <w:rPr>
              <w:rFonts w:ascii="Times New Roman" w:hAnsi="Times New Roman"/>
              <w:sz w:val="24"/>
              <w:szCs w:val="24"/>
              <w:lang w:val="ro-RO"/>
            </w:rPr>
          </w:pPr>
        </w:p>
        <w:p w:rsidR="0097315F" w:rsidRPr="00221E84" w:rsidRDefault="0097315F" w:rsidP="0097315F">
          <w:pPr>
            <w:spacing w:after="0" w:line="240" w:lineRule="auto"/>
            <w:rPr>
              <w:rFonts w:ascii="Times New Roman" w:hAnsi="Times New Roman"/>
              <w:sz w:val="24"/>
              <w:szCs w:val="24"/>
              <w:lang w:val="ro-RO"/>
            </w:rPr>
          </w:pPr>
        </w:p>
        <w:p w:rsidR="0097315F" w:rsidRPr="00221E84" w:rsidRDefault="0097315F" w:rsidP="0097315F">
          <w:pPr>
            <w:spacing w:after="0" w:line="240" w:lineRule="auto"/>
            <w:ind w:left="57"/>
            <w:rPr>
              <w:rFonts w:ascii="Times New Roman" w:hAnsi="Times New Roman"/>
              <w:sz w:val="24"/>
              <w:szCs w:val="24"/>
              <w:lang w:val="ro-RO"/>
            </w:rPr>
          </w:pPr>
          <w:r w:rsidRPr="00221E84">
            <w:rPr>
              <w:rFonts w:ascii="Times New Roman" w:hAnsi="Times New Roman"/>
              <w:sz w:val="24"/>
              <w:szCs w:val="24"/>
              <w:lang w:val="ro-RO"/>
            </w:rPr>
            <w:t xml:space="preserve">                                                                                                      </w:t>
          </w:r>
        </w:p>
        <w:p w:rsidR="0097315F" w:rsidRPr="00221E84" w:rsidRDefault="0097315F" w:rsidP="00CD3EAA">
          <w:pPr>
            <w:spacing w:after="0" w:line="240" w:lineRule="auto"/>
            <w:ind w:firstLine="720"/>
            <w:rPr>
              <w:rFonts w:ascii="Times New Roman" w:hAnsi="Times New Roman"/>
              <w:b/>
              <w:sz w:val="24"/>
              <w:szCs w:val="24"/>
              <w:lang w:val="ro-RO"/>
            </w:rPr>
          </w:pPr>
          <w:r w:rsidRPr="00221E84">
            <w:rPr>
              <w:rFonts w:ascii="Times New Roman" w:hAnsi="Times New Roman"/>
              <w:b/>
              <w:sz w:val="24"/>
              <w:szCs w:val="24"/>
              <w:lang w:val="ro-RO"/>
            </w:rPr>
            <w:t xml:space="preserve">                                                                                </w:t>
          </w:r>
          <w:r w:rsidRPr="00221E84">
            <w:rPr>
              <w:rFonts w:ascii="Times New Roman" w:hAnsi="Times New Roman"/>
              <w:b/>
              <w:sz w:val="24"/>
              <w:szCs w:val="24"/>
              <w:lang w:val="ro-RO"/>
            </w:rPr>
            <w:tab/>
          </w:r>
        </w:p>
        <w:p w:rsidR="0097315F" w:rsidRPr="00221E84" w:rsidRDefault="0097315F" w:rsidP="0097315F">
          <w:pPr>
            <w:spacing w:after="0" w:line="240" w:lineRule="auto"/>
            <w:rPr>
              <w:rFonts w:ascii="Times New Roman" w:hAnsi="Times New Roman"/>
              <w:b/>
              <w:sz w:val="24"/>
              <w:szCs w:val="24"/>
              <w:lang w:val="ro-RO"/>
            </w:rPr>
          </w:pPr>
        </w:p>
        <w:p w:rsidR="0033017C" w:rsidRPr="00221E84" w:rsidRDefault="00F43AA7" w:rsidP="0033017C">
          <w:pPr>
            <w:spacing w:after="0" w:line="360" w:lineRule="auto"/>
            <w:jc w:val="both"/>
            <w:rPr>
              <w:rFonts w:ascii="Times New Roman" w:hAnsi="Times New Roman"/>
              <w:bCs/>
              <w:sz w:val="24"/>
              <w:szCs w:val="24"/>
              <w:lang w:val="ro-RO"/>
            </w:rPr>
          </w:pPr>
        </w:p>
      </w:sdtContent>
    </w:sdt>
    <w:p w:rsidR="009B2FDD" w:rsidRPr="00221E84" w:rsidRDefault="009B2FDD" w:rsidP="009B2FDD">
      <w:pPr>
        <w:spacing w:after="0" w:line="240" w:lineRule="auto"/>
        <w:ind w:left="57"/>
        <w:rPr>
          <w:rFonts w:ascii="Arial" w:hAnsi="Arial" w:cs="Arial"/>
          <w:b/>
          <w:sz w:val="24"/>
          <w:szCs w:val="24"/>
          <w:lang w:val="ro-RO"/>
        </w:rPr>
      </w:pPr>
      <w:r w:rsidRPr="00221E84">
        <w:rPr>
          <w:rFonts w:ascii="Arial" w:hAnsi="Arial" w:cs="Arial"/>
          <w:b/>
          <w:sz w:val="24"/>
          <w:szCs w:val="24"/>
          <w:lang w:val="ro-RO"/>
        </w:rPr>
        <w:t xml:space="preserve"> </w:t>
      </w:r>
    </w:p>
    <w:sectPr w:rsidR="009B2FDD" w:rsidRPr="00221E84"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A7" w:rsidRDefault="00F43AA7" w:rsidP="0010560A">
      <w:pPr>
        <w:spacing w:after="0" w:line="240" w:lineRule="auto"/>
      </w:pPr>
      <w:r>
        <w:separator/>
      </w:r>
    </w:p>
  </w:endnote>
  <w:endnote w:type="continuationSeparator" w:id="0">
    <w:p w:rsidR="00F43AA7" w:rsidRDefault="00F43AA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60288" behindDoc="0" locked="0" layoutInCell="1" allowOverlap="1" wp14:anchorId="1D9BDC7F" wp14:editId="7F66C907">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F43AA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4194132"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221E84" w:rsidRPr="00221E84">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1E5AFDA1" wp14:editId="23C0BB7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F43AA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4194133"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A7" w:rsidRDefault="00F43AA7" w:rsidP="0010560A">
      <w:pPr>
        <w:spacing w:after="0" w:line="240" w:lineRule="auto"/>
      </w:pPr>
      <w:r>
        <w:separator/>
      </w:r>
    </w:p>
  </w:footnote>
  <w:footnote w:type="continuationSeparator" w:id="0">
    <w:p w:rsidR="00F43AA7" w:rsidRDefault="00F43AA7"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CD3EAA" w:rsidRDefault="00CD3EAA" w:rsidP="00CD3EAA">
    <w:pPr>
      <w:pStyle w:val="Antet"/>
      <w:tabs>
        <w:tab w:val="clear" w:pos="4680"/>
        <w:tab w:val="clear" w:pos="9360"/>
        <w:tab w:val="left" w:pos="9000"/>
      </w:tabs>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253B0A08" wp14:editId="64FC8B61">
          <wp:simplePos x="0" y="0"/>
          <wp:positionH relativeFrom="column">
            <wp:posOffset>5040630</wp:posOffset>
          </wp:positionH>
          <wp:positionV relativeFrom="paragraph">
            <wp:posOffset>-8890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477BE41A" wp14:editId="76EA8771">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CD3EAA" w:rsidRPr="00B63D60" w:rsidRDefault="00CD3EAA" w:rsidP="00CD3EAA">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CD3EAA" w:rsidRPr="00C63F5E" w:rsidTr="00C708AD">
      <w:trPr>
        <w:trHeight w:val="226"/>
      </w:trPr>
      <w:tc>
        <w:tcPr>
          <w:tcW w:w="10173" w:type="dxa"/>
          <w:shd w:val="clear" w:color="auto" w:fill="auto"/>
        </w:tcPr>
        <w:p w:rsidR="00CD3EAA" w:rsidRPr="00D920E4" w:rsidRDefault="00CD3EAA" w:rsidP="00C708AD">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Sibiu</w:t>
          </w:r>
        </w:p>
      </w:tc>
    </w:tr>
  </w:tbl>
  <w:p w:rsidR="003644DD" w:rsidRDefault="003644DD" w:rsidP="003644DD">
    <w:pPr>
      <w:pStyle w:val="Antet"/>
      <w:tabs>
        <w:tab w:val="clear" w:pos="4680"/>
      </w:tabs>
      <w:jc w:val="center"/>
      <w:rPr>
        <w:rFonts w:cs="Calibri"/>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1CA"/>
    <w:multiLevelType w:val="hybridMultilevel"/>
    <w:tmpl w:val="05EED59C"/>
    <w:lvl w:ilvl="0" w:tplc="ACC46822">
      <w:start w:val="1"/>
      <w:numFmt w:val="bullet"/>
      <w:lvlText w:val="-"/>
      <w:lvlJc w:val="left"/>
      <w:pPr>
        <w:ind w:left="950" w:hanging="360"/>
      </w:pPr>
      <w:rPr>
        <w:rFonts w:ascii="Sylfaen" w:hAnsi="Sylfaen" w:hint="default"/>
      </w:rPr>
    </w:lvl>
    <w:lvl w:ilvl="1" w:tplc="04180003" w:tentative="1">
      <w:start w:val="1"/>
      <w:numFmt w:val="bullet"/>
      <w:lvlText w:val="o"/>
      <w:lvlJc w:val="left"/>
      <w:pPr>
        <w:ind w:left="1670" w:hanging="360"/>
      </w:pPr>
      <w:rPr>
        <w:rFonts w:ascii="Courier New" w:hAnsi="Courier New" w:cs="Courier New" w:hint="default"/>
      </w:rPr>
    </w:lvl>
    <w:lvl w:ilvl="2" w:tplc="04180005" w:tentative="1">
      <w:start w:val="1"/>
      <w:numFmt w:val="bullet"/>
      <w:lvlText w:val=""/>
      <w:lvlJc w:val="left"/>
      <w:pPr>
        <w:ind w:left="2390" w:hanging="360"/>
      </w:pPr>
      <w:rPr>
        <w:rFonts w:ascii="Wingdings" w:hAnsi="Wingdings" w:hint="default"/>
      </w:rPr>
    </w:lvl>
    <w:lvl w:ilvl="3" w:tplc="04180001" w:tentative="1">
      <w:start w:val="1"/>
      <w:numFmt w:val="bullet"/>
      <w:lvlText w:val=""/>
      <w:lvlJc w:val="left"/>
      <w:pPr>
        <w:ind w:left="3110" w:hanging="360"/>
      </w:pPr>
      <w:rPr>
        <w:rFonts w:ascii="Symbol" w:hAnsi="Symbol" w:hint="default"/>
      </w:rPr>
    </w:lvl>
    <w:lvl w:ilvl="4" w:tplc="04180003" w:tentative="1">
      <w:start w:val="1"/>
      <w:numFmt w:val="bullet"/>
      <w:lvlText w:val="o"/>
      <w:lvlJc w:val="left"/>
      <w:pPr>
        <w:ind w:left="3830" w:hanging="360"/>
      </w:pPr>
      <w:rPr>
        <w:rFonts w:ascii="Courier New" w:hAnsi="Courier New" w:cs="Courier New" w:hint="default"/>
      </w:rPr>
    </w:lvl>
    <w:lvl w:ilvl="5" w:tplc="04180005" w:tentative="1">
      <w:start w:val="1"/>
      <w:numFmt w:val="bullet"/>
      <w:lvlText w:val=""/>
      <w:lvlJc w:val="left"/>
      <w:pPr>
        <w:ind w:left="4550" w:hanging="360"/>
      </w:pPr>
      <w:rPr>
        <w:rFonts w:ascii="Wingdings" w:hAnsi="Wingdings" w:hint="default"/>
      </w:rPr>
    </w:lvl>
    <w:lvl w:ilvl="6" w:tplc="04180001" w:tentative="1">
      <w:start w:val="1"/>
      <w:numFmt w:val="bullet"/>
      <w:lvlText w:val=""/>
      <w:lvlJc w:val="left"/>
      <w:pPr>
        <w:ind w:left="5270" w:hanging="360"/>
      </w:pPr>
      <w:rPr>
        <w:rFonts w:ascii="Symbol" w:hAnsi="Symbol" w:hint="default"/>
      </w:rPr>
    </w:lvl>
    <w:lvl w:ilvl="7" w:tplc="04180003" w:tentative="1">
      <w:start w:val="1"/>
      <w:numFmt w:val="bullet"/>
      <w:lvlText w:val="o"/>
      <w:lvlJc w:val="left"/>
      <w:pPr>
        <w:ind w:left="5990" w:hanging="360"/>
      </w:pPr>
      <w:rPr>
        <w:rFonts w:ascii="Courier New" w:hAnsi="Courier New" w:cs="Courier New" w:hint="default"/>
      </w:rPr>
    </w:lvl>
    <w:lvl w:ilvl="8" w:tplc="04180005" w:tentative="1">
      <w:start w:val="1"/>
      <w:numFmt w:val="bullet"/>
      <w:lvlText w:val=""/>
      <w:lvlJc w:val="left"/>
      <w:pPr>
        <w:ind w:left="6710" w:hanging="360"/>
      </w:pPr>
      <w:rPr>
        <w:rFonts w:ascii="Wingdings" w:hAnsi="Wingdings" w:hint="default"/>
      </w:rPr>
    </w:lvl>
  </w:abstractNum>
  <w:abstractNum w:abstractNumId="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D9337FA"/>
    <w:multiLevelType w:val="hybridMultilevel"/>
    <w:tmpl w:val="5906B36A"/>
    <w:lvl w:ilvl="0" w:tplc="02E2DF0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091"/>
    <w:rsid w:val="000072CF"/>
    <w:rsid w:val="00010323"/>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244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8B2"/>
    <w:rsid w:val="00212FE9"/>
    <w:rsid w:val="0021340F"/>
    <w:rsid w:val="00215C4A"/>
    <w:rsid w:val="00217765"/>
    <w:rsid w:val="00221DEB"/>
    <w:rsid w:val="00221E84"/>
    <w:rsid w:val="00222D16"/>
    <w:rsid w:val="00224256"/>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52CD"/>
    <w:rsid w:val="0027429A"/>
    <w:rsid w:val="00274653"/>
    <w:rsid w:val="002801E4"/>
    <w:rsid w:val="00280450"/>
    <w:rsid w:val="0028201E"/>
    <w:rsid w:val="002830DA"/>
    <w:rsid w:val="00285AD5"/>
    <w:rsid w:val="00293EC3"/>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10DBF"/>
    <w:rsid w:val="00312392"/>
    <w:rsid w:val="00315A4B"/>
    <w:rsid w:val="0031689C"/>
    <w:rsid w:val="0031718B"/>
    <w:rsid w:val="00322500"/>
    <w:rsid w:val="003300B6"/>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312"/>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4CC5"/>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68A"/>
    <w:rsid w:val="00476987"/>
    <w:rsid w:val="00477534"/>
    <w:rsid w:val="00477598"/>
    <w:rsid w:val="00482336"/>
    <w:rsid w:val="00482899"/>
    <w:rsid w:val="00483758"/>
    <w:rsid w:val="004911FF"/>
    <w:rsid w:val="00491464"/>
    <w:rsid w:val="004929CC"/>
    <w:rsid w:val="00493B61"/>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3AAE"/>
    <w:rsid w:val="004D4F85"/>
    <w:rsid w:val="004D602A"/>
    <w:rsid w:val="004D6348"/>
    <w:rsid w:val="004D635E"/>
    <w:rsid w:val="004D67E5"/>
    <w:rsid w:val="004D75E3"/>
    <w:rsid w:val="004E055D"/>
    <w:rsid w:val="004E46E8"/>
    <w:rsid w:val="004E4B2D"/>
    <w:rsid w:val="004E4C94"/>
    <w:rsid w:val="004E5B36"/>
    <w:rsid w:val="004F0092"/>
    <w:rsid w:val="004F0368"/>
    <w:rsid w:val="004F609A"/>
    <w:rsid w:val="004F6BB7"/>
    <w:rsid w:val="004F7A9B"/>
    <w:rsid w:val="00503898"/>
    <w:rsid w:val="00511CCA"/>
    <w:rsid w:val="0051307A"/>
    <w:rsid w:val="0051632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5642"/>
    <w:rsid w:val="005C5657"/>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3BC2"/>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555"/>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17D85"/>
    <w:rsid w:val="007205F8"/>
    <w:rsid w:val="00720E07"/>
    <w:rsid w:val="00721864"/>
    <w:rsid w:val="007251B0"/>
    <w:rsid w:val="00732E30"/>
    <w:rsid w:val="00733392"/>
    <w:rsid w:val="007353DE"/>
    <w:rsid w:val="00740199"/>
    <w:rsid w:val="00740CAB"/>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90C7B"/>
    <w:rsid w:val="00791D63"/>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3C8E"/>
    <w:rsid w:val="007D459B"/>
    <w:rsid w:val="007D7C26"/>
    <w:rsid w:val="007D7F42"/>
    <w:rsid w:val="007E46F6"/>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C07"/>
    <w:rsid w:val="00891E95"/>
    <w:rsid w:val="00893417"/>
    <w:rsid w:val="008936E1"/>
    <w:rsid w:val="00893A8C"/>
    <w:rsid w:val="00895F3E"/>
    <w:rsid w:val="008A2569"/>
    <w:rsid w:val="008A420E"/>
    <w:rsid w:val="008A589D"/>
    <w:rsid w:val="008B1138"/>
    <w:rsid w:val="008B22F4"/>
    <w:rsid w:val="008B6310"/>
    <w:rsid w:val="008B6E87"/>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09C6"/>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7315F"/>
    <w:rsid w:val="00983042"/>
    <w:rsid w:val="009924BC"/>
    <w:rsid w:val="009941DF"/>
    <w:rsid w:val="009943BB"/>
    <w:rsid w:val="0099472B"/>
    <w:rsid w:val="0099518F"/>
    <w:rsid w:val="00995E61"/>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3BC4"/>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581"/>
    <w:rsid w:val="00A15B51"/>
    <w:rsid w:val="00A17245"/>
    <w:rsid w:val="00A179BB"/>
    <w:rsid w:val="00A33017"/>
    <w:rsid w:val="00A34670"/>
    <w:rsid w:val="00A4012C"/>
    <w:rsid w:val="00A4066E"/>
    <w:rsid w:val="00A41277"/>
    <w:rsid w:val="00A41626"/>
    <w:rsid w:val="00A42B7F"/>
    <w:rsid w:val="00A441F5"/>
    <w:rsid w:val="00A45B68"/>
    <w:rsid w:val="00A466F6"/>
    <w:rsid w:val="00A5648A"/>
    <w:rsid w:val="00A657F7"/>
    <w:rsid w:val="00A65F49"/>
    <w:rsid w:val="00A67C43"/>
    <w:rsid w:val="00A77ABF"/>
    <w:rsid w:val="00A77F04"/>
    <w:rsid w:val="00A80D61"/>
    <w:rsid w:val="00A814B7"/>
    <w:rsid w:val="00A84523"/>
    <w:rsid w:val="00A84644"/>
    <w:rsid w:val="00A85E55"/>
    <w:rsid w:val="00A8659E"/>
    <w:rsid w:val="00A86750"/>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4E3E"/>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7AE3"/>
    <w:rsid w:val="00B74A23"/>
    <w:rsid w:val="00B75BD6"/>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501"/>
    <w:rsid w:val="00BD7E7F"/>
    <w:rsid w:val="00BE3AC4"/>
    <w:rsid w:val="00BE5E75"/>
    <w:rsid w:val="00BE68DE"/>
    <w:rsid w:val="00BE7F5B"/>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2854"/>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4C52"/>
    <w:rsid w:val="00CD3EAA"/>
    <w:rsid w:val="00CD6E53"/>
    <w:rsid w:val="00CE03D6"/>
    <w:rsid w:val="00CE43D8"/>
    <w:rsid w:val="00CE56BC"/>
    <w:rsid w:val="00CE5E9F"/>
    <w:rsid w:val="00CE669D"/>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7358"/>
    <w:rsid w:val="00D61ADF"/>
    <w:rsid w:val="00D65E67"/>
    <w:rsid w:val="00D66661"/>
    <w:rsid w:val="00D66701"/>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C75D6"/>
    <w:rsid w:val="00DD47AA"/>
    <w:rsid w:val="00DD640F"/>
    <w:rsid w:val="00DD7083"/>
    <w:rsid w:val="00DD7772"/>
    <w:rsid w:val="00DE0075"/>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6A"/>
    <w:rsid w:val="00EA7182"/>
    <w:rsid w:val="00EB1CE7"/>
    <w:rsid w:val="00EB4509"/>
    <w:rsid w:val="00EB4D50"/>
    <w:rsid w:val="00EB5337"/>
    <w:rsid w:val="00EB75DA"/>
    <w:rsid w:val="00EB7A7B"/>
    <w:rsid w:val="00EB7D85"/>
    <w:rsid w:val="00EC022E"/>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3AA7"/>
    <w:rsid w:val="00F454EB"/>
    <w:rsid w:val="00F45D21"/>
    <w:rsid w:val="00F45E6E"/>
    <w:rsid w:val="00F51109"/>
    <w:rsid w:val="00F515DC"/>
    <w:rsid w:val="00F57ED6"/>
    <w:rsid w:val="00F61E27"/>
    <w:rsid w:val="00F639DD"/>
    <w:rsid w:val="00F668CC"/>
    <w:rsid w:val="00F70F6C"/>
    <w:rsid w:val="00F72FFF"/>
    <w:rsid w:val="00F73571"/>
    <w:rsid w:val="00F73720"/>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 w:val="00FF7D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2837"/>
    <w:rsid w:val="001746A1"/>
    <w:rsid w:val="00186B0E"/>
    <w:rsid w:val="002855EC"/>
    <w:rsid w:val="0032161D"/>
    <w:rsid w:val="0039619B"/>
    <w:rsid w:val="005C7DCB"/>
    <w:rsid w:val="00823425"/>
    <w:rsid w:val="00840075"/>
    <w:rsid w:val="008F78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6F79-0456-4A5A-AF95-E246B864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1746</Words>
  <Characters>10128</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11851</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 Suciu</cp:lastModifiedBy>
  <cp:revision>44</cp:revision>
  <cp:lastPrinted>2018-07-27T07:55:00Z</cp:lastPrinted>
  <dcterms:created xsi:type="dcterms:W3CDTF">2017-03-20T10:44:00Z</dcterms:created>
  <dcterms:modified xsi:type="dcterms:W3CDTF">2018-07-27T07:56:00Z</dcterms:modified>
</cp:coreProperties>
</file>