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29" w:rsidRPr="009D56B9" w:rsidRDefault="009E7229" w:rsidP="009E7229">
      <w:pPr>
        <w:spacing w:after="0" w:line="240" w:lineRule="auto"/>
        <w:rPr>
          <w:rFonts w:ascii="Arial" w:hAnsi="Arial" w:cs="Arial"/>
          <w:bCs/>
          <w:noProof/>
          <w:sz w:val="24"/>
          <w:szCs w:val="24"/>
          <w:lang w:eastAsia="ro-RO"/>
        </w:rPr>
      </w:pPr>
      <w:r w:rsidRPr="009D56B9">
        <w:rPr>
          <w:rFonts w:ascii="Arial" w:hAnsi="Arial" w:cs="Arial"/>
          <w:bCs/>
          <w:noProof/>
          <w:sz w:val="24"/>
          <w:szCs w:val="24"/>
          <w:lang w:eastAsia="ro-RO"/>
        </w:rPr>
        <w:t>Nr. ………….</w:t>
      </w:r>
    </w:p>
    <w:p w:rsidR="009E7229" w:rsidRPr="009D56B9" w:rsidRDefault="009E7229" w:rsidP="009E7229">
      <w:pPr>
        <w:spacing w:after="0" w:line="240" w:lineRule="auto"/>
        <w:rPr>
          <w:rFonts w:ascii="Arial" w:hAnsi="Arial" w:cs="Arial"/>
          <w:noProof/>
          <w:sz w:val="24"/>
          <w:szCs w:val="24"/>
          <w:lang w:eastAsia="ro-RO"/>
        </w:rPr>
      </w:pPr>
      <w:r w:rsidRPr="009D56B9">
        <w:rPr>
          <w:rFonts w:ascii="Arial" w:hAnsi="Arial" w:cs="Arial"/>
          <w:bCs/>
          <w:noProof/>
          <w:sz w:val="24"/>
          <w:szCs w:val="24"/>
          <w:lang w:eastAsia="ro-RO"/>
        </w:rPr>
        <w:t xml:space="preserve">Referitor dosar </w:t>
      </w:r>
      <w:r w:rsidR="00EC73EC" w:rsidRPr="009D56B9">
        <w:rPr>
          <w:rFonts w:ascii="Arial" w:hAnsi="Arial" w:cs="Arial"/>
          <w:bCs/>
          <w:noProof/>
          <w:sz w:val="24"/>
          <w:szCs w:val="24"/>
          <w:lang w:eastAsia="ro-RO"/>
        </w:rPr>
        <w:t>101</w:t>
      </w:r>
      <w:r w:rsidRPr="009D56B9">
        <w:rPr>
          <w:rFonts w:ascii="Arial" w:hAnsi="Arial" w:cs="Arial"/>
          <w:bCs/>
          <w:noProof/>
          <w:sz w:val="24"/>
          <w:szCs w:val="24"/>
          <w:lang w:eastAsia="ro-RO"/>
        </w:rPr>
        <w:t>2</w:t>
      </w:r>
      <w:r w:rsidR="00EC73EC" w:rsidRPr="009D56B9">
        <w:rPr>
          <w:rFonts w:ascii="Arial" w:hAnsi="Arial" w:cs="Arial"/>
          <w:bCs/>
          <w:noProof/>
          <w:sz w:val="24"/>
          <w:szCs w:val="24"/>
          <w:lang w:eastAsia="ro-RO"/>
        </w:rPr>
        <w:t>1</w:t>
      </w:r>
      <w:r w:rsidRPr="009D56B9">
        <w:rPr>
          <w:rFonts w:ascii="Arial" w:hAnsi="Arial" w:cs="Arial"/>
          <w:bCs/>
          <w:noProof/>
          <w:sz w:val="24"/>
          <w:szCs w:val="24"/>
          <w:lang w:eastAsia="ro-RO"/>
        </w:rPr>
        <w:t>/</w:t>
      </w:r>
      <w:r w:rsidR="00EC73EC" w:rsidRPr="009D56B9">
        <w:rPr>
          <w:rFonts w:ascii="Arial" w:hAnsi="Arial" w:cs="Arial"/>
          <w:bCs/>
          <w:noProof/>
          <w:sz w:val="24"/>
          <w:szCs w:val="24"/>
          <w:lang w:eastAsia="ro-RO"/>
        </w:rPr>
        <w:t>19</w:t>
      </w:r>
      <w:r w:rsidRPr="009D56B9">
        <w:rPr>
          <w:rFonts w:ascii="Arial" w:hAnsi="Arial" w:cs="Arial"/>
          <w:bCs/>
          <w:noProof/>
          <w:sz w:val="24"/>
          <w:szCs w:val="24"/>
          <w:lang w:eastAsia="ro-RO"/>
        </w:rPr>
        <w:t>.05.2017</w:t>
      </w:r>
    </w:p>
    <w:p w:rsidR="009E7229" w:rsidRPr="009D56B9" w:rsidRDefault="009E7229" w:rsidP="009E7229">
      <w:pPr>
        <w:keepNext/>
        <w:spacing w:after="0" w:line="240" w:lineRule="auto"/>
        <w:jc w:val="center"/>
        <w:outlineLvl w:val="2"/>
        <w:rPr>
          <w:rFonts w:ascii="Arial" w:eastAsia="Times New Roman" w:hAnsi="Arial" w:cs="Arial"/>
          <w:b/>
          <w:bCs/>
          <w:noProof/>
          <w:sz w:val="28"/>
          <w:szCs w:val="28"/>
          <w:lang w:eastAsia="ro-RO"/>
        </w:rPr>
      </w:pPr>
    </w:p>
    <w:p w:rsidR="00B14BE3" w:rsidRPr="009D56B9" w:rsidRDefault="00B14BE3" w:rsidP="009E7229">
      <w:pPr>
        <w:keepNext/>
        <w:spacing w:after="0" w:line="240" w:lineRule="auto"/>
        <w:jc w:val="center"/>
        <w:outlineLvl w:val="2"/>
        <w:rPr>
          <w:rFonts w:ascii="Arial" w:eastAsia="Times New Roman" w:hAnsi="Arial" w:cs="Arial"/>
          <w:b/>
          <w:bCs/>
          <w:noProof/>
          <w:sz w:val="28"/>
          <w:szCs w:val="28"/>
          <w:lang w:eastAsia="ro-RO"/>
        </w:rPr>
      </w:pPr>
    </w:p>
    <w:p w:rsidR="009E7229" w:rsidRPr="009D56B9" w:rsidRDefault="009E7229" w:rsidP="009E7229">
      <w:pPr>
        <w:keepNext/>
        <w:spacing w:after="0" w:line="240" w:lineRule="auto"/>
        <w:jc w:val="center"/>
        <w:outlineLvl w:val="2"/>
        <w:rPr>
          <w:rFonts w:ascii="Arial" w:eastAsia="Times New Roman" w:hAnsi="Arial" w:cs="Arial"/>
          <w:b/>
          <w:bCs/>
          <w:noProof/>
          <w:color w:val="FF0000"/>
          <w:sz w:val="28"/>
          <w:szCs w:val="28"/>
          <w:lang w:eastAsia="ro-RO"/>
        </w:rPr>
      </w:pPr>
      <w:r w:rsidRPr="009D56B9">
        <w:rPr>
          <w:rFonts w:ascii="Arial" w:eastAsia="Times New Roman" w:hAnsi="Arial" w:cs="Arial"/>
          <w:b/>
          <w:bCs/>
          <w:noProof/>
          <w:color w:val="FF0000"/>
          <w:sz w:val="28"/>
          <w:szCs w:val="28"/>
          <w:lang w:eastAsia="ro-RO"/>
        </w:rPr>
        <w:t>AUTORIZATIE  DE MEDIU</w:t>
      </w:r>
    </w:p>
    <w:p w:rsidR="009E7229" w:rsidRPr="009D56B9" w:rsidRDefault="009E7229" w:rsidP="009E7229">
      <w:pPr>
        <w:spacing w:after="0" w:line="240" w:lineRule="auto"/>
        <w:jc w:val="center"/>
        <w:rPr>
          <w:rFonts w:ascii="Arial" w:eastAsia="SimSun" w:hAnsi="Arial" w:cs="Arial"/>
          <w:bCs/>
          <w:noProof/>
          <w:color w:val="FF0000"/>
          <w:sz w:val="24"/>
          <w:szCs w:val="24"/>
          <w:u w:val="single"/>
        </w:rPr>
      </w:pPr>
      <w:r w:rsidRPr="009D56B9">
        <w:rPr>
          <w:rFonts w:ascii="Arial" w:eastAsia="SimSun" w:hAnsi="Arial" w:cs="Arial"/>
          <w:bCs/>
          <w:noProof/>
          <w:color w:val="FF0000"/>
          <w:sz w:val="24"/>
          <w:szCs w:val="24"/>
        </w:rPr>
        <w:t>Nr.  SB    din  0.</w:t>
      </w:r>
      <w:r w:rsidR="00EC73EC" w:rsidRPr="009D56B9">
        <w:rPr>
          <w:rFonts w:ascii="Arial" w:eastAsia="SimSun" w:hAnsi="Arial" w:cs="Arial"/>
          <w:bCs/>
          <w:noProof/>
          <w:color w:val="FF0000"/>
          <w:sz w:val="24"/>
          <w:szCs w:val="24"/>
        </w:rPr>
        <w:t>1</w:t>
      </w:r>
      <w:r w:rsidRPr="009D56B9">
        <w:rPr>
          <w:rFonts w:ascii="Arial" w:eastAsia="SimSun" w:hAnsi="Arial" w:cs="Arial"/>
          <w:bCs/>
          <w:noProof/>
          <w:color w:val="FF0000"/>
          <w:sz w:val="24"/>
          <w:szCs w:val="24"/>
        </w:rPr>
        <w:t>0.2017</w:t>
      </w:r>
    </w:p>
    <w:p w:rsidR="009E7229" w:rsidRPr="009D56B9" w:rsidRDefault="009E7229" w:rsidP="009E7229">
      <w:pPr>
        <w:spacing w:after="0" w:line="240" w:lineRule="auto"/>
        <w:rPr>
          <w:rFonts w:ascii="Arial" w:eastAsia="SimSun" w:hAnsi="Arial" w:cs="Arial"/>
          <w:noProof/>
          <w:color w:val="FF0000"/>
          <w:sz w:val="24"/>
          <w:szCs w:val="24"/>
        </w:rPr>
      </w:pPr>
      <w:r w:rsidRPr="009D56B9">
        <w:rPr>
          <w:rFonts w:ascii="Arial" w:eastAsia="SimSun" w:hAnsi="Arial" w:cs="Arial"/>
          <w:bCs/>
          <w:noProof/>
          <w:color w:val="FF0000"/>
          <w:sz w:val="24"/>
          <w:szCs w:val="24"/>
        </w:rPr>
        <w:t xml:space="preserve">                  </w:t>
      </w:r>
      <w:r w:rsidRPr="009D56B9">
        <w:rPr>
          <w:rFonts w:ascii="Arial" w:eastAsia="SimSun" w:hAnsi="Arial" w:cs="Arial"/>
          <w:noProof/>
          <w:color w:val="FF0000"/>
          <w:sz w:val="24"/>
          <w:szCs w:val="24"/>
        </w:rPr>
        <w:tab/>
        <w:t xml:space="preserve"> </w:t>
      </w:r>
    </w:p>
    <w:p w:rsidR="009E7229" w:rsidRPr="009D56B9" w:rsidRDefault="009E7229" w:rsidP="009E7229">
      <w:pPr>
        <w:spacing w:after="0" w:line="240" w:lineRule="auto"/>
        <w:jc w:val="both"/>
        <w:rPr>
          <w:rFonts w:ascii="Arial" w:eastAsia="Times New Roman" w:hAnsi="Arial" w:cs="Arial"/>
          <w:noProof/>
          <w:sz w:val="24"/>
          <w:szCs w:val="24"/>
          <w:lang w:eastAsia="ro-RO"/>
        </w:rPr>
      </w:pPr>
      <w:r w:rsidRPr="009D56B9">
        <w:rPr>
          <w:rFonts w:ascii="Arial" w:eastAsia="SimSun" w:hAnsi="Arial" w:cs="Arial"/>
          <w:b/>
          <w:noProof/>
          <w:sz w:val="24"/>
          <w:szCs w:val="24"/>
        </w:rPr>
        <w:t xml:space="preserve">Ca urmare a cererii adresate </w:t>
      </w:r>
      <w:r w:rsidRPr="009D56B9">
        <w:rPr>
          <w:rFonts w:ascii="Arial" w:eastAsia="SimSun" w:hAnsi="Arial" w:cs="Arial"/>
          <w:noProof/>
          <w:sz w:val="24"/>
          <w:szCs w:val="24"/>
        </w:rPr>
        <w:t xml:space="preserve">de </w:t>
      </w:r>
      <w:r w:rsidR="00EC73EC" w:rsidRPr="009D56B9">
        <w:rPr>
          <w:rFonts w:ascii="Arial" w:eastAsia="SimSun" w:hAnsi="Arial" w:cs="Arial"/>
          <w:noProof/>
          <w:sz w:val="24"/>
          <w:szCs w:val="24"/>
        </w:rPr>
        <w:t xml:space="preserve">HIPIC PROD IMPEX SRL </w:t>
      </w:r>
      <w:r w:rsidRPr="009D56B9">
        <w:rPr>
          <w:rFonts w:ascii="Arial" w:eastAsia="SimSun" w:hAnsi="Arial" w:cs="Arial"/>
          <w:b/>
          <w:noProof/>
          <w:sz w:val="24"/>
          <w:szCs w:val="24"/>
        </w:rPr>
        <w:t>cu sediul în</w:t>
      </w:r>
      <w:r w:rsidR="00EC73EC" w:rsidRPr="009D56B9">
        <w:rPr>
          <w:rFonts w:ascii="Arial" w:eastAsia="SimSun" w:hAnsi="Arial" w:cs="Arial"/>
          <w:b/>
          <w:noProof/>
          <w:sz w:val="24"/>
          <w:szCs w:val="24"/>
        </w:rPr>
        <w:t xml:space="preserve"> municipiul </w:t>
      </w:r>
      <w:r w:rsidR="00EC73EC" w:rsidRPr="009D56B9">
        <w:rPr>
          <w:rFonts w:ascii="Arial" w:eastAsia="SimSun" w:hAnsi="Arial" w:cs="Arial"/>
          <w:noProof/>
          <w:sz w:val="24"/>
          <w:szCs w:val="24"/>
        </w:rPr>
        <w:t>Sibiu</w:t>
      </w:r>
      <w:r w:rsidRPr="009D56B9">
        <w:rPr>
          <w:rFonts w:ascii="Arial" w:eastAsia="SimSun" w:hAnsi="Arial" w:cs="Arial"/>
          <w:noProof/>
          <w:sz w:val="24"/>
          <w:szCs w:val="24"/>
        </w:rPr>
        <w:t xml:space="preserve">, </w:t>
      </w:r>
      <w:r w:rsidRPr="009D56B9">
        <w:rPr>
          <w:rFonts w:ascii="Arial" w:eastAsia="SimSun" w:hAnsi="Arial" w:cs="Arial"/>
          <w:b/>
          <w:noProof/>
          <w:sz w:val="24"/>
          <w:szCs w:val="24"/>
        </w:rPr>
        <w:t>str.</w:t>
      </w:r>
      <w:r w:rsidR="00EC73EC" w:rsidRPr="009D56B9">
        <w:rPr>
          <w:rFonts w:ascii="Arial" w:eastAsia="SimSun" w:hAnsi="Arial" w:cs="Arial"/>
          <w:b/>
          <w:noProof/>
          <w:sz w:val="24"/>
          <w:szCs w:val="24"/>
        </w:rPr>
        <w:t xml:space="preserve"> </w:t>
      </w:r>
      <w:r w:rsidR="00EC73EC" w:rsidRPr="009D56B9">
        <w:rPr>
          <w:rFonts w:ascii="Arial" w:eastAsia="SimSun" w:hAnsi="Arial" w:cs="Arial"/>
          <w:noProof/>
          <w:sz w:val="24"/>
          <w:szCs w:val="24"/>
        </w:rPr>
        <w:t>Popa Șapcă</w:t>
      </w:r>
      <w:r w:rsidRPr="009D56B9">
        <w:rPr>
          <w:rFonts w:ascii="Arial" w:eastAsia="SimSun" w:hAnsi="Arial" w:cs="Arial"/>
          <w:noProof/>
          <w:sz w:val="24"/>
          <w:szCs w:val="24"/>
        </w:rPr>
        <w:t xml:space="preserve">,  </w:t>
      </w:r>
      <w:r w:rsidRPr="009D56B9">
        <w:rPr>
          <w:rFonts w:ascii="Arial" w:eastAsia="SimSun" w:hAnsi="Arial" w:cs="Arial"/>
          <w:b/>
          <w:noProof/>
          <w:sz w:val="24"/>
          <w:szCs w:val="24"/>
        </w:rPr>
        <w:t>nr.</w:t>
      </w:r>
      <w:r w:rsidRPr="009D56B9">
        <w:rPr>
          <w:rFonts w:ascii="Arial" w:eastAsia="SimSun" w:hAnsi="Arial" w:cs="Arial"/>
          <w:noProof/>
          <w:sz w:val="24"/>
          <w:szCs w:val="24"/>
        </w:rPr>
        <w:t xml:space="preserve"> 1, </w:t>
      </w:r>
      <w:r w:rsidRPr="009D56B9">
        <w:rPr>
          <w:rFonts w:ascii="Arial" w:eastAsia="SimSun" w:hAnsi="Arial" w:cs="Arial"/>
          <w:b/>
          <w:noProof/>
          <w:sz w:val="24"/>
          <w:szCs w:val="24"/>
        </w:rPr>
        <w:t>jud.</w:t>
      </w:r>
      <w:r w:rsidRPr="009D56B9">
        <w:rPr>
          <w:rFonts w:ascii="Arial" w:eastAsia="SimSun" w:hAnsi="Arial" w:cs="Arial"/>
          <w:noProof/>
          <w:sz w:val="24"/>
          <w:szCs w:val="24"/>
        </w:rPr>
        <w:t xml:space="preserve"> Sibiu</w:t>
      </w:r>
      <w:r w:rsidRPr="009D56B9">
        <w:rPr>
          <w:rFonts w:ascii="Arial" w:eastAsia="Times New Roman" w:hAnsi="Arial" w:cs="Arial"/>
          <w:noProof/>
          <w:sz w:val="24"/>
          <w:szCs w:val="24"/>
          <w:lang w:eastAsia="ro-RO"/>
        </w:rPr>
        <w:t>,</w:t>
      </w:r>
      <w:r w:rsidRPr="009D56B9">
        <w:rPr>
          <w:rFonts w:ascii="Arial" w:eastAsia="Times New Roman" w:hAnsi="Arial" w:cs="Arial"/>
          <w:b/>
          <w:noProof/>
          <w:sz w:val="24"/>
          <w:szCs w:val="24"/>
          <w:lang w:eastAsia="ro-RO"/>
        </w:rPr>
        <w:t xml:space="preserve"> </w:t>
      </w:r>
      <w:r w:rsidRPr="009D56B9">
        <w:rPr>
          <w:rFonts w:ascii="Arial" w:eastAsia="SimSun" w:hAnsi="Arial" w:cs="Arial"/>
          <w:b/>
          <w:noProof/>
          <w:sz w:val="24"/>
          <w:szCs w:val="24"/>
        </w:rPr>
        <w:t>înregistrată la nr.</w:t>
      </w:r>
      <w:r w:rsidRPr="009D56B9">
        <w:rPr>
          <w:rFonts w:ascii="Arial" w:hAnsi="Arial" w:cs="Arial"/>
          <w:bCs/>
          <w:noProof/>
          <w:sz w:val="24"/>
          <w:szCs w:val="24"/>
          <w:lang w:eastAsia="ro-RO"/>
        </w:rPr>
        <w:t xml:space="preserve"> </w:t>
      </w:r>
      <w:r w:rsidR="00EC73EC" w:rsidRPr="009D56B9">
        <w:rPr>
          <w:rFonts w:ascii="Arial" w:hAnsi="Arial" w:cs="Arial"/>
          <w:bCs/>
          <w:noProof/>
          <w:sz w:val="24"/>
          <w:szCs w:val="24"/>
          <w:lang w:eastAsia="ro-RO"/>
        </w:rPr>
        <w:t xml:space="preserve">10121 </w:t>
      </w:r>
      <w:r w:rsidRPr="009D56B9">
        <w:rPr>
          <w:rFonts w:ascii="Arial" w:hAnsi="Arial" w:cs="Arial"/>
          <w:b/>
          <w:bCs/>
          <w:noProof/>
          <w:sz w:val="24"/>
          <w:szCs w:val="24"/>
          <w:lang w:eastAsia="ro-RO"/>
        </w:rPr>
        <w:t xml:space="preserve">din </w:t>
      </w:r>
      <w:r w:rsidR="00EC73EC" w:rsidRPr="009D56B9">
        <w:rPr>
          <w:rFonts w:ascii="Arial" w:hAnsi="Arial" w:cs="Arial"/>
          <w:bCs/>
          <w:noProof/>
          <w:sz w:val="24"/>
          <w:szCs w:val="24"/>
          <w:lang w:eastAsia="ro-RO"/>
        </w:rPr>
        <w:t>19.05.2017</w:t>
      </w:r>
      <w:r w:rsidRPr="009D56B9">
        <w:rPr>
          <w:rFonts w:ascii="Arial" w:eastAsia="Times New Roman" w:hAnsi="Arial" w:cs="Arial"/>
          <w:bCs/>
          <w:noProof/>
          <w:sz w:val="24"/>
          <w:szCs w:val="24"/>
          <w:lang w:eastAsia="ro-RO"/>
        </w:rPr>
        <w:t xml:space="preserve">, </w:t>
      </w:r>
      <w:r w:rsidRPr="009D56B9">
        <w:rPr>
          <w:rFonts w:ascii="Arial" w:eastAsia="Times New Roman" w:hAnsi="Arial" w:cs="Arial"/>
          <w:b/>
          <w:noProof/>
          <w:sz w:val="24"/>
          <w:szCs w:val="24"/>
          <w:lang w:eastAsia="ro-RO"/>
        </w:rPr>
        <w:t>în urma a</w:t>
      </w:r>
      <w:r w:rsidR="009D56B9">
        <w:rPr>
          <w:rFonts w:ascii="Arial" w:eastAsia="Times New Roman" w:hAnsi="Arial" w:cs="Arial"/>
          <w:b/>
          <w:noProof/>
          <w:sz w:val="24"/>
          <w:szCs w:val="24"/>
          <w:lang w:eastAsia="ro-RO"/>
        </w:rPr>
        <w:t>na</w:t>
      </w:r>
      <w:r w:rsidRPr="009D56B9">
        <w:rPr>
          <w:rFonts w:ascii="Arial" w:eastAsia="Times New Roman" w:hAnsi="Arial" w:cs="Arial"/>
          <w:b/>
          <w:noProof/>
          <w:sz w:val="24"/>
          <w:szCs w:val="24"/>
          <w:lang w:eastAsia="ro-RO"/>
        </w:rPr>
        <w:t>lizării documentelor transmise, a analizării în cadrul ședinței CIA din 0</w:t>
      </w:r>
      <w:r w:rsidR="00EC73EC" w:rsidRPr="009D56B9">
        <w:rPr>
          <w:rFonts w:ascii="Arial" w:eastAsia="Times New Roman" w:hAnsi="Arial" w:cs="Arial"/>
          <w:b/>
          <w:noProof/>
          <w:sz w:val="24"/>
          <w:szCs w:val="24"/>
          <w:lang w:eastAsia="ro-RO"/>
        </w:rPr>
        <w:t>6</w:t>
      </w:r>
      <w:r w:rsidRPr="009D56B9">
        <w:rPr>
          <w:rFonts w:ascii="Arial" w:eastAsia="Times New Roman" w:hAnsi="Arial" w:cs="Arial"/>
          <w:b/>
          <w:noProof/>
          <w:sz w:val="24"/>
          <w:szCs w:val="24"/>
          <w:lang w:eastAsia="ro-RO"/>
        </w:rPr>
        <w:t>.0</w:t>
      </w:r>
      <w:r w:rsidR="00EC73EC" w:rsidRPr="009D56B9">
        <w:rPr>
          <w:rFonts w:ascii="Arial" w:eastAsia="Times New Roman" w:hAnsi="Arial" w:cs="Arial"/>
          <w:b/>
          <w:noProof/>
          <w:sz w:val="24"/>
          <w:szCs w:val="24"/>
          <w:lang w:eastAsia="ro-RO"/>
        </w:rPr>
        <w:t>9</w:t>
      </w:r>
      <w:r w:rsidRPr="009D56B9">
        <w:rPr>
          <w:rFonts w:ascii="Arial" w:eastAsia="Times New Roman" w:hAnsi="Arial" w:cs="Arial"/>
          <w:b/>
          <w:noProof/>
          <w:sz w:val="24"/>
          <w:szCs w:val="24"/>
          <w:lang w:eastAsia="ro-RO"/>
        </w:rPr>
        <w:t>.2017, şi a verificării efectuate de către</w:t>
      </w:r>
      <w:r w:rsidRPr="009D56B9">
        <w:rPr>
          <w:rFonts w:ascii="Arial" w:eastAsia="Times New Roman" w:hAnsi="Arial" w:cs="Arial"/>
          <w:bCs/>
          <w:noProof/>
          <w:sz w:val="24"/>
          <w:szCs w:val="24"/>
          <w:lang w:eastAsia="ro-RO"/>
        </w:rPr>
        <w:t xml:space="preserve"> ecolog Simona Zambori</w:t>
      </w:r>
      <w:r w:rsidRPr="009D56B9">
        <w:rPr>
          <w:rFonts w:ascii="Arial" w:eastAsia="Times New Roman" w:hAnsi="Arial" w:cs="Arial"/>
          <w:noProof/>
          <w:sz w:val="24"/>
          <w:szCs w:val="24"/>
          <w:lang w:eastAsia="ro-RO"/>
        </w:rPr>
        <w:t xml:space="preserve"> și inginer Mioara Farcaș</w:t>
      </w:r>
    </w:p>
    <w:p w:rsidR="009E7229" w:rsidRPr="009D56B9" w:rsidRDefault="009E7229" w:rsidP="009E7229">
      <w:pPr>
        <w:spacing w:after="0" w:line="240" w:lineRule="auto"/>
        <w:jc w:val="both"/>
        <w:rPr>
          <w:rFonts w:ascii="Arial" w:eastAsia="SimSun" w:hAnsi="Arial" w:cs="Arial"/>
          <w:b/>
          <w:noProof/>
          <w:sz w:val="24"/>
          <w:szCs w:val="24"/>
        </w:rPr>
      </w:pPr>
      <w:r w:rsidRPr="009D56B9">
        <w:rPr>
          <w:rFonts w:ascii="Arial" w:eastAsia="Times New Roman" w:hAnsi="Arial" w:cs="Arial"/>
          <w:b/>
          <w:noProof/>
          <w:sz w:val="24"/>
          <w:szCs w:val="24"/>
          <w:lang w:eastAsia="ro-RO"/>
        </w:rPr>
        <w:t>în baza</w:t>
      </w:r>
      <w:r w:rsidRPr="009D56B9">
        <w:rPr>
          <w:rFonts w:ascii="Arial" w:hAnsi="Arial" w:cs="Arial"/>
          <w:sz w:val="24"/>
          <w:szCs w:val="24"/>
        </w:rPr>
        <w:t xml:space="preserve"> </w:t>
      </w:r>
      <w:r w:rsidRPr="009D56B9">
        <w:rPr>
          <w:rFonts w:ascii="Arial" w:hAnsi="Arial" w:cs="Arial"/>
          <w:b/>
          <w:sz w:val="24"/>
          <w:szCs w:val="24"/>
        </w:rPr>
        <w:t>H</w:t>
      </w:r>
      <w:r w:rsidRPr="009D56B9">
        <w:rPr>
          <w:rFonts w:ascii="Arial" w:eastAsia="Times New Roman" w:hAnsi="Arial" w:cs="Arial"/>
          <w:b/>
          <w:noProof/>
          <w:sz w:val="24"/>
          <w:szCs w:val="24"/>
          <w:lang w:eastAsia="ro-RO"/>
        </w:rPr>
        <w:t>.G. nr. 19/2017 privind organizare și funcționarea Ministerul Mediului,</w:t>
      </w:r>
      <w:r w:rsidRPr="009D56B9">
        <w:rPr>
          <w:rFonts w:ascii="Arial" w:hAnsi="Arial" w:cs="Arial"/>
          <w:sz w:val="24"/>
          <w:szCs w:val="24"/>
        </w:rPr>
        <w:t xml:space="preserve"> </w:t>
      </w:r>
      <w:r w:rsidRPr="009D56B9">
        <w:rPr>
          <w:rFonts w:ascii="Arial" w:eastAsia="Times New Roman" w:hAnsi="Arial" w:cs="Arial"/>
          <w:b/>
          <w:noProof/>
          <w:sz w:val="24"/>
          <w:szCs w:val="24"/>
          <w:lang w:eastAsia="ro-RO"/>
        </w:rPr>
        <w:t>a H.G. nr. 1000/2012 privind reorganizarea și funcționarea Agenției Naționale pentru Protecția Mediului și a instituțiilor publice aflate în subordinea acesteia,</w:t>
      </w:r>
      <w:r w:rsidRPr="009D56B9">
        <w:rPr>
          <w:rFonts w:ascii="Arial" w:eastAsia="SimSun" w:hAnsi="Arial" w:cs="Arial"/>
          <w:bCs/>
          <w:noProof/>
          <w:sz w:val="24"/>
          <w:szCs w:val="24"/>
        </w:rPr>
        <w:t xml:space="preserve"> </w:t>
      </w:r>
      <w:r w:rsidRPr="009D56B9">
        <w:rPr>
          <w:rFonts w:ascii="Arial" w:eastAsia="SimSun" w:hAnsi="Arial" w:cs="Arial"/>
          <w:b/>
          <w:noProof/>
          <w:sz w:val="24"/>
          <w:szCs w:val="24"/>
        </w:rPr>
        <w:t xml:space="preserve">a </w:t>
      </w:r>
      <w:r w:rsidRPr="009D56B9">
        <w:rPr>
          <w:rFonts w:ascii="Arial" w:eastAsia="SimSun" w:hAnsi="Arial" w:cs="Arial"/>
          <w:b/>
          <w:bCs/>
          <w:noProof/>
          <w:sz w:val="24"/>
          <w:szCs w:val="24"/>
        </w:rPr>
        <w:t xml:space="preserve">O.U.G. nr. 195/2005 </w:t>
      </w:r>
      <w:r w:rsidRPr="009D56B9">
        <w:rPr>
          <w:rFonts w:ascii="Arial" w:eastAsia="SimSun" w:hAnsi="Arial" w:cs="Arial"/>
          <w:b/>
          <w:noProof/>
          <w:sz w:val="24"/>
          <w:szCs w:val="24"/>
        </w:rPr>
        <w:t xml:space="preserve">privind protecţia mediului, aprobată cu modificări şi completări prin </w:t>
      </w:r>
      <w:r w:rsidRPr="009D56B9">
        <w:rPr>
          <w:rFonts w:ascii="Arial" w:eastAsia="SimSun" w:hAnsi="Arial" w:cs="Arial"/>
          <w:b/>
          <w:bCs/>
          <w:noProof/>
          <w:sz w:val="24"/>
          <w:szCs w:val="24"/>
        </w:rPr>
        <w:t xml:space="preserve">Legea nr. 265/2006, </w:t>
      </w:r>
      <w:r w:rsidRPr="009D56B9">
        <w:rPr>
          <w:rFonts w:ascii="Arial" w:eastAsia="SimSun" w:hAnsi="Arial" w:cs="Arial"/>
          <w:b/>
          <w:noProof/>
          <w:sz w:val="24"/>
          <w:szCs w:val="24"/>
        </w:rPr>
        <w:t>cu modificările şi completările ulterioare,</w:t>
      </w:r>
      <w:r w:rsidRPr="009D56B9">
        <w:rPr>
          <w:sz w:val="24"/>
          <w:szCs w:val="24"/>
        </w:rPr>
        <w:t xml:space="preserve"> </w:t>
      </w:r>
      <w:r w:rsidRPr="009D56B9">
        <w:rPr>
          <w:rFonts w:ascii="Arial" w:eastAsia="SimSun" w:hAnsi="Arial" w:cs="Arial"/>
          <w:b/>
          <w:noProof/>
          <w:sz w:val="24"/>
          <w:szCs w:val="24"/>
        </w:rPr>
        <w:t>în conformitate cu prevederile Ordinului nr. 1798/2007 pentru aprobarea Procedurii de emitere a autorizaţiei de mediu, cu completările şi modificările ulterioare,</w:t>
      </w:r>
      <w:r w:rsidRPr="009D56B9">
        <w:rPr>
          <w:rFonts w:ascii="Arial" w:eastAsia="SimSun" w:hAnsi="Arial" w:cs="Arial"/>
          <w:b/>
          <w:bCs/>
          <w:noProof/>
          <w:sz w:val="24"/>
          <w:szCs w:val="24"/>
        </w:rPr>
        <w:t xml:space="preserve"> </w:t>
      </w:r>
      <w:r w:rsidRPr="009D56B9">
        <w:rPr>
          <w:rFonts w:ascii="Arial" w:eastAsia="SimSun" w:hAnsi="Arial" w:cs="Arial"/>
          <w:b/>
          <w:noProof/>
          <w:sz w:val="24"/>
          <w:szCs w:val="24"/>
        </w:rPr>
        <w:t>se emite:</w:t>
      </w:r>
    </w:p>
    <w:p w:rsidR="009E7229" w:rsidRPr="009D56B9" w:rsidRDefault="009E7229" w:rsidP="009E7229">
      <w:pPr>
        <w:keepNext/>
        <w:widowControl w:val="0"/>
        <w:autoSpaceDE w:val="0"/>
        <w:autoSpaceDN w:val="0"/>
        <w:adjustRightInd w:val="0"/>
        <w:spacing w:after="0" w:line="240" w:lineRule="auto"/>
        <w:jc w:val="center"/>
        <w:outlineLvl w:val="0"/>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pPr>
    </w:p>
    <w:p w:rsidR="009E7229" w:rsidRPr="009D56B9" w:rsidRDefault="009E7229" w:rsidP="009E7229">
      <w:pPr>
        <w:keepNext/>
        <w:widowControl w:val="0"/>
        <w:autoSpaceDE w:val="0"/>
        <w:autoSpaceDN w:val="0"/>
        <w:adjustRightInd w:val="0"/>
        <w:spacing w:after="0" w:line="240" w:lineRule="auto"/>
        <w:jc w:val="center"/>
        <w:outlineLvl w:val="0"/>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pPr>
      <w:r w:rsidRPr="009D56B9">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t>AUTORIZAŢIA DE MEDIU</w:t>
      </w:r>
    </w:p>
    <w:p w:rsidR="009E7229" w:rsidRPr="009D56B9" w:rsidRDefault="009E7229" w:rsidP="009E7229">
      <w:pPr>
        <w:keepNext/>
        <w:widowControl w:val="0"/>
        <w:autoSpaceDE w:val="0"/>
        <w:autoSpaceDN w:val="0"/>
        <w:adjustRightInd w:val="0"/>
        <w:spacing w:after="0" w:line="240" w:lineRule="auto"/>
        <w:jc w:val="center"/>
        <w:outlineLvl w:val="0"/>
        <w:rPr>
          <w:rFonts w:ascii="Arial" w:eastAsia="Times New Roman" w:hAnsi="Arial" w:cs="Arial"/>
          <w:bCs/>
          <w:noProof/>
          <w:sz w:val="24"/>
          <w:szCs w:val="24"/>
          <w14:shadow w14:blurRad="50800" w14:dist="38100" w14:dir="2700000" w14:sx="100000" w14:sy="100000" w14:kx="0" w14:ky="0" w14:algn="tl">
            <w14:srgbClr w14:val="000000">
              <w14:alpha w14:val="60000"/>
            </w14:srgbClr>
          </w14:shadow>
        </w:rPr>
      </w:pPr>
    </w:p>
    <w:p w:rsidR="009E7229" w:rsidRPr="009D56B9" w:rsidRDefault="009E7229" w:rsidP="009E7229">
      <w:pPr>
        <w:spacing w:after="0" w:line="240" w:lineRule="auto"/>
        <w:jc w:val="both"/>
        <w:rPr>
          <w:rFonts w:ascii="Arial" w:eastAsia="SimSun" w:hAnsi="Arial" w:cs="Arial"/>
          <w:b/>
          <w:noProof/>
          <w:sz w:val="24"/>
          <w:szCs w:val="24"/>
        </w:rPr>
      </w:pPr>
      <w:r w:rsidRPr="009D56B9">
        <w:rPr>
          <w:rFonts w:ascii="Arial" w:eastAsia="SimSun" w:hAnsi="Arial" w:cs="Arial"/>
          <w:b/>
          <w:noProof/>
          <w:sz w:val="24"/>
          <w:szCs w:val="24"/>
        </w:rPr>
        <w:t xml:space="preserve">pentru: </w:t>
      </w:r>
      <w:r w:rsidRPr="009D56B9">
        <w:rPr>
          <w:rFonts w:ascii="Arial" w:eastAsia="SimSun" w:hAnsi="Arial" w:cs="Arial"/>
          <w:noProof/>
          <w:sz w:val="24"/>
          <w:szCs w:val="24"/>
        </w:rPr>
        <w:t xml:space="preserve">Fabrică </w:t>
      </w:r>
      <w:r w:rsidR="00EC73EC" w:rsidRPr="009D56B9">
        <w:rPr>
          <w:rFonts w:ascii="Arial" w:eastAsia="SimSun" w:hAnsi="Arial" w:cs="Arial"/>
          <w:noProof/>
          <w:sz w:val="24"/>
          <w:szCs w:val="24"/>
        </w:rPr>
        <w:t>de marochinărie</w:t>
      </w:r>
    </w:p>
    <w:p w:rsidR="009E7229" w:rsidRPr="009D56B9" w:rsidRDefault="009E7229" w:rsidP="009E7229">
      <w:pPr>
        <w:spacing w:after="0" w:line="240" w:lineRule="auto"/>
        <w:jc w:val="both"/>
        <w:rPr>
          <w:rFonts w:ascii="Arial" w:eastAsia="SimSun" w:hAnsi="Arial" w:cs="Arial"/>
          <w:noProof/>
          <w:sz w:val="24"/>
          <w:szCs w:val="24"/>
        </w:rPr>
      </w:pPr>
      <w:r w:rsidRPr="009D56B9">
        <w:rPr>
          <w:rFonts w:ascii="Arial" w:eastAsia="SimSun" w:hAnsi="Arial" w:cs="Arial"/>
          <w:b/>
          <w:noProof/>
          <w:sz w:val="24"/>
          <w:szCs w:val="24"/>
        </w:rPr>
        <w:t>situat în municipiul</w:t>
      </w:r>
      <w:r w:rsidR="00EC73EC" w:rsidRPr="009D56B9">
        <w:rPr>
          <w:rFonts w:ascii="Arial" w:eastAsia="SimSun" w:hAnsi="Arial" w:cs="Arial"/>
          <w:b/>
          <w:noProof/>
          <w:sz w:val="24"/>
          <w:szCs w:val="24"/>
        </w:rPr>
        <w:t xml:space="preserve"> </w:t>
      </w:r>
      <w:r w:rsidR="00EC73EC" w:rsidRPr="009D56B9">
        <w:rPr>
          <w:rFonts w:ascii="Arial" w:eastAsia="SimSun" w:hAnsi="Arial" w:cs="Arial"/>
          <w:noProof/>
          <w:sz w:val="24"/>
          <w:szCs w:val="24"/>
        </w:rPr>
        <w:t>Sibiu</w:t>
      </w:r>
      <w:r w:rsidRPr="009D56B9">
        <w:rPr>
          <w:rFonts w:ascii="Arial" w:eastAsia="SimSun" w:hAnsi="Arial" w:cs="Arial"/>
          <w:noProof/>
          <w:sz w:val="24"/>
          <w:szCs w:val="24"/>
        </w:rPr>
        <w:t xml:space="preserve">, </w:t>
      </w:r>
      <w:r w:rsidRPr="009D56B9">
        <w:rPr>
          <w:rFonts w:ascii="Arial" w:eastAsia="SimSun" w:hAnsi="Arial" w:cs="Arial"/>
          <w:b/>
          <w:noProof/>
          <w:sz w:val="24"/>
          <w:szCs w:val="24"/>
        </w:rPr>
        <w:t>str.</w:t>
      </w:r>
      <w:r w:rsidR="00EC73EC" w:rsidRPr="009D56B9">
        <w:rPr>
          <w:rFonts w:ascii="Arial" w:eastAsia="SimSun" w:hAnsi="Arial" w:cs="Arial"/>
          <w:b/>
          <w:noProof/>
          <w:sz w:val="24"/>
          <w:szCs w:val="24"/>
        </w:rPr>
        <w:t xml:space="preserve"> </w:t>
      </w:r>
      <w:r w:rsidR="00EC73EC" w:rsidRPr="009D56B9">
        <w:rPr>
          <w:rFonts w:ascii="Arial" w:eastAsia="SimSun" w:hAnsi="Arial" w:cs="Arial"/>
          <w:noProof/>
          <w:sz w:val="24"/>
          <w:szCs w:val="24"/>
        </w:rPr>
        <w:t>N. Teclu</w:t>
      </w:r>
      <w:r w:rsidRPr="009D56B9">
        <w:rPr>
          <w:rFonts w:ascii="Arial" w:eastAsia="SimSun" w:hAnsi="Arial" w:cs="Arial"/>
          <w:noProof/>
          <w:sz w:val="24"/>
          <w:szCs w:val="24"/>
        </w:rPr>
        <w:t xml:space="preserve">,  </w:t>
      </w:r>
      <w:r w:rsidRPr="009D56B9">
        <w:rPr>
          <w:rFonts w:ascii="Arial" w:eastAsia="SimSun" w:hAnsi="Arial" w:cs="Arial"/>
          <w:b/>
          <w:noProof/>
          <w:sz w:val="24"/>
          <w:szCs w:val="24"/>
        </w:rPr>
        <w:t>nr.</w:t>
      </w:r>
      <w:r w:rsidRPr="009D56B9">
        <w:rPr>
          <w:rFonts w:ascii="Arial" w:eastAsia="SimSun" w:hAnsi="Arial" w:cs="Arial"/>
          <w:noProof/>
          <w:sz w:val="24"/>
          <w:szCs w:val="24"/>
        </w:rPr>
        <w:t xml:space="preserve"> </w:t>
      </w:r>
      <w:r w:rsidR="00EC73EC" w:rsidRPr="009D56B9">
        <w:rPr>
          <w:rFonts w:ascii="Arial" w:eastAsia="SimSun" w:hAnsi="Arial" w:cs="Arial"/>
          <w:noProof/>
          <w:sz w:val="24"/>
          <w:szCs w:val="24"/>
        </w:rPr>
        <w:t>29-31</w:t>
      </w:r>
      <w:r w:rsidRPr="009D56B9">
        <w:rPr>
          <w:rFonts w:ascii="Arial" w:eastAsia="SimSun" w:hAnsi="Arial" w:cs="Arial"/>
          <w:noProof/>
          <w:sz w:val="24"/>
          <w:szCs w:val="24"/>
        </w:rPr>
        <w:t>,</w:t>
      </w:r>
      <w:r w:rsidR="00EC73EC" w:rsidRPr="009D56B9">
        <w:rPr>
          <w:rFonts w:ascii="Arial" w:eastAsia="SimSun" w:hAnsi="Arial" w:cs="Arial"/>
          <w:noProof/>
          <w:sz w:val="24"/>
          <w:szCs w:val="24"/>
        </w:rPr>
        <w:t xml:space="preserve"> parter și et.3,</w:t>
      </w:r>
      <w:r w:rsidRPr="009D56B9">
        <w:rPr>
          <w:rFonts w:ascii="Arial" w:eastAsia="SimSun" w:hAnsi="Arial" w:cs="Arial"/>
          <w:noProof/>
          <w:sz w:val="24"/>
          <w:szCs w:val="24"/>
        </w:rPr>
        <w:t xml:space="preserve"> </w:t>
      </w:r>
      <w:r w:rsidRPr="009D56B9">
        <w:rPr>
          <w:rFonts w:ascii="Arial" w:eastAsia="SimSun" w:hAnsi="Arial" w:cs="Arial"/>
          <w:b/>
          <w:noProof/>
          <w:sz w:val="24"/>
          <w:szCs w:val="24"/>
        </w:rPr>
        <w:t>jud.</w:t>
      </w:r>
      <w:r w:rsidRPr="009D56B9">
        <w:rPr>
          <w:rFonts w:ascii="Arial" w:eastAsia="SimSun" w:hAnsi="Arial" w:cs="Arial"/>
          <w:noProof/>
          <w:sz w:val="24"/>
          <w:szCs w:val="24"/>
        </w:rPr>
        <w:t xml:space="preserve"> Sibiu</w:t>
      </w:r>
    </w:p>
    <w:p w:rsidR="009B0C7A" w:rsidRPr="009D56B9" w:rsidRDefault="009E7229" w:rsidP="009B0C7A">
      <w:pPr>
        <w:widowControl w:val="0"/>
        <w:autoSpaceDE w:val="0"/>
        <w:autoSpaceDN w:val="0"/>
        <w:adjustRightInd w:val="0"/>
        <w:spacing w:after="0" w:line="240" w:lineRule="auto"/>
        <w:jc w:val="both"/>
        <w:rPr>
          <w:rFonts w:ascii="Arial" w:hAnsi="Arial" w:cs="Arial"/>
          <w:noProof/>
          <w:sz w:val="24"/>
          <w:szCs w:val="24"/>
        </w:rPr>
      </w:pPr>
      <w:r w:rsidRPr="009D56B9">
        <w:rPr>
          <w:rFonts w:ascii="Arial" w:eastAsia="SimSun" w:hAnsi="Arial" w:cs="Arial"/>
          <w:b/>
          <w:noProof/>
          <w:sz w:val="24"/>
          <w:szCs w:val="24"/>
        </w:rPr>
        <w:t>care prevede</w:t>
      </w:r>
      <w:r w:rsidRPr="009D56B9">
        <w:rPr>
          <w:rFonts w:ascii="Arial" w:eastAsia="SimSun" w:hAnsi="Arial" w:cs="Arial"/>
          <w:noProof/>
          <w:sz w:val="24"/>
          <w:szCs w:val="24"/>
        </w:rPr>
        <w:t>:</w:t>
      </w:r>
      <w:r w:rsidRPr="009D56B9">
        <w:rPr>
          <w:rFonts w:ascii="Arial" w:hAnsi="Arial" w:cs="Arial"/>
          <w:noProof/>
          <w:sz w:val="24"/>
          <w:szCs w:val="24"/>
        </w:rPr>
        <w:t xml:space="preserve"> </w:t>
      </w:r>
      <w:r w:rsidR="009B0C7A" w:rsidRPr="009D56B9">
        <w:rPr>
          <w:rFonts w:ascii="Arial" w:hAnsi="Arial" w:cs="Arial"/>
          <w:noProof/>
          <w:sz w:val="24"/>
          <w:szCs w:val="24"/>
        </w:rPr>
        <w:t>Clădire  cu 3 etaje cu următoarele spații închiriate: Parter -1000 mp + Etaj 3 - 1000 mp.</w:t>
      </w:r>
    </w:p>
    <w:p w:rsidR="009B0C7A" w:rsidRPr="009D56B9" w:rsidRDefault="009B0C7A" w:rsidP="009B0C7A">
      <w:pPr>
        <w:widowControl w:val="0"/>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PARTER:</w:t>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Hală producție</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Magazie</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Vestiare</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Sală de mese</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Birouri + secretariat</w:t>
      </w:r>
      <w:r w:rsidRPr="009D56B9">
        <w:rPr>
          <w:rFonts w:ascii="Arial" w:hAnsi="Arial" w:cs="Arial"/>
          <w:noProof/>
          <w:sz w:val="24"/>
          <w:szCs w:val="24"/>
        </w:rPr>
        <w:tab/>
      </w:r>
      <w:r w:rsidRPr="009D56B9">
        <w:rPr>
          <w:rFonts w:ascii="Arial" w:hAnsi="Arial" w:cs="Arial"/>
          <w:noProof/>
          <w:sz w:val="24"/>
          <w:szCs w:val="24"/>
        </w:rPr>
        <w:tab/>
        <w:t xml:space="preserve">  </w:t>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Grupuri sanitare</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Stație compresor</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Spatiu depozitare deșeuri</w:t>
      </w:r>
      <w:r w:rsidRPr="009D56B9">
        <w:rPr>
          <w:rFonts w:ascii="Arial" w:hAnsi="Arial" w:cs="Arial"/>
          <w:noProof/>
          <w:sz w:val="24"/>
          <w:szCs w:val="24"/>
        </w:rPr>
        <w:tab/>
      </w:r>
      <w:r w:rsidRPr="009D56B9">
        <w:rPr>
          <w:rFonts w:ascii="Arial" w:hAnsi="Arial" w:cs="Arial"/>
          <w:noProof/>
          <w:sz w:val="24"/>
          <w:szCs w:val="24"/>
        </w:rPr>
        <w:tab/>
        <w:t xml:space="preserve">  </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Atelier reparatii</w:t>
      </w:r>
      <w:r w:rsidRPr="009D56B9">
        <w:rPr>
          <w:rFonts w:ascii="Arial" w:hAnsi="Arial" w:cs="Arial"/>
          <w:noProof/>
          <w:sz w:val="24"/>
          <w:szCs w:val="24"/>
        </w:rPr>
        <w:tab/>
      </w:r>
    </w:p>
    <w:p w:rsidR="009B0C7A" w:rsidRPr="009D56B9" w:rsidRDefault="009B0C7A" w:rsidP="009B0C7A">
      <w:pPr>
        <w:widowControl w:val="0"/>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ETAJ 3:</w:t>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Hală producție</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Magazie</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Vestiare</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Sală de mese</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Birouri + secretariat</w:t>
      </w:r>
      <w:r w:rsidRPr="009D56B9">
        <w:rPr>
          <w:rFonts w:ascii="Arial" w:hAnsi="Arial" w:cs="Arial"/>
          <w:noProof/>
          <w:sz w:val="24"/>
          <w:szCs w:val="24"/>
        </w:rPr>
        <w:tab/>
      </w:r>
      <w:r w:rsidRPr="009D56B9">
        <w:rPr>
          <w:rFonts w:ascii="Arial" w:hAnsi="Arial" w:cs="Arial"/>
          <w:noProof/>
          <w:sz w:val="24"/>
          <w:szCs w:val="24"/>
        </w:rPr>
        <w:tab/>
        <w:t xml:space="preserve">  </w:t>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lastRenderedPageBreak/>
        <w:t>Grupuri sanitare</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t xml:space="preserve">  </w:t>
      </w:r>
      <w:r w:rsidRPr="009D56B9">
        <w:rPr>
          <w:rFonts w:ascii="Arial" w:hAnsi="Arial" w:cs="Arial"/>
          <w:noProof/>
          <w:sz w:val="24"/>
          <w:szCs w:val="24"/>
        </w:rPr>
        <w:tab/>
      </w:r>
      <w:r w:rsidRPr="009D56B9">
        <w:rPr>
          <w:rFonts w:ascii="Arial" w:hAnsi="Arial" w:cs="Arial"/>
          <w:noProof/>
          <w:sz w:val="24"/>
          <w:szCs w:val="24"/>
        </w:rPr>
        <w:tab/>
      </w:r>
      <w:r w:rsidRPr="009D56B9">
        <w:rPr>
          <w:rFonts w:ascii="Arial" w:hAnsi="Arial" w:cs="Arial"/>
          <w:noProof/>
          <w:sz w:val="24"/>
          <w:szCs w:val="24"/>
        </w:rPr>
        <w:tab/>
      </w:r>
    </w:p>
    <w:p w:rsidR="009B0C7A" w:rsidRPr="009D56B9" w:rsidRDefault="009B0C7A" w:rsidP="009B0C7A">
      <w:pPr>
        <w:widowControl w:val="0"/>
        <w:numPr>
          <w:ilvl w:val="0"/>
          <w:numId w:val="14"/>
        </w:numPr>
        <w:autoSpaceDE w:val="0"/>
        <w:autoSpaceDN w:val="0"/>
        <w:adjustRightInd w:val="0"/>
        <w:spacing w:after="0" w:line="240" w:lineRule="auto"/>
        <w:jc w:val="both"/>
        <w:rPr>
          <w:rFonts w:ascii="Arial" w:hAnsi="Arial" w:cs="Arial"/>
          <w:noProof/>
          <w:sz w:val="24"/>
          <w:szCs w:val="24"/>
        </w:rPr>
      </w:pPr>
      <w:r w:rsidRPr="009D56B9">
        <w:rPr>
          <w:rFonts w:ascii="Arial" w:hAnsi="Arial" w:cs="Arial"/>
          <w:noProof/>
          <w:sz w:val="24"/>
          <w:szCs w:val="24"/>
        </w:rPr>
        <w:t>Spatiu depozitare deșeuri</w:t>
      </w:r>
      <w:r w:rsidRPr="009D56B9">
        <w:rPr>
          <w:rFonts w:ascii="Arial" w:hAnsi="Arial" w:cs="Arial"/>
          <w:noProof/>
          <w:sz w:val="24"/>
          <w:szCs w:val="24"/>
        </w:rPr>
        <w:tab/>
      </w:r>
    </w:p>
    <w:p w:rsidR="009E7229" w:rsidRPr="009D56B9" w:rsidRDefault="009E7229" w:rsidP="009E7229">
      <w:pPr>
        <w:widowControl w:val="0"/>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b/>
          <w:noProof/>
          <w:sz w:val="24"/>
          <w:szCs w:val="24"/>
        </w:rPr>
        <w:t>în scopul desfăşurării următoarelor activităţi (conform cod CAEN):</w:t>
      </w:r>
      <w:r w:rsidRPr="009D56B9">
        <w:rPr>
          <w:rFonts w:ascii="Arial" w:eastAsia="SimSun" w:hAnsi="Arial" w:cs="Arial"/>
          <w:noProof/>
          <w:sz w:val="24"/>
          <w:szCs w:val="24"/>
        </w:rPr>
        <w:t xml:space="preserve"> </w:t>
      </w:r>
    </w:p>
    <w:p w:rsidR="009E7229" w:rsidRPr="009D56B9" w:rsidRDefault="009E7229" w:rsidP="009E7229">
      <w:pPr>
        <w:spacing w:after="0" w:line="240" w:lineRule="auto"/>
        <w:jc w:val="both"/>
        <w:rPr>
          <w:rFonts w:ascii="Arial" w:eastAsia="SimSun" w:hAnsi="Arial" w:cs="Arial"/>
          <w:b/>
          <w:noProof/>
          <w:sz w:val="24"/>
          <w:szCs w:val="24"/>
        </w:rPr>
      </w:pPr>
      <w:r w:rsidRPr="009D56B9">
        <w:rPr>
          <w:rFonts w:ascii="Arial" w:eastAsia="SimSun" w:hAnsi="Arial" w:cs="Arial"/>
          <w:noProof/>
          <w:sz w:val="24"/>
          <w:szCs w:val="24"/>
        </w:rPr>
        <w:t>15</w:t>
      </w:r>
      <w:r w:rsidR="00F40939" w:rsidRPr="009D56B9">
        <w:rPr>
          <w:rFonts w:ascii="Arial" w:eastAsia="SimSun" w:hAnsi="Arial" w:cs="Arial"/>
          <w:noProof/>
          <w:sz w:val="24"/>
          <w:szCs w:val="24"/>
        </w:rPr>
        <w:t>1</w:t>
      </w:r>
      <w:r w:rsidRPr="009D56B9">
        <w:rPr>
          <w:rFonts w:ascii="Arial" w:eastAsia="SimSun" w:hAnsi="Arial" w:cs="Arial"/>
          <w:noProof/>
          <w:sz w:val="24"/>
          <w:szCs w:val="24"/>
        </w:rPr>
        <w:t>2</w:t>
      </w:r>
      <w:r w:rsidR="00F40939" w:rsidRPr="009D56B9">
        <w:rPr>
          <w:rFonts w:ascii="Arial" w:eastAsia="SimSun" w:hAnsi="Arial" w:cs="Arial"/>
          <w:noProof/>
          <w:sz w:val="24"/>
          <w:szCs w:val="24"/>
        </w:rPr>
        <w:t>- Fabricarea articolelor de voiaj și marochinărie și a articolelor de harnașament</w:t>
      </w:r>
      <w:r w:rsidRPr="009D56B9">
        <w:rPr>
          <w:rFonts w:ascii="Arial" w:eastAsia="SimSun" w:hAnsi="Arial" w:cs="Arial"/>
          <w:noProof/>
          <w:sz w:val="24"/>
          <w:szCs w:val="24"/>
        </w:rPr>
        <w:t>,</w:t>
      </w:r>
    </w:p>
    <w:p w:rsidR="009E7229" w:rsidRPr="00F807E2" w:rsidRDefault="009E7229" w:rsidP="009E7229">
      <w:pPr>
        <w:spacing w:after="0" w:line="240" w:lineRule="auto"/>
        <w:jc w:val="both"/>
        <w:rPr>
          <w:rFonts w:ascii="Arial" w:eastAsia="SimSun" w:hAnsi="Arial" w:cs="Arial"/>
          <w:noProof/>
          <w:color w:val="FF0000"/>
          <w:sz w:val="24"/>
          <w:szCs w:val="24"/>
        </w:rPr>
      </w:pPr>
      <w:r w:rsidRPr="009D56B9">
        <w:rPr>
          <w:rFonts w:ascii="Arial" w:eastAsia="SimSun" w:hAnsi="Arial" w:cs="Arial"/>
          <w:b/>
          <w:noProof/>
          <w:sz w:val="24"/>
          <w:szCs w:val="24"/>
        </w:rPr>
        <w:t xml:space="preserve">Documentaţia conţine: </w:t>
      </w:r>
      <w:r w:rsidRPr="009D56B9">
        <w:rPr>
          <w:rFonts w:ascii="Arial" w:eastAsia="SimSun" w:hAnsi="Arial" w:cs="Arial"/>
          <w:noProof/>
          <w:sz w:val="24"/>
          <w:szCs w:val="24"/>
        </w:rPr>
        <w:t xml:space="preserve">cerere; fişa de prezentare </w:t>
      </w:r>
      <w:r w:rsidRPr="009D56B9">
        <w:rPr>
          <w:rFonts w:ascii="Arial" w:eastAsia="Times New Roman" w:hAnsi="Arial" w:cs="Arial"/>
          <w:sz w:val="24"/>
          <w:szCs w:val="24"/>
          <w:lang w:eastAsia="ro-RO"/>
        </w:rPr>
        <w:t>şi declaraţie</w:t>
      </w:r>
      <w:r w:rsidRPr="009D56B9">
        <w:rPr>
          <w:rFonts w:ascii="Arial" w:eastAsia="SimSun" w:hAnsi="Arial" w:cs="Arial"/>
          <w:noProof/>
          <w:sz w:val="24"/>
          <w:szCs w:val="24"/>
        </w:rPr>
        <w:t>; piese desenate; chitanța nr. 19</w:t>
      </w:r>
      <w:r w:rsidR="00F40939" w:rsidRPr="009D56B9">
        <w:rPr>
          <w:rFonts w:ascii="Arial" w:eastAsia="SimSun" w:hAnsi="Arial" w:cs="Arial"/>
          <w:noProof/>
          <w:sz w:val="24"/>
          <w:szCs w:val="24"/>
        </w:rPr>
        <w:t>603</w:t>
      </w:r>
      <w:r w:rsidRPr="009D56B9">
        <w:rPr>
          <w:rFonts w:ascii="Arial" w:eastAsia="SimSun" w:hAnsi="Arial" w:cs="Arial"/>
          <w:noProof/>
          <w:sz w:val="24"/>
          <w:szCs w:val="24"/>
        </w:rPr>
        <w:t>/</w:t>
      </w:r>
      <w:r w:rsidR="00F40939" w:rsidRPr="009D56B9">
        <w:rPr>
          <w:rFonts w:ascii="Arial" w:eastAsia="SimSun" w:hAnsi="Arial" w:cs="Arial"/>
          <w:noProof/>
          <w:sz w:val="24"/>
          <w:szCs w:val="24"/>
        </w:rPr>
        <w:t>19</w:t>
      </w:r>
      <w:r w:rsidRPr="009D56B9">
        <w:rPr>
          <w:rFonts w:ascii="Arial" w:eastAsia="SimSun" w:hAnsi="Arial" w:cs="Arial"/>
          <w:noProof/>
          <w:sz w:val="24"/>
          <w:szCs w:val="24"/>
        </w:rPr>
        <w:t>.05.2017 – 5</w:t>
      </w:r>
      <w:r w:rsidR="00F40939" w:rsidRPr="009D56B9">
        <w:rPr>
          <w:rFonts w:ascii="Arial" w:eastAsia="SimSun" w:hAnsi="Arial" w:cs="Arial"/>
          <w:noProof/>
          <w:sz w:val="24"/>
          <w:szCs w:val="24"/>
        </w:rPr>
        <w:t>0</w:t>
      </w:r>
      <w:r w:rsidRPr="009D56B9">
        <w:rPr>
          <w:rFonts w:ascii="Arial" w:eastAsia="SimSun" w:hAnsi="Arial" w:cs="Arial"/>
          <w:noProof/>
          <w:sz w:val="24"/>
          <w:szCs w:val="24"/>
        </w:rPr>
        <w:t>0 lei; dovada mediatizare ziar Tribuna din 2</w:t>
      </w:r>
      <w:r w:rsidR="00F40939" w:rsidRPr="009D56B9">
        <w:rPr>
          <w:rFonts w:ascii="Arial" w:eastAsia="SimSun" w:hAnsi="Arial" w:cs="Arial"/>
          <w:noProof/>
          <w:sz w:val="24"/>
          <w:szCs w:val="24"/>
        </w:rPr>
        <w:t>5</w:t>
      </w:r>
      <w:r w:rsidRPr="009D56B9">
        <w:rPr>
          <w:rFonts w:ascii="Arial" w:eastAsia="SimSun" w:hAnsi="Arial" w:cs="Arial"/>
          <w:noProof/>
          <w:sz w:val="24"/>
          <w:szCs w:val="24"/>
        </w:rPr>
        <w:t xml:space="preserve">.04.2017; </w:t>
      </w:r>
      <w:r w:rsidRPr="009D56B9">
        <w:rPr>
          <w:rFonts w:ascii="Arial" w:eastAsia="SimSun" w:hAnsi="Arial" w:cs="Arial"/>
          <w:bCs/>
          <w:noProof/>
          <w:sz w:val="24"/>
          <w:szCs w:val="24"/>
        </w:rPr>
        <w:t xml:space="preserve">proces - verbal cuprinzând concluziile evaluării obiectivului din </w:t>
      </w:r>
      <w:r w:rsidR="00F40939" w:rsidRPr="009D56B9">
        <w:rPr>
          <w:rFonts w:ascii="Arial" w:eastAsia="SimSun" w:hAnsi="Arial" w:cs="Arial"/>
          <w:bCs/>
          <w:noProof/>
          <w:sz w:val="24"/>
          <w:szCs w:val="24"/>
        </w:rPr>
        <w:t>15</w:t>
      </w:r>
      <w:r w:rsidRPr="009D56B9">
        <w:rPr>
          <w:rFonts w:ascii="Arial" w:eastAsia="SimSun" w:hAnsi="Arial" w:cs="Arial"/>
          <w:bCs/>
          <w:noProof/>
          <w:sz w:val="24"/>
          <w:szCs w:val="24"/>
        </w:rPr>
        <w:t>.0</w:t>
      </w:r>
      <w:r w:rsidR="00F40939" w:rsidRPr="009D56B9">
        <w:rPr>
          <w:rFonts w:ascii="Arial" w:eastAsia="SimSun" w:hAnsi="Arial" w:cs="Arial"/>
          <w:bCs/>
          <w:noProof/>
          <w:sz w:val="24"/>
          <w:szCs w:val="24"/>
        </w:rPr>
        <w:t>6</w:t>
      </w:r>
      <w:r w:rsidRPr="009D56B9">
        <w:rPr>
          <w:rFonts w:ascii="Arial" w:eastAsia="SimSun" w:hAnsi="Arial" w:cs="Arial"/>
          <w:bCs/>
          <w:noProof/>
          <w:sz w:val="24"/>
          <w:szCs w:val="24"/>
        </w:rPr>
        <w:t>.2017;</w:t>
      </w:r>
      <w:r w:rsidRPr="009D56B9">
        <w:t xml:space="preserve"> </w:t>
      </w:r>
      <w:r w:rsidRPr="009D56B9">
        <w:rPr>
          <w:rFonts w:ascii="Arial" w:eastAsia="SimSun" w:hAnsi="Arial" w:cs="Arial"/>
          <w:bCs/>
          <w:noProof/>
          <w:sz w:val="24"/>
          <w:szCs w:val="24"/>
        </w:rPr>
        <w:t>fișe</w:t>
      </w:r>
      <w:r w:rsidR="00937712" w:rsidRPr="009D56B9">
        <w:rPr>
          <w:rFonts w:ascii="Arial" w:eastAsia="SimSun" w:hAnsi="Arial" w:cs="Arial"/>
          <w:bCs/>
          <w:noProof/>
          <w:sz w:val="24"/>
          <w:szCs w:val="24"/>
        </w:rPr>
        <w:t xml:space="preserve"> </w:t>
      </w:r>
      <w:r w:rsidRPr="009D56B9">
        <w:rPr>
          <w:rFonts w:ascii="Arial" w:eastAsia="SimSun" w:hAnsi="Arial" w:cs="Arial"/>
          <w:bCs/>
          <w:noProof/>
          <w:sz w:val="24"/>
          <w:szCs w:val="24"/>
        </w:rPr>
        <w:t>cu date de securitate</w:t>
      </w:r>
      <w:r w:rsidRPr="00F807E2">
        <w:rPr>
          <w:rFonts w:ascii="Arial" w:eastAsia="SimSun" w:hAnsi="Arial" w:cs="Arial"/>
          <w:bCs/>
          <w:noProof/>
          <w:color w:val="FF0000"/>
          <w:sz w:val="24"/>
          <w:szCs w:val="24"/>
        </w:rPr>
        <w:t>;</w:t>
      </w:r>
      <w:r w:rsidR="00F807E2" w:rsidRPr="00F807E2">
        <w:rPr>
          <w:rFonts w:ascii="Arial" w:eastAsia="SimSun" w:hAnsi="Arial" w:cs="Arial"/>
          <w:bCs/>
          <w:noProof/>
          <w:color w:val="FF0000"/>
          <w:sz w:val="24"/>
          <w:szCs w:val="24"/>
        </w:rPr>
        <w:t xml:space="preserve"> Decizia de emitere a autorizației de mediu nr. , postată pe pagina web a A.P.M. Sibiu din   </w:t>
      </w:r>
    </w:p>
    <w:p w:rsidR="009E7229" w:rsidRPr="009D56B9" w:rsidRDefault="009E7229" w:rsidP="009E7229">
      <w:pPr>
        <w:spacing w:after="0" w:line="240" w:lineRule="auto"/>
        <w:jc w:val="both"/>
        <w:rPr>
          <w:rFonts w:ascii="Arial" w:eastAsia="SimSun" w:hAnsi="Arial" w:cs="Arial"/>
          <w:noProof/>
          <w:sz w:val="24"/>
          <w:szCs w:val="24"/>
        </w:rPr>
      </w:pPr>
      <w:r w:rsidRPr="009D56B9">
        <w:rPr>
          <w:rFonts w:ascii="Arial" w:eastAsia="SimSun" w:hAnsi="Arial" w:cs="Arial"/>
          <w:b/>
          <w:noProof/>
          <w:sz w:val="24"/>
          <w:szCs w:val="24"/>
        </w:rPr>
        <w:t xml:space="preserve">elaborată de: </w:t>
      </w:r>
      <w:r w:rsidR="00532646" w:rsidRPr="009D56B9">
        <w:rPr>
          <w:rFonts w:ascii="Arial" w:eastAsia="SimSun" w:hAnsi="Arial" w:cs="Arial"/>
          <w:noProof/>
          <w:sz w:val="24"/>
          <w:szCs w:val="24"/>
        </w:rPr>
        <w:t xml:space="preserve">Enache Laura </w:t>
      </w:r>
      <w:r w:rsidRPr="009D56B9">
        <w:rPr>
          <w:rFonts w:ascii="Arial" w:eastAsia="SimSun" w:hAnsi="Arial" w:cs="Arial"/>
          <w:noProof/>
          <w:sz w:val="24"/>
          <w:szCs w:val="24"/>
        </w:rPr>
        <w:t xml:space="preserve">– </w:t>
      </w:r>
      <w:r w:rsidR="00532646" w:rsidRPr="009D56B9">
        <w:rPr>
          <w:rFonts w:ascii="Arial" w:eastAsia="SimSun" w:hAnsi="Arial" w:cs="Arial"/>
          <w:noProof/>
          <w:sz w:val="24"/>
          <w:szCs w:val="24"/>
        </w:rPr>
        <w:t>economist</w:t>
      </w:r>
    </w:p>
    <w:p w:rsidR="009E7229" w:rsidRPr="009D56B9" w:rsidRDefault="009E7229" w:rsidP="009E7229">
      <w:pPr>
        <w:spacing w:after="0" w:line="240" w:lineRule="auto"/>
        <w:jc w:val="both"/>
        <w:rPr>
          <w:rFonts w:ascii="Arial" w:eastAsia="SimSun" w:hAnsi="Arial" w:cs="Arial"/>
          <w:noProof/>
          <w:sz w:val="24"/>
          <w:szCs w:val="24"/>
        </w:rPr>
      </w:pPr>
      <w:r w:rsidRPr="009D56B9">
        <w:rPr>
          <w:rFonts w:ascii="Arial" w:eastAsia="SimSun" w:hAnsi="Arial" w:cs="Arial"/>
          <w:b/>
          <w:noProof/>
          <w:sz w:val="24"/>
          <w:szCs w:val="24"/>
        </w:rPr>
        <w:t>şi următoarele acte de reglementare emise de alte autorităţi:</w:t>
      </w:r>
      <w:r w:rsidRPr="009D56B9">
        <w:rPr>
          <w:rFonts w:ascii="Arial" w:eastAsia="SimSun" w:hAnsi="Arial" w:cs="Arial"/>
          <w:noProof/>
          <w:sz w:val="24"/>
          <w:szCs w:val="24"/>
        </w:rPr>
        <w:t>.</w:t>
      </w:r>
    </w:p>
    <w:p w:rsidR="009E7229" w:rsidRPr="009D56B9" w:rsidRDefault="009E7229" w:rsidP="009E7229">
      <w:pPr>
        <w:spacing w:after="0" w:line="240" w:lineRule="auto"/>
        <w:jc w:val="both"/>
        <w:rPr>
          <w:rFonts w:ascii="Arial" w:eastAsia="SimSun" w:hAnsi="Arial" w:cs="Arial"/>
          <w:b/>
          <w:noProof/>
          <w:sz w:val="24"/>
          <w:szCs w:val="24"/>
        </w:rPr>
      </w:pPr>
      <w:r w:rsidRPr="009D56B9">
        <w:rPr>
          <w:rFonts w:ascii="Arial" w:eastAsia="SimSun" w:hAnsi="Arial" w:cs="Arial"/>
          <w:noProof/>
          <w:sz w:val="24"/>
          <w:szCs w:val="24"/>
        </w:rPr>
        <w:t>Certificat de înregistrare J32/</w:t>
      </w:r>
      <w:r w:rsidR="00532646" w:rsidRPr="009D56B9">
        <w:rPr>
          <w:rFonts w:ascii="Arial" w:eastAsia="SimSun" w:hAnsi="Arial" w:cs="Arial"/>
          <w:noProof/>
          <w:sz w:val="24"/>
          <w:szCs w:val="24"/>
        </w:rPr>
        <w:t>2</w:t>
      </w:r>
      <w:r w:rsidRPr="009D56B9">
        <w:rPr>
          <w:rFonts w:ascii="Arial" w:eastAsia="SimSun" w:hAnsi="Arial" w:cs="Arial"/>
          <w:noProof/>
          <w:sz w:val="24"/>
          <w:szCs w:val="24"/>
        </w:rPr>
        <w:t>3</w:t>
      </w:r>
      <w:r w:rsidR="00532646" w:rsidRPr="009D56B9">
        <w:rPr>
          <w:rFonts w:ascii="Arial" w:eastAsia="SimSun" w:hAnsi="Arial" w:cs="Arial"/>
          <w:noProof/>
          <w:sz w:val="24"/>
          <w:szCs w:val="24"/>
        </w:rPr>
        <w:t>03</w:t>
      </w:r>
      <w:r w:rsidRPr="009D56B9">
        <w:rPr>
          <w:rFonts w:ascii="Arial" w:eastAsia="SimSun" w:hAnsi="Arial" w:cs="Arial"/>
          <w:noProof/>
          <w:sz w:val="24"/>
          <w:szCs w:val="24"/>
        </w:rPr>
        <w:t>/199</w:t>
      </w:r>
      <w:r w:rsidR="00532646" w:rsidRPr="009D56B9">
        <w:rPr>
          <w:rFonts w:ascii="Arial" w:eastAsia="SimSun" w:hAnsi="Arial" w:cs="Arial"/>
          <w:noProof/>
          <w:sz w:val="24"/>
          <w:szCs w:val="24"/>
        </w:rPr>
        <w:t>4</w:t>
      </w:r>
      <w:r w:rsidRPr="009D56B9">
        <w:rPr>
          <w:rFonts w:ascii="Arial" w:eastAsia="SimSun" w:hAnsi="Arial" w:cs="Arial"/>
          <w:noProof/>
          <w:sz w:val="24"/>
          <w:szCs w:val="24"/>
        </w:rPr>
        <w:t xml:space="preserve">, CUI </w:t>
      </w:r>
      <w:r w:rsidR="00532646" w:rsidRPr="009D56B9">
        <w:rPr>
          <w:rFonts w:ascii="Arial" w:eastAsia="SimSun" w:hAnsi="Arial" w:cs="Arial"/>
          <w:noProof/>
          <w:sz w:val="24"/>
          <w:szCs w:val="24"/>
        </w:rPr>
        <w:t>6760960</w:t>
      </w:r>
      <w:r w:rsidRPr="009D56B9">
        <w:rPr>
          <w:rFonts w:ascii="Arial" w:eastAsia="SimSun" w:hAnsi="Arial" w:cs="Arial"/>
          <w:noProof/>
          <w:sz w:val="24"/>
          <w:szCs w:val="24"/>
        </w:rPr>
        <w:t xml:space="preserve"> din 199</w:t>
      </w:r>
      <w:r w:rsidR="00532646" w:rsidRPr="009D56B9">
        <w:rPr>
          <w:rFonts w:ascii="Arial" w:eastAsia="SimSun" w:hAnsi="Arial" w:cs="Arial"/>
          <w:noProof/>
          <w:sz w:val="24"/>
          <w:szCs w:val="24"/>
        </w:rPr>
        <w:t>5</w:t>
      </w:r>
      <w:r w:rsidRPr="009D56B9">
        <w:rPr>
          <w:rFonts w:ascii="Arial" w:eastAsia="SimSun" w:hAnsi="Arial" w:cs="Arial"/>
          <w:noProof/>
          <w:sz w:val="24"/>
          <w:szCs w:val="24"/>
        </w:rPr>
        <w:t xml:space="preserve">, emis de O.R.C. Sibiu; Certificat Constatator nr. </w:t>
      </w:r>
      <w:r w:rsidR="00532646" w:rsidRPr="009D56B9">
        <w:rPr>
          <w:rFonts w:ascii="Arial" w:eastAsia="SimSun" w:hAnsi="Arial" w:cs="Arial"/>
          <w:noProof/>
          <w:sz w:val="24"/>
          <w:szCs w:val="24"/>
        </w:rPr>
        <w:t>14508</w:t>
      </w:r>
      <w:r w:rsidRPr="009D56B9">
        <w:rPr>
          <w:rFonts w:ascii="Arial" w:eastAsia="SimSun" w:hAnsi="Arial" w:cs="Arial"/>
          <w:noProof/>
          <w:sz w:val="24"/>
          <w:szCs w:val="24"/>
        </w:rPr>
        <w:t>/2</w:t>
      </w:r>
      <w:r w:rsidR="00532646" w:rsidRPr="009D56B9">
        <w:rPr>
          <w:rFonts w:ascii="Arial" w:eastAsia="SimSun" w:hAnsi="Arial" w:cs="Arial"/>
          <w:noProof/>
          <w:sz w:val="24"/>
          <w:szCs w:val="24"/>
        </w:rPr>
        <w:t>1</w:t>
      </w:r>
      <w:r w:rsidRPr="009D56B9">
        <w:rPr>
          <w:rFonts w:ascii="Arial" w:eastAsia="SimSun" w:hAnsi="Arial" w:cs="Arial"/>
          <w:noProof/>
          <w:sz w:val="24"/>
          <w:szCs w:val="24"/>
        </w:rPr>
        <w:t>.0</w:t>
      </w:r>
      <w:r w:rsidR="00532646" w:rsidRPr="009D56B9">
        <w:rPr>
          <w:rFonts w:ascii="Arial" w:eastAsia="SimSun" w:hAnsi="Arial" w:cs="Arial"/>
          <w:noProof/>
          <w:sz w:val="24"/>
          <w:szCs w:val="24"/>
        </w:rPr>
        <w:t>3</w:t>
      </w:r>
      <w:r w:rsidRPr="009D56B9">
        <w:rPr>
          <w:rFonts w:ascii="Arial" w:eastAsia="SimSun" w:hAnsi="Arial" w:cs="Arial"/>
          <w:noProof/>
          <w:sz w:val="24"/>
          <w:szCs w:val="24"/>
        </w:rPr>
        <w:t>.2017; Contract închiriere spațiu cu</w:t>
      </w:r>
      <w:r w:rsidR="00F33A17" w:rsidRPr="009D56B9">
        <w:rPr>
          <w:rFonts w:ascii="Arial" w:eastAsia="SimSun" w:hAnsi="Arial" w:cs="Arial"/>
          <w:noProof/>
          <w:sz w:val="24"/>
          <w:szCs w:val="24"/>
        </w:rPr>
        <w:t xml:space="preserve"> Trans Constructsib SRL</w:t>
      </w:r>
      <w:r w:rsidRPr="009D56B9">
        <w:rPr>
          <w:rFonts w:ascii="Arial" w:eastAsia="SimSun" w:hAnsi="Arial" w:cs="Arial"/>
          <w:noProof/>
          <w:sz w:val="24"/>
          <w:szCs w:val="24"/>
        </w:rPr>
        <w:t>, nr. 1</w:t>
      </w:r>
      <w:r w:rsidR="00F33A17" w:rsidRPr="009D56B9">
        <w:rPr>
          <w:rFonts w:ascii="Arial" w:eastAsia="SimSun" w:hAnsi="Arial" w:cs="Arial"/>
          <w:noProof/>
          <w:sz w:val="24"/>
          <w:szCs w:val="24"/>
        </w:rPr>
        <w:t>252</w:t>
      </w:r>
      <w:r w:rsidRPr="009D56B9">
        <w:rPr>
          <w:rFonts w:ascii="Arial" w:eastAsia="SimSun" w:hAnsi="Arial" w:cs="Arial"/>
          <w:noProof/>
          <w:sz w:val="24"/>
          <w:szCs w:val="24"/>
        </w:rPr>
        <w:t>/2</w:t>
      </w:r>
      <w:r w:rsidR="00F33A17" w:rsidRPr="009D56B9">
        <w:rPr>
          <w:rFonts w:ascii="Arial" w:eastAsia="SimSun" w:hAnsi="Arial" w:cs="Arial"/>
          <w:noProof/>
          <w:sz w:val="24"/>
          <w:szCs w:val="24"/>
        </w:rPr>
        <w:t>7</w:t>
      </w:r>
      <w:r w:rsidRPr="009D56B9">
        <w:rPr>
          <w:rFonts w:ascii="Arial" w:eastAsia="SimSun" w:hAnsi="Arial" w:cs="Arial"/>
          <w:noProof/>
          <w:sz w:val="24"/>
          <w:szCs w:val="24"/>
        </w:rPr>
        <w:t>.</w:t>
      </w:r>
      <w:r w:rsidR="00F33A17" w:rsidRPr="009D56B9">
        <w:rPr>
          <w:rFonts w:ascii="Arial" w:eastAsia="SimSun" w:hAnsi="Arial" w:cs="Arial"/>
          <w:noProof/>
          <w:sz w:val="24"/>
          <w:szCs w:val="24"/>
        </w:rPr>
        <w:t>11</w:t>
      </w:r>
      <w:r w:rsidRPr="009D56B9">
        <w:rPr>
          <w:rFonts w:ascii="Arial" w:eastAsia="SimSun" w:hAnsi="Arial" w:cs="Arial"/>
          <w:noProof/>
          <w:sz w:val="24"/>
          <w:szCs w:val="24"/>
        </w:rPr>
        <w:t>.201</w:t>
      </w:r>
      <w:r w:rsidR="00F33A17" w:rsidRPr="009D56B9">
        <w:rPr>
          <w:rFonts w:ascii="Arial" w:eastAsia="SimSun" w:hAnsi="Arial" w:cs="Arial"/>
          <w:noProof/>
          <w:sz w:val="24"/>
          <w:szCs w:val="24"/>
        </w:rPr>
        <w:t>4, cu act adițional nr. 4/30.01.2017</w:t>
      </w:r>
      <w:r w:rsidRPr="009D56B9">
        <w:rPr>
          <w:rFonts w:ascii="Arial" w:eastAsia="SimSun" w:hAnsi="Arial" w:cs="Arial"/>
          <w:noProof/>
          <w:sz w:val="24"/>
          <w:szCs w:val="24"/>
        </w:rPr>
        <w:t>;</w:t>
      </w:r>
      <w:r w:rsidR="00F33A17" w:rsidRPr="009D56B9">
        <w:rPr>
          <w:rFonts w:ascii="Arial" w:eastAsia="SimSun" w:hAnsi="Arial" w:cs="Arial"/>
          <w:noProof/>
          <w:sz w:val="24"/>
          <w:szCs w:val="24"/>
        </w:rPr>
        <w:t xml:space="preserve"> Contract prestări servicii colectare deșeuri industriale nr. 24/06.06.2014, cu UNITRANS SRL, cu act adițional din 06.06.2015;</w:t>
      </w:r>
      <w:r w:rsidRPr="009D56B9">
        <w:rPr>
          <w:rFonts w:ascii="Arial" w:eastAsia="SimSun" w:hAnsi="Arial" w:cs="Arial"/>
          <w:noProof/>
          <w:sz w:val="24"/>
          <w:szCs w:val="24"/>
        </w:rPr>
        <w:t xml:space="preserve"> </w:t>
      </w:r>
      <w:r w:rsidR="00F33A17" w:rsidRPr="009D56B9">
        <w:rPr>
          <w:rFonts w:ascii="Arial" w:eastAsia="SimSun" w:hAnsi="Arial" w:cs="Arial"/>
          <w:noProof/>
          <w:sz w:val="24"/>
          <w:szCs w:val="24"/>
        </w:rPr>
        <w:t xml:space="preserve">Contract prestări servicii valorificare deșeuri de ambalaje nr. 9/16.12.2016, cu RECUP-TRANS SRL, cu anexă; </w:t>
      </w:r>
      <w:r w:rsidR="00937712" w:rsidRPr="009D56B9">
        <w:rPr>
          <w:rFonts w:ascii="Arial" w:eastAsia="SimSun" w:hAnsi="Arial" w:cs="Arial"/>
          <w:noProof/>
          <w:sz w:val="24"/>
          <w:szCs w:val="24"/>
        </w:rPr>
        <w:t>Contract de comodat pentru recipiente - colectare deșeuri menajere din 23.11.2016 cu SC SOMA SRL;</w:t>
      </w:r>
    </w:p>
    <w:p w:rsidR="009E7229" w:rsidRPr="009D56B9" w:rsidRDefault="009E7229" w:rsidP="009E7229">
      <w:pPr>
        <w:spacing w:after="0" w:line="240" w:lineRule="auto"/>
        <w:jc w:val="both"/>
        <w:rPr>
          <w:rFonts w:ascii="Arial" w:eastAsia="SimSun" w:hAnsi="Arial" w:cs="Arial"/>
          <w:b/>
          <w:noProof/>
          <w:color w:val="FF0000"/>
          <w:sz w:val="24"/>
          <w:szCs w:val="24"/>
        </w:rPr>
      </w:pPr>
    </w:p>
    <w:p w:rsidR="009E7229" w:rsidRPr="009D56B9" w:rsidRDefault="009E7229" w:rsidP="009E7229">
      <w:pPr>
        <w:spacing w:after="0" w:line="240" w:lineRule="auto"/>
        <w:jc w:val="both"/>
        <w:rPr>
          <w:rFonts w:ascii="Arial" w:eastAsia="SimSun" w:hAnsi="Arial" w:cs="Arial"/>
          <w:b/>
          <w:noProof/>
          <w:sz w:val="24"/>
          <w:szCs w:val="24"/>
        </w:rPr>
      </w:pPr>
      <w:r w:rsidRPr="009D56B9">
        <w:rPr>
          <w:rFonts w:ascii="Arial" w:eastAsia="SimSun" w:hAnsi="Arial" w:cs="Arial"/>
          <w:b/>
          <w:noProof/>
          <w:sz w:val="24"/>
          <w:szCs w:val="24"/>
        </w:rPr>
        <w:t xml:space="preserve">Prezenta autorizaţie se emite cu următoarele condiţii speciale impuse: </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respectarea prevederilor O.U.G. nr.195/2005 privind protecţia mediului, aprobată cu modificări şi completări prin Legea nr. 265/2006, cu modificările şi completările ulterioare;</w:t>
      </w:r>
    </w:p>
    <w:p w:rsidR="009E7229" w:rsidRPr="009D56B9" w:rsidRDefault="009E7229" w:rsidP="009E7229">
      <w:pPr>
        <w:pStyle w:val="Listparagraf"/>
        <w:numPr>
          <w:ilvl w:val="0"/>
          <w:numId w:val="7"/>
        </w:numPr>
        <w:jc w:val="both"/>
        <w:rPr>
          <w:rFonts w:ascii="Arial" w:eastAsia="SimSun" w:hAnsi="Arial" w:cs="Arial"/>
          <w:noProof/>
          <w:sz w:val="24"/>
          <w:szCs w:val="24"/>
        </w:rPr>
      </w:pPr>
      <w:r w:rsidRPr="009D56B9">
        <w:rPr>
          <w:rFonts w:ascii="Arial" w:eastAsia="SimSun" w:hAnsi="Arial" w:cs="Arial"/>
          <w:noProof/>
          <w:sz w:val="24"/>
          <w:szCs w:val="24"/>
        </w:rPr>
        <w:t xml:space="preserve">respectarea prevederilor O.U.G. nr. 196/2005 privind Fondul pentru mediu, modificată, completată şi aprobată prin Legea nr. 105/2006, cu modificările şi completările ulterioare;   </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respectarea prevederilor H.G. nr. 856/2002 privind evidenţa gestiunii deşeurilor şi pentru aprobarea listei cuprinzând deşeurile, inclusiv deşeurile periculoase;</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respectarea prevederilor Legii nr. 211/2011(r1)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211/2011(r1) privind regimul deşeurilor, pentru asigurarea unui grad înalt de valorificare, producătorii de deşeuri şi deţinătorii de deşeuri sunt obligaţi să colecteze separat cel puţin următoarele categorii de deşeuri: hârtie, metal, plastic şi sticlă;</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titularul autorizaţiei este obligat să deţină contracte valabile pentru valorificarea/eliminarea deşeurilor pe toată perioada de valabilitate a autorizaţiei de mediu;</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respectarea prevederilor Regulamentului (CE) nr. 1907/2006 privind înregistrarea, evaluarea, autorizarea şi restricţionarea substanţelor chimice (REACH) cu modificările şi completările ulterioare;</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 xml:space="preserve">respectarea prevederilor Regulamentului (CE) nr. 1272/2008 (CLP) privind clasificarea, etichetarea şi ambalarea substanţelor şi a amestecurilor, de modificare şi abrogare a </w:t>
      </w:r>
      <w:r w:rsidRPr="009D56B9">
        <w:rPr>
          <w:rFonts w:ascii="Arial" w:eastAsia="SimSun" w:hAnsi="Arial" w:cs="Arial"/>
          <w:noProof/>
          <w:sz w:val="24"/>
          <w:szCs w:val="24"/>
        </w:rPr>
        <w:lastRenderedPageBreak/>
        <w:t>Directivelor 67/548/CEE şi 1999/45/CE, precum şi de modificare a Regulamentului CE nr.1907/2006;</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respectarea prevederilor Legii nr. 360/2003(r1) privind regimul substanţelor şi preparatelor chimice periculoase;</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respectarea prevederilor H.G. nr. 1061/2008 privind transportul deşeurilor periculoase şi nepericuloase pe teritoriul României;</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se vor respecta prevederile O.U.G. nr. 68/2007 privind răspunderea de mediu cu referire la prevenirea şi repararea prejudiciului asupra mediului, aprobată de Legea nr. 19/2008, cu modificările şi completările ulterioare;</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respectarea prevederilor O.M. 3299/2012 pentru aprobarea metodologiei de realizare şi raportare a inventarelor privind emisiile de poluanţi în atmosferă;</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Calibri" w:hAnsi="Arial" w:cs="Arial"/>
          <w:sz w:val="24"/>
          <w:szCs w:val="24"/>
        </w:rPr>
        <w:t xml:space="preserve">respectarea </w:t>
      </w:r>
      <w:r w:rsidRPr="009D56B9">
        <w:rPr>
          <w:rFonts w:ascii="Arial" w:eastAsia="SimSun" w:hAnsi="Arial" w:cs="Arial"/>
          <w:noProof/>
          <w:sz w:val="24"/>
          <w:szCs w:val="24"/>
        </w:rPr>
        <w:t>prevederilor Legii nr. 249/2015 privind modalitatea de gestionare a ambalajelor şi a deşeurilor de ambalaje;</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 xml:space="preserve">activitatea este listată în Legea nr. 278/2013, anexa nr.7, partea 2,  punctul </w:t>
      </w:r>
      <w:r w:rsidR="004B7515" w:rsidRPr="009D56B9">
        <w:rPr>
          <w:rFonts w:ascii="Arial" w:eastAsia="SimSun" w:hAnsi="Arial" w:cs="Arial"/>
          <w:noProof/>
          <w:sz w:val="24"/>
          <w:szCs w:val="24"/>
        </w:rPr>
        <w:t>16</w:t>
      </w:r>
      <w:r w:rsidRPr="009D56B9">
        <w:rPr>
          <w:rFonts w:ascii="Arial" w:eastAsia="SimSun" w:hAnsi="Arial" w:cs="Arial"/>
          <w:noProof/>
          <w:sz w:val="24"/>
          <w:szCs w:val="24"/>
        </w:rPr>
        <w:t xml:space="preserve">  </w:t>
      </w:r>
      <w:r w:rsidR="004B7515" w:rsidRPr="009D56B9">
        <w:rPr>
          <w:rFonts w:ascii="Arial" w:eastAsia="SimSun" w:hAnsi="Arial" w:cs="Arial"/>
          <w:noProof/>
          <w:sz w:val="24"/>
          <w:szCs w:val="24"/>
        </w:rPr>
        <w:t xml:space="preserve">Acoperirea cu adeziv </w:t>
      </w:r>
      <w:r w:rsidRPr="009D56B9">
        <w:rPr>
          <w:rFonts w:ascii="Arial" w:eastAsia="SimSun" w:hAnsi="Arial" w:cs="Arial"/>
          <w:noProof/>
          <w:sz w:val="24"/>
          <w:szCs w:val="24"/>
        </w:rPr>
        <w:t xml:space="preserve">(valoarea prag consum solvenţi 5 t/an); consumul anual estimativ de solvenţi organici cu conţinut COV este de </w:t>
      </w:r>
      <w:r w:rsidR="004B7515" w:rsidRPr="009D56B9">
        <w:rPr>
          <w:rFonts w:ascii="Arial" w:eastAsia="SimSun" w:hAnsi="Arial" w:cs="Arial"/>
          <w:noProof/>
          <w:sz w:val="24"/>
          <w:szCs w:val="24"/>
        </w:rPr>
        <w:t>0</w:t>
      </w:r>
      <w:r w:rsidRPr="009D56B9">
        <w:rPr>
          <w:rFonts w:ascii="Arial" w:eastAsia="SimSun" w:hAnsi="Arial" w:cs="Arial"/>
          <w:noProof/>
          <w:sz w:val="24"/>
          <w:szCs w:val="24"/>
        </w:rPr>
        <w:t>,</w:t>
      </w:r>
      <w:r w:rsidR="004B7515" w:rsidRPr="009D56B9">
        <w:rPr>
          <w:rFonts w:ascii="Arial" w:eastAsia="SimSun" w:hAnsi="Arial" w:cs="Arial"/>
          <w:noProof/>
          <w:sz w:val="24"/>
          <w:szCs w:val="24"/>
        </w:rPr>
        <w:t>80</w:t>
      </w:r>
      <w:r w:rsidRPr="009D56B9">
        <w:rPr>
          <w:rFonts w:ascii="Arial" w:eastAsia="SimSun" w:hAnsi="Arial" w:cs="Arial"/>
          <w:noProof/>
          <w:sz w:val="24"/>
          <w:szCs w:val="24"/>
        </w:rPr>
        <w:t xml:space="preserve"> t/an COV în activitatea de la punctul 1</w:t>
      </w:r>
      <w:r w:rsidR="004B7515" w:rsidRPr="009D56B9">
        <w:rPr>
          <w:rFonts w:ascii="Arial" w:eastAsia="SimSun" w:hAnsi="Arial" w:cs="Arial"/>
          <w:noProof/>
          <w:sz w:val="24"/>
          <w:szCs w:val="24"/>
        </w:rPr>
        <w:t>6</w:t>
      </w:r>
      <w:r w:rsidRPr="009D56B9">
        <w:rPr>
          <w:rFonts w:ascii="Arial" w:eastAsia="SimSun" w:hAnsi="Arial" w:cs="Arial"/>
          <w:noProof/>
          <w:sz w:val="24"/>
          <w:szCs w:val="24"/>
        </w:rPr>
        <w:t>, prin urmare nu îi sunt aplicabile prevederile Capitolului V din Legea nr. 278/2013. În cazul depăşirii valorilor prag titularul are ob</w:t>
      </w:r>
      <w:r w:rsidR="004B7515" w:rsidRPr="009D56B9">
        <w:rPr>
          <w:rFonts w:ascii="Arial" w:eastAsia="SimSun" w:hAnsi="Arial" w:cs="Arial"/>
          <w:noProof/>
          <w:sz w:val="24"/>
          <w:szCs w:val="24"/>
        </w:rPr>
        <w:t xml:space="preserve">ligaţia de a solicita şi obţine </w:t>
      </w:r>
      <w:r w:rsidRPr="009D56B9">
        <w:rPr>
          <w:rFonts w:ascii="Arial" w:eastAsia="SimSun" w:hAnsi="Arial" w:cs="Arial"/>
          <w:noProof/>
          <w:sz w:val="24"/>
          <w:szCs w:val="24"/>
        </w:rPr>
        <w:t xml:space="preserve">revizuirea autorizaţiei de mediu; </w:t>
      </w:r>
    </w:p>
    <w:p w:rsidR="009E7229" w:rsidRPr="009D56B9" w:rsidRDefault="009E7229" w:rsidP="009E7229">
      <w:pPr>
        <w:pStyle w:val="Listparagraf"/>
        <w:numPr>
          <w:ilvl w:val="0"/>
          <w:numId w:val="7"/>
        </w:numPr>
        <w:autoSpaceDE w:val="0"/>
        <w:autoSpaceDN w:val="0"/>
        <w:adjustRightInd w:val="0"/>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9E7229" w:rsidRPr="009D56B9" w:rsidRDefault="009E7229" w:rsidP="009E7229">
      <w:pPr>
        <w:pStyle w:val="Listparagraf"/>
        <w:autoSpaceDE w:val="0"/>
        <w:autoSpaceDN w:val="0"/>
        <w:adjustRightInd w:val="0"/>
        <w:spacing w:after="0" w:line="240" w:lineRule="auto"/>
        <w:ind w:left="360"/>
        <w:jc w:val="both"/>
        <w:rPr>
          <w:rFonts w:ascii="Arial" w:eastAsia="SimSun" w:hAnsi="Arial" w:cs="Arial"/>
          <w:noProof/>
          <w:sz w:val="24"/>
          <w:szCs w:val="24"/>
        </w:rPr>
      </w:pPr>
    </w:p>
    <w:p w:rsidR="009E7229" w:rsidRPr="009D56B9" w:rsidRDefault="009E7229" w:rsidP="009E7229">
      <w:pPr>
        <w:spacing w:after="0" w:line="240" w:lineRule="auto"/>
        <w:jc w:val="both"/>
        <w:rPr>
          <w:rFonts w:ascii="Arial" w:eastAsia="SimSun" w:hAnsi="Arial" w:cs="Arial"/>
          <w:b/>
          <w:i/>
          <w:noProof/>
          <w:sz w:val="24"/>
          <w:szCs w:val="24"/>
        </w:rPr>
      </w:pPr>
      <w:r w:rsidRPr="009D56B9">
        <w:rPr>
          <w:rFonts w:ascii="Arial" w:eastAsia="SimSun" w:hAnsi="Arial" w:cs="Arial"/>
          <w:b/>
          <w:i/>
          <w:noProof/>
          <w:sz w:val="24"/>
          <w:szCs w:val="24"/>
        </w:rPr>
        <w:t>În situația modificării actelor normative menționate în prezenta autorizație, titularul are obligația să se supună prevederilor noilor acte normative intrate în vigoare, ce modifică, completează sau abrogă actele normative vechi.</w:t>
      </w:r>
    </w:p>
    <w:p w:rsidR="009E7229" w:rsidRPr="009D56B9" w:rsidRDefault="009E7229" w:rsidP="009E7229">
      <w:pPr>
        <w:spacing w:after="0" w:line="240" w:lineRule="auto"/>
        <w:jc w:val="both"/>
        <w:rPr>
          <w:rFonts w:ascii="Arial" w:eastAsia="Calibri" w:hAnsi="Arial" w:cs="Arial"/>
          <w:b/>
          <w:sz w:val="24"/>
          <w:szCs w:val="24"/>
        </w:rPr>
      </w:pPr>
    </w:p>
    <w:p w:rsidR="009E7229" w:rsidRPr="009D56B9" w:rsidRDefault="009E7229" w:rsidP="009E7229">
      <w:pPr>
        <w:spacing w:after="0" w:line="240" w:lineRule="auto"/>
        <w:jc w:val="both"/>
        <w:rPr>
          <w:rFonts w:ascii="Arial" w:eastAsia="Calibri" w:hAnsi="Arial" w:cs="Arial"/>
          <w:b/>
          <w:sz w:val="24"/>
          <w:szCs w:val="24"/>
        </w:rPr>
      </w:pPr>
      <w:r w:rsidRPr="009D56B9">
        <w:rPr>
          <w:rFonts w:ascii="Arial" w:eastAsia="Calibri" w:hAnsi="Arial" w:cs="Arial"/>
          <w:b/>
          <w:sz w:val="24"/>
          <w:szCs w:val="24"/>
        </w:rPr>
        <w:t xml:space="preserve">Titularul are obligaţia de a solicita şi obţine o nouă autorizaţie de mediu anterior expirării valabilităţii prezentei autorizaţii. Termenul de eliberare a autorizaţiei de mediu este de maximum 90 de zile lucrătoare de la data depunerii documentaţiei complete. </w:t>
      </w:r>
    </w:p>
    <w:p w:rsidR="009E7229" w:rsidRPr="009D56B9" w:rsidRDefault="009E7229" w:rsidP="009E7229">
      <w:pPr>
        <w:spacing w:after="0" w:line="240" w:lineRule="auto"/>
        <w:jc w:val="both"/>
        <w:rPr>
          <w:rFonts w:ascii="Arial" w:eastAsia="SimSun" w:hAnsi="Arial" w:cs="Arial"/>
          <w:b/>
          <w:i/>
          <w:noProof/>
          <w:sz w:val="24"/>
          <w:szCs w:val="24"/>
        </w:rPr>
      </w:pPr>
    </w:p>
    <w:p w:rsidR="009E7229" w:rsidRPr="009D56B9" w:rsidRDefault="009E7229" w:rsidP="009E7229">
      <w:pPr>
        <w:spacing w:after="0" w:line="240" w:lineRule="auto"/>
        <w:jc w:val="both"/>
        <w:rPr>
          <w:rFonts w:ascii="Arial" w:eastAsia="SimSun" w:hAnsi="Arial" w:cs="Arial"/>
          <w:bCs/>
          <w:noProof/>
          <w:color w:val="FF0000"/>
          <w:sz w:val="24"/>
          <w:szCs w:val="24"/>
        </w:rPr>
      </w:pPr>
      <w:r w:rsidRPr="009D56B9">
        <w:rPr>
          <w:rFonts w:ascii="Arial" w:eastAsia="SimSun" w:hAnsi="Arial" w:cs="Arial"/>
          <w:b/>
          <w:noProof/>
          <w:sz w:val="24"/>
          <w:szCs w:val="24"/>
        </w:rPr>
        <w:t>Prezenta autorizaţie este valabilă 5 ani,</w:t>
      </w:r>
      <w:r w:rsidRPr="009D56B9">
        <w:rPr>
          <w:rFonts w:ascii="Arial" w:eastAsia="SimSun" w:hAnsi="Arial" w:cs="Arial"/>
          <w:b/>
          <w:bCs/>
          <w:noProof/>
          <w:sz w:val="24"/>
          <w:szCs w:val="24"/>
        </w:rPr>
        <w:t xml:space="preserve"> de</w:t>
      </w:r>
      <w:r w:rsidRPr="009D56B9">
        <w:rPr>
          <w:rFonts w:ascii="Arial" w:eastAsia="SimSun" w:hAnsi="Arial" w:cs="Arial"/>
          <w:b/>
          <w:bCs/>
          <w:noProof/>
          <w:color w:val="FF0000"/>
          <w:sz w:val="24"/>
          <w:szCs w:val="24"/>
        </w:rPr>
        <w:t xml:space="preserve"> la  </w:t>
      </w:r>
      <w:r w:rsidRPr="009D56B9">
        <w:rPr>
          <w:rFonts w:ascii="Arial" w:eastAsia="SimSun" w:hAnsi="Arial" w:cs="Arial"/>
          <w:bCs/>
          <w:noProof/>
          <w:color w:val="FF0000"/>
          <w:sz w:val="24"/>
          <w:szCs w:val="24"/>
        </w:rPr>
        <w:t>.</w:t>
      </w:r>
      <w:r w:rsidR="00937712" w:rsidRPr="009D56B9">
        <w:rPr>
          <w:rFonts w:ascii="Arial" w:eastAsia="SimSun" w:hAnsi="Arial" w:cs="Arial"/>
          <w:bCs/>
          <w:noProof/>
          <w:color w:val="FF0000"/>
          <w:sz w:val="24"/>
          <w:szCs w:val="24"/>
        </w:rPr>
        <w:t>1</w:t>
      </w:r>
      <w:r w:rsidRPr="009D56B9">
        <w:rPr>
          <w:rFonts w:ascii="Arial" w:eastAsia="SimSun" w:hAnsi="Arial" w:cs="Arial"/>
          <w:bCs/>
          <w:noProof/>
          <w:color w:val="FF0000"/>
          <w:sz w:val="24"/>
          <w:szCs w:val="24"/>
        </w:rPr>
        <w:t>0.2017</w:t>
      </w:r>
      <w:r w:rsidRPr="009D56B9">
        <w:rPr>
          <w:rFonts w:ascii="Arial" w:eastAsia="SimSun" w:hAnsi="Arial" w:cs="Arial"/>
          <w:b/>
          <w:bCs/>
          <w:noProof/>
          <w:color w:val="FF0000"/>
          <w:sz w:val="24"/>
          <w:szCs w:val="24"/>
        </w:rPr>
        <w:t xml:space="preserve">, </w:t>
      </w:r>
      <w:r w:rsidRPr="009D56B9">
        <w:rPr>
          <w:rFonts w:ascii="Arial" w:eastAsia="SimSun" w:hAnsi="Arial" w:cs="Arial"/>
          <w:b/>
          <w:noProof/>
          <w:color w:val="FF0000"/>
          <w:sz w:val="24"/>
          <w:szCs w:val="24"/>
        </w:rPr>
        <w:t>până la</w:t>
      </w:r>
      <w:r w:rsidRPr="009D56B9">
        <w:rPr>
          <w:rFonts w:ascii="Arial" w:eastAsia="SimSun" w:hAnsi="Arial" w:cs="Arial"/>
          <w:noProof/>
          <w:color w:val="FF0000"/>
          <w:sz w:val="24"/>
          <w:szCs w:val="24"/>
        </w:rPr>
        <w:t>.</w:t>
      </w:r>
      <w:r w:rsidR="00937712" w:rsidRPr="009D56B9">
        <w:rPr>
          <w:rFonts w:ascii="Arial" w:eastAsia="SimSun" w:hAnsi="Arial" w:cs="Arial"/>
          <w:noProof/>
          <w:color w:val="FF0000"/>
          <w:sz w:val="24"/>
          <w:szCs w:val="24"/>
        </w:rPr>
        <w:t>1</w:t>
      </w:r>
      <w:r w:rsidRPr="009D56B9">
        <w:rPr>
          <w:rFonts w:ascii="Arial" w:eastAsia="SimSun" w:hAnsi="Arial" w:cs="Arial"/>
          <w:noProof/>
          <w:color w:val="FF0000"/>
          <w:sz w:val="24"/>
          <w:szCs w:val="24"/>
        </w:rPr>
        <w:t xml:space="preserve">0.2022, </w:t>
      </w:r>
      <w:r w:rsidRPr="009D56B9">
        <w:rPr>
          <w:rFonts w:ascii="Arial" w:eastAsia="SimSun" w:hAnsi="Arial" w:cs="Arial"/>
          <w:b/>
          <w:noProof/>
          <w:color w:val="FF0000"/>
          <w:sz w:val="24"/>
          <w:szCs w:val="24"/>
        </w:rPr>
        <w:t>data expirării</w:t>
      </w:r>
      <w:r w:rsidRPr="009D56B9">
        <w:rPr>
          <w:rFonts w:ascii="Arial" w:eastAsia="SimSun" w:hAnsi="Arial" w:cs="Arial"/>
          <w:b/>
          <w:bCs/>
          <w:noProof/>
          <w:color w:val="FF0000"/>
          <w:sz w:val="24"/>
          <w:szCs w:val="24"/>
        </w:rPr>
        <w:t>.</w:t>
      </w:r>
    </w:p>
    <w:p w:rsidR="009E7229" w:rsidRPr="009D56B9" w:rsidRDefault="009E7229" w:rsidP="009E7229">
      <w:pPr>
        <w:spacing w:after="0" w:line="240" w:lineRule="auto"/>
        <w:jc w:val="both"/>
        <w:rPr>
          <w:rFonts w:ascii="Arial" w:eastAsia="Calibri" w:hAnsi="Arial" w:cs="Arial"/>
          <w:b/>
          <w:color w:val="FF0000"/>
          <w:sz w:val="24"/>
          <w:szCs w:val="24"/>
        </w:rPr>
      </w:pPr>
    </w:p>
    <w:p w:rsidR="009E7229" w:rsidRPr="009D56B9" w:rsidRDefault="009E7229" w:rsidP="009E7229">
      <w:pPr>
        <w:autoSpaceDN w:val="0"/>
        <w:spacing w:after="0" w:line="240" w:lineRule="auto"/>
        <w:jc w:val="both"/>
        <w:rPr>
          <w:rFonts w:ascii="Arial" w:eastAsia="SimSun" w:hAnsi="Arial" w:cs="Arial"/>
          <w:b/>
          <w:bCs/>
          <w:noProof/>
          <w:sz w:val="24"/>
          <w:szCs w:val="24"/>
        </w:rPr>
      </w:pPr>
      <w:r w:rsidRPr="009D56B9">
        <w:rPr>
          <w:rFonts w:ascii="Arial" w:eastAsia="SimSun" w:hAnsi="Arial" w:cs="Arial"/>
          <w:b/>
          <w:bCs/>
          <w:noProof/>
          <w:sz w:val="24"/>
          <w:szCs w:val="24"/>
        </w:rPr>
        <w:t>Nerespectarea prevederilor autorizației atrage după sine suspendarea și/sau anularea acesteia, după caz. Pe perioada suspendării, desfășurarea activității este interzisă.</w:t>
      </w:r>
    </w:p>
    <w:p w:rsidR="009E7229" w:rsidRPr="009D56B9" w:rsidRDefault="009E7229" w:rsidP="009E7229">
      <w:pPr>
        <w:autoSpaceDE w:val="0"/>
        <w:autoSpaceDN w:val="0"/>
        <w:adjustRightInd w:val="0"/>
        <w:spacing w:after="0" w:line="240" w:lineRule="auto"/>
        <w:jc w:val="both"/>
        <w:rPr>
          <w:rFonts w:ascii="Arial" w:eastAsia="Times New Roman" w:hAnsi="Arial" w:cs="Arial"/>
          <w:b/>
          <w:iCs/>
          <w:sz w:val="24"/>
          <w:szCs w:val="24"/>
        </w:rPr>
      </w:pPr>
    </w:p>
    <w:p w:rsidR="009E7229" w:rsidRPr="009D56B9" w:rsidRDefault="009E7229" w:rsidP="009E7229">
      <w:pPr>
        <w:autoSpaceDE w:val="0"/>
        <w:autoSpaceDN w:val="0"/>
        <w:adjustRightInd w:val="0"/>
        <w:spacing w:after="0" w:line="240" w:lineRule="auto"/>
        <w:jc w:val="both"/>
        <w:rPr>
          <w:rFonts w:ascii="Arial" w:eastAsia="Times New Roman" w:hAnsi="Arial" w:cs="Arial"/>
          <w:b/>
          <w:iCs/>
          <w:sz w:val="24"/>
          <w:szCs w:val="24"/>
        </w:rPr>
      </w:pPr>
      <w:r w:rsidRPr="009D56B9">
        <w:rPr>
          <w:rFonts w:ascii="Arial" w:eastAsia="Times New Roman" w:hAnsi="Arial" w:cs="Arial"/>
          <w:b/>
          <w:iCs/>
          <w:sz w:val="24"/>
          <w:szCs w:val="24"/>
        </w:rPr>
        <w:t xml:space="preserve">Litigiile generate de emiterea, revizuirea, suspendarea sau anularea prezentei autorizații se soluționează de instanțele de contencios administrativ competente, potrivit </w:t>
      </w:r>
      <w:sdt>
        <w:sdtPr>
          <w:rPr>
            <w:rFonts w:ascii="Arial" w:eastAsia="Times New Roman" w:hAnsi="Arial" w:cs="Arial"/>
            <w:b/>
            <w:iCs/>
            <w:sz w:val="24"/>
            <w:szCs w:val="24"/>
          </w:rPr>
          <w:alias w:val="Câmp editabil text"/>
          <w:tag w:val="CampEditabil"/>
          <w:id w:val="69296647"/>
          <w:placeholder>
            <w:docPart w:val="CE49F00F7EF74973909EFB1BA6E7C777"/>
          </w:placeholder>
        </w:sdtPr>
        <w:sdtContent>
          <w:r w:rsidRPr="009D56B9">
            <w:rPr>
              <w:rFonts w:ascii="Arial" w:eastAsia="Times New Roman" w:hAnsi="Arial" w:cs="Arial"/>
              <w:b/>
              <w:iCs/>
              <w:sz w:val="24"/>
              <w:szCs w:val="24"/>
            </w:rPr>
            <w:t>Legii contenciosului administrativ nr. 554/2004, modificată și completată prin Legea nr. 262/2007</w:t>
          </w:r>
        </w:sdtContent>
      </w:sdt>
    </w:p>
    <w:p w:rsidR="009E7229" w:rsidRPr="009D56B9" w:rsidRDefault="009E7229" w:rsidP="009E7229">
      <w:pPr>
        <w:autoSpaceDN w:val="0"/>
        <w:spacing w:after="0" w:line="240" w:lineRule="auto"/>
        <w:jc w:val="both"/>
        <w:rPr>
          <w:rFonts w:ascii="Arial" w:eastAsia="Times New Roman" w:hAnsi="Arial" w:cs="Arial"/>
          <w:b/>
          <w:sz w:val="24"/>
          <w:szCs w:val="24"/>
          <w:lang w:eastAsia="ro-RO"/>
        </w:rPr>
      </w:pPr>
    </w:p>
    <w:p w:rsidR="009E7229" w:rsidRPr="009D56B9" w:rsidRDefault="009E7229" w:rsidP="009E7229">
      <w:pPr>
        <w:autoSpaceDN w:val="0"/>
        <w:spacing w:after="0" w:line="240" w:lineRule="auto"/>
        <w:jc w:val="both"/>
        <w:rPr>
          <w:rFonts w:ascii="Arial" w:eastAsia="SimSun" w:hAnsi="Arial" w:cs="Arial"/>
          <w:b/>
          <w:bCs/>
          <w:noProof/>
          <w:sz w:val="24"/>
          <w:szCs w:val="24"/>
        </w:rPr>
      </w:pPr>
      <w:r w:rsidRPr="009D56B9">
        <w:rPr>
          <w:rFonts w:ascii="Arial" w:eastAsia="Times New Roman" w:hAnsi="Arial" w:cs="Arial"/>
          <w:b/>
          <w:sz w:val="24"/>
          <w:szCs w:val="24"/>
          <w:lang w:eastAsia="ro-RO"/>
        </w:rPr>
        <w:t>Răspunderea pentru corectitudinea informațiilor puse la dispoziția autorității competente pentru protecția mediului și a publicului revine în întregime titularului activității</w:t>
      </w:r>
    </w:p>
    <w:p w:rsidR="009E7229" w:rsidRPr="009D56B9" w:rsidRDefault="009E7229" w:rsidP="009E7229">
      <w:pPr>
        <w:autoSpaceDN w:val="0"/>
        <w:spacing w:after="0" w:line="240" w:lineRule="auto"/>
        <w:jc w:val="both"/>
        <w:rPr>
          <w:rFonts w:ascii="Arial" w:eastAsia="SimSun" w:hAnsi="Arial" w:cs="Arial"/>
          <w:b/>
          <w:bCs/>
          <w:noProof/>
          <w:sz w:val="24"/>
          <w:szCs w:val="24"/>
        </w:rPr>
      </w:pPr>
    </w:p>
    <w:p w:rsidR="004738F5" w:rsidRPr="009D56B9" w:rsidRDefault="004738F5" w:rsidP="009E7229">
      <w:pPr>
        <w:autoSpaceDN w:val="0"/>
        <w:spacing w:after="0" w:line="240" w:lineRule="auto"/>
        <w:jc w:val="both"/>
        <w:rPr>
          <w:rFonts w:ascii="Arial" w:eastAsia="SimSun" w:hAnsi="Arial" w:cs="Arial"/>
          <w:b/>
          <w:bCs/>
          <w:noProof/>
          <w:sz w:val="24"/>
          <w:szCs w:val="24"/>
        </w:rPr>
      </w:pPr>
    </w:p>
    <w:p w:rsidR="009E7229" w:rsidRPr="009D56B9" w:rsidRDefault="009E7229" w:rsidP="009E7229">
      <w:pPr>
        <w:spacing w:after="0" w:line="240" w:lineRule="auto"/>
        <w:jc w:val="both"/>
        <w:rPr>
          <w:rFonts w:ascii="Arial" w:eastAsia="SimSun" w:hAnsi="Arial" w:cs="Arial"/>
          <w:b/>
          <w:iCs/>
          <w:noProof/>
          <w:sz w:val="24"/>
          <w:szCs w:val="24"/>
        </w:rPr>
      </w:pPr>
      <w:r w:rsidRPr="009D56B9">
        <w:rPr>
          <w:rFonts w:ascii="Arial" w:eastAsia="SimSun" w:hAnsi="Arial" w:cs="Arial"/>
          <w:b/>
          <w:iCs/>
          <w:noProof/>
          <w:sz w:val="24"/>
          <w:szCs w:val="24"/>
        </w:rPr>
        <w:lastRenderedPageBreak/>
        <w:t>I.  Activitatea  autorizată</w:t>
      </w:r>
    </w:p>
    <w:p w:rsidR="009E7229" w:rsidRPr="009D56B9" w:rsidRDefault="009E7229" w:rsidP="009E7229">
      <w:pPr>
        <w:autoSpaceDN w:val="0"/>
        <w:spacing w:after="0" w:line="240" w:lineRule="auto"/>
        <w:jc w:val="both"/>
        <w:rPr>
          <w:rFonts w:ascii="Arial" w:eastAsia="Times New Roman" w:hAnsi="Arial" w:cs="Arial"/>
          <w:b/>
          <w:noProof/>
          <w:sz w:val="24"/>
          <w:szCs w:val="24"/>
          <w:lang w:eastAsia="ro-RO"/>
        </w:rPr>
      </w:pPr>
      <w:r w:rsidRPr="009D56B9">
        <w:rPr>
          <w:rFonts w:ascii="Arial" w:eastAsia="Times New Roman" w:hAnsi="Arial" w:cs="Arial"/>
          <w:b/>
          <w:noProof/>
          <w:sz w:val="24"/>
          <w:szCs w:val="24"/>
          <w:lang w:eastAsia="ro-RO"/>
        </w:rPr>
        <w:t>1. Dotări (instalaţii, utilaje, mijloace de transport utilizate în activitate):</w:t>
      </w:r>
    </w:p>
    <w:tbl>
      <w:tblPr>
        <w:tblW w:w="7803" w:type="dxa"/>
        <w:tblInd w:w="93" w:type="dxa"/>
        <w:tblLook w:val="0000" w:firstRow="0" w:lastRow="0" w:firstColumn="0" w:lastColumn="0" w:noHBand="0" w:noVBand="0"/>
      </w:tblPr>
      <w:tblGrid>
        <w:gridCol w:w="636"/>
        <w:gridCol w:w="5234"/>
        <w:gridCol w:w="681"/>
        <w:gridCol w:w="1252"/>
      </w:tblGrid>
      <w:tr w:rsidR="009E60C1" w:rsidRPr="009D56B9" w:rsidTr="004B7515">
        <w:trPr>
          <w:trHeight w:val="582"/>
        </w:trPr>
        <w:tc>
          <w:tcPr>
            <w:tcW w:w="7803" w:type="dxa"/>
            <w:gridSpan w:val="4"/>
            <w:tcBorders>
              <w:top w:val="nil"/>
              <w:left w:val="nil"/>
              <w:bottom w:val="nil"/>
              <w:right w:val="nil"/>
            </w:tcBorders>
            <w:shd w:val="clear" w:color="auto" w:fill="auto"/>
            <w:noWrap/>
            <w:vAlign w:val="bottom"/>
          </w:tcPr>
          <w:p w:rsidR="009E60C1" w:rsidRPr="009D56B9" w:rsidRDefault="009E60C1" w:rsidP="004738F5">
            <w:pPr>
              <w:spacing w:after="0" w:line="240" w:lineRule="auto"/>
              <w:rPr>
                <w:rFonts w:ascii="Arial" w:eastAsia="Times New Roman" w:hAnsi="Arial" w:cs="Arial"/>
                <w:b/>
                <w:bCs/>
              </w:rPr>
            </w:pPr>
            <w:bookmarkStart w:id="0" w:name="_GoBack"/>
            <w:bookmarkEnd w:id="0"/>
          </w:p>
        </w:tc>
      </w:tr>
      <w:tr w:rsidR="009E60C1" w:rsidRPr="009D56B9" w:rsidTr="009B5334">
        <w:trPr>
          <w:trHeight w:val="675"/>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9E60C1" w:rsidRPr="009D56B9" w:rsidRDefault="009E60C1" w:rsidP="009E60C1">
            <w:pPr>
              <w:spacing w:after="0" w:line="240" w:lineRule="auto"/>
              <w:jc w:val="center"/>
              <w:rPr>
                <w:rFonts w:ascii="Arial" w:eastAsia="Times New Roman" w:hAnsi="Arial" w:cs="Arial"/>
                <w:bCs/>
              </w:rPr>
            </w:pPr>
            <w:r w:rsidRPr="009D56B9">
              <w:rPr>
                <w:rFonts w:ascii="Arial" w:eastAsia="Times New Roman" w:hAnsi="Arial" w:cs="Arial"/>
                <w:bCs/>
              </w:rPr>
              <w:t>Nr. Crt.</w:t>
            </w:r>
          </w:p>
        </w:tc>
        <w:tc>
          <w:tcPr>
            <w:tcW w:w="5234" w:type="dxa"/>
            <w:tcBorders>
              <w:top w:val="single" w:sz="4" w:space="0" w:color="auto"/>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center"/>
              <w:rPr>
                <w:rFonts w:ascii="Arial" w:eastAsia="Times New Roman" w:hAnsi="Arial" w:cs="Arial"/>
                <w:bCs/>
              </w:rPr>
            </w:pPr>
            <w:r w:rsidRPr="009D56B9">
              <w:rPr>
                <w:rFonts w:ascii="Arial" w:eastAsia="Times New Roman" w:hAnsi="Arial" w:cs="Arial"/>
                <w:bCs/>
              </w:rPr>
              <w:t>Denumire</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center"/>
              <w:rPr>
                <w:rFonts w:ascii="Arial" w:eastAsia="Times New Roman" w:hAnsi="Arial" w:cs="Arial"/>
                <w:bCs/>
              </w:rPr>
            </w:pPr>
            <w:r w:rsidRPr="009D56B9">
              <w:rPr>
                <w:rFonts w:ascii="Arial" w:eastAsia="Times New Roman" w:hAnsi="Arial" w:cs="Arial"/>
                <w:bCs/>
              </w:rPr>
              <w:t>U.M.</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center"/>
              <w:rPr>
                <w:rFonts w:ascii="Arial" w:eastAsia="Times New Roman" w:hAnsi="Arial" w:cs="Arial"/>
                <w:bCs/>
              </w:rPr>
            </w:pPr>
            <w:r w:rsidRPr="009D56B9">
              <w:rPr>
                <w:rFonts w:ascii="Arial" w:eastAsia="Times New Roman" w:hAnsi="Arial" w:cs="Arial"/>
                <w:bCs/>
              </w:rPr>
              <w:t>Cantitate</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Stanță croi</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16</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2</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Mașină de șerfuit</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2</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3</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Mașină de egalizat</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2</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4</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 xml:space="preserve">Mașină de șprițuit cu adeziv </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2</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5</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Mașină presat</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6</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Mașină de tăiat cu role</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7</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Mașină uns</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3</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8</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Mașină de imprimat</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9</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Cuptoare uscare</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4</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10</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Mașină de vopsit</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7</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11</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Mașină de bătut piele</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2</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12</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Mașină de cusut</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23</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13</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 xml:space="preserve"> Mașină de </w:t>
            </w:r>
            <w:proofErr w:type="spellStart"/>
            <w:r w:rsidRPr="009D56B9">
              <w:rPr>
                <w:rFonts w:ascii="Arial" w:eastAsia="Times New Roman" w:hAnsi="Arial" w:cs="Arial"/>
              </w:rPr>
              <w:t>chedar</w:t>
            </w:r>
            <w:proofErr w:type="spellEnd"/>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14</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Suflantă la cald</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15</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Mașină presat la cald</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16</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Polizor</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2</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17</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Compresor ATLAS COPCO 600 litrii/minut</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w:t>
            </w:r>
          </w:p>
        </w:tc>
      </w:tr>
      <w:tr w:rsidR="009E60C1" w:rsidRPr="009D56B9" w:rsidTr="009B5334">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18</w:t>
            </w:r>
          </w:p>
        </w:tc>
        <w:tc>
          <w:tcPr>
            <w:tcW w:w="5234"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proofErr w:type="spellStart"/>
            <w:r w:rsidRPr="009D56B9">
              <w:rPr>
                <w:rFonts w:ascii="Arial" w:eastAsia="Times New Roman" w:hAnsi="Arial" w:cs="Arial"/>
              </w:rPr>
              <w:t>Transpalet</w:t>
            </w:r>
            <w:proofErr w:type="spellEnd"/>
            <w:r w:rsidRPr="009D56B9">
              <w:rPr>
                <w:rFonts w:ascii="Arial" w:eastAsia="Times New Roman" w:hAnsi="Arial" w:cs="Arial"/>
              </w:rPr>
              <w:t xml:space="preserve"> </w:t>
            </w:r>
          </w:p>
        </w:tc>
        <w:tc>
          <w:tcPr>
            <w:tcW w:w="681"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rPr>
                <w:rFonts w:ascii="Arial" w:eastAsia="Times New Roman" w:hAnsi="Arial" w:cs="Arial"/>
              </w:rPr>
            </w:pPr>
            <w:r w:rsidRPr="009D56B9">
              <w:rPr>
                <w:rFonts w:ascii="Arial" w:eastAsia="Times New Roman" w:hAnsi="Arial" w:cs="Arial"/>
              </w:rPr>
              <w:t>buc</w:t>
            </w:r>
          </w:p>
        </w:tc>
        <w:tc>
          <w:tcPr>
            <w:tcW w:w="1252" w:type="dxa"/>
            <w:tcBorders>
              <w:top w:val="nil"/>
              <w:left w:val="nil"/>
              <w:bottom w:val="single" w:sz="4" w:space="0" w:color="auto"/>
              <w:right w:val="single" w:sz="4" w:space="0" w:color="auto"/>
            </w:tcBorders>
            <w:shd w:val="clear" w:color="auto" w:fill="auto"/>
            <w:noWrap/>
            <w:vAlign w:val="bottom"/>
          </w:tcPr>
          <w:p w:rsidR="009E60C1" w:rsidRPr="009D56B9" w:rsidRDefault="009E60C1" w:rsidP="009E60C1">
            <w:pPr>
              <w:spacing w:after="0" w:line="240" w:lineRule="auto"/>
              <w:jc w:val="right"/>
              <w:rPr>
                <w:rFonts w:ascii="Arial" w:eastAsia="Times New Roman" w:hAnsi="Arial" w:cs="Arial"/>
              </w:rPr>
            </w:pPr>
            <w:r w:rsidRPr="009D56B9">
              <w:rPr>
                <w:rFonts w:ascii="Arial" w:eastAsia="Times New Roman" w:hAnsi="Arial" w:cs="Arial"/>
              </w:rPr>
              <w:t>2</w:t>
            </w:r>
          </w:p>
        </w:tc>
      </w:tr>
    </w:tbl>
    <w:p w:rsidR="009E7229" w:rsidRPr="009D56B9" w:rsidRDefault="009E7229" w:rsidP="009E7229">
      <w:pPr>
        <w:widowControl w:val="0"/>
        <w:autoSpaceDE w:val="0"/>
        <w:autoSpaceDN w:val="0"/>
        <w:adjustRightInd w:val="0"/>
        <w:spacing w:after="0" w:line="240" w:lineRule="auto"/>
        <w:jc w:val="both"/>
        <w:rPr>
          <w:rFonts w:ascii="Arial" w:eastAsia="SimSun" w:hAnsi="Arial" w:cs="Arial"/>
          <w:b/>
          <w:noProof/>
          <w:color w:val="FF0000"/>
          <w:sz w:val="24"/>
          <w:szCs w:val="24"/>
        </w:rPr>
      </w:pPr>
    </w:p>
    <w:p w:rsidR="009E7229" w:rsidRDefault="009E7229" w:rsidP="009E7229">
      <w:pPr>
        <w:widowControl w:val="0"/>
        <w:autoSpaceDE w:val="0"/>
        <w:autoSpaceDN w:val="0"/>
        <w:adjustRightInd w:val="0"/>
        <w:spacing w:after="0" w:line="240" w:lineRule="auto"/>
        <w:jc w:val="both"/>
        <w:rPr>
          <w:rFonts w:ascii="Arial" w:eastAsia="SimSun" w:hAnsi="Arial" w:cs="Arial"/>
          <w:b/>
          <w:noProof/>
          <w:sz w:val="24"/>
          <w:szCs w:val="24"/>
        </w:rPr>
      </w:pPr>
      <w:r w:rsidRPr="009D56B9">
        <w:rPr>
          <w:rFonts w:ascii="Arial" w:eastAsia="SimSun" w:hAnsi="Arial" w:cs="Arial"/>
          <w:b/>
          <w:noProof/>
          <w:sz w:val="24"/>
          <w:szCs w:val="24"/>
        </w:rPr>
        <w:t xml:space="preserve">2. Materiile prime, auxiliare, combustibilii și ambalajele folosite - mod de ambalare, de depozitare, cantităţi: </w:t>
      </w:r>
    </w:p>
    <w:tbl>
      <w:tblPr>
        <w:tblW w:w="8520" w:type="dxa"/>
        <w:tblInd w:w="93" w:type="dxa"/>
        <w:tblLook w:val="0000" w:firstRow="0" w:lastRow="0" w:firstColumn="0" w:lastColumn="0" w:noHBand="0" w:noVBand="0"/>
      </w:tblPr>
      <w:tblGrid>
        <w:gridCol w:w="636"/>
        <w:gridCol w:w="5234"/>
        <w:gridCol w:w="949"/>
        <w:gridCol w:w="1701"/>
      </w:tblGrid>
      <w:tr w:rsidR="003B44C0" w:rsidRPr="00C2628F" w:rsidTr="009B5334">
        <w:trPr>
          <w:trHeight w:val="631"/>
        </w:trPr>
        <w:tc>
          <w:tcPr>
            <w:tcW w:w="8520" w:type="dxa"/>
            <w:gridSpan w:val="4"/>
            <w:tcBorders>
              <w:top w:val="nil"/>
              <w:left w:val="nil"/>
              <w:bottom w:val="nil"/>
              <w:right w:val="nil"/>
            </w:tcBorders>
            <w:shd w:val="clear" w:color="auto" w:fill="auto"/>
            <w:noWrap/>
            <w:vAlign w:val="bottom"/>
          </w:tcPr>
          <w:p w:rsidR="00B14BE3" w:rsidRPr="00C2628F" w:rsidRDefault="00C2628F" w:rsidP="00C2628F">
            <w:pPr>
              <w:spacing w:after="0" w:line="240" w:lineRule="auto"/>
              <w:jc w:val="both"/>
              <w:rPr>
                <w:rFonts w:ascii="Arial" w:eastAsia="Times New Roman" w:hAnsi="Arial" w:cs="Arial"/>
                <w:bCs/>
              </w:rPr>
            </w:pPr>
            <w:r>
              <w:rPr>
                <w:rFonts w:ascii="Arial" w:eastAsia="SimSun" w:hAnsi="Arial" w:cs="Arial"/>
                <w:noProof/>
                <w:sz w:val="24"/>
                <w:szCs w:val="24"/>
              </w:rPr>
              <w:t>Materiile prime sunt depozitate vrac sau în ambalajele originale ale producătorului pe categorii, în cele 2 magazii de materii prime.</w:t>
            </w:r>
          </w:p>
        </w:tc>
      </w:tr>
      <w:tr w:rsidR="00B14BE3" w:rsidRPr="009D56B9" w:rsidTr="008253DB">
        <w:trPr>
          <w:trHeight w:val="675"/>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tcPr>
          <w:p w:rsidR="00B14BE3" w:rsidRPr="009D56B9" w:rsidRDefault="00B14BE3" w:rsidP="00B14BE3">
            <w:pPr>
              <w:spacing w:after="0" w:line="240" w:lineRule="auto"/>
              <w:jc w:val="center"/>
              <w:rPr>
                <w:rFonts w:ascii="Arial" w:eastAsia="Times New Roman" w:hAnsi="Arial" w:cs="Arial"/>
                <w:bCs/>
              </w:rPr>
            </w:pPr>
            <w:r w:rsidRPr="009D56B9">
              <w:rPr>
                <w:rFonts w:ascii="Arial" w:eastAsia="Times New Roman" w:hAnsi="Arial" w:cs="Arial"/>
                <w:bCs/>
              </w:rPr>
              <w:t>Nr. Crt.</w:t>
            </w:r>
          </w:p>
        </w:tc>
        <w:tc>
          <w:tcPr>
            <w:tcW w:w="5234" w:type="dxa"/>
            <w:tcBorders>
              <w:top w:val="single" w:sz="4" w:space="0" w:color="auto"/>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center"/>
              <w:rPr>
                <w:rFonts w:ascii="Arial" w:eastAsia="Times New Roman" w:hAnsi="Arial" w:cs="Arial"/>
                <w:bCs/>
              </w:rPr>
            </w:pPr>
            <w:r w:rsidRPr="009D56B9">
              <w:rPr>
                <w:rFonts w:ascii="Arial" w:eastAsia="Times New Roman" w:hAnsi="Arial" w:cs="Arial"/>
                <w:bCs/>
              </w:rPr>
              <w:t>Denumire</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center"/>
              <w:rPr>
                <w:rFonts w:ascii="Arial" w:eastAsia="Times New Roman" w:hAnsi="Arial" w:cs="Arial"/>
                <w:bCs/>
              </w:rPr>
            </w:pPr>
            <w:r w:rsidRPr="009D56B9">
              <w:rPr>
                <w:rFonts w:ascii="Arial" w:eastAsia="Times New Roman" w:hAnsi="Arial" w:cs="Arial"/>
                <w:bCs/>
              </w:rPr>
              <w:t>UM</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center"/>
              <w:rPr>
                <w:rFonts w:ascii="Arial" w:eastAsia="Times New Roman" w:hAnsi="Arial" w:cs="Arial"/>
                <w:bCs/>
              </w:rPr>
            </w:pPr>
            <w:r w:rsidRPr="009D56B9">
              <w:rPr>
                <w:rFonts w:ascii="Arial" w:eastAsia="Times New Roman" w:hAnsi="Arial" w:cs="Arial"/>
                <w:bCs/>
              </w:rPr>
              <w:t>Cantitate</w:t>
            </w:r>
            <w:r w:rsidR="004738F5" w:rsidRPr="009D56B9">
              <w:rPr>
                <w:rFonts w:ascii="Arial" w:eastAsia="Times New Roman" w:hAnsi="Arial" w:cs="Arial"/>
                <w:bCs/>
              </w:rPr>
              <w:t>/ 1 an</w:t>
            </w:r>
          </w:p>
        </w:tc>
      </w:tr>
      <w:tr w:rsidR="00B14BE3" w:rsidRPr="009D56B9" w:rsidTr="008253DB">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1</w:t>
            </w:r>
          </w:p>
        </w:tc>
        <w:tc>
          <w:tcPr>
            <w:tcW w:w="5234"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Piele</w:t>
            </w:r>
          </w:p>
        </w:tc>
        <w:tc>
          <w:tcPr>
            <w:tcW w:w="949"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mp</w:t>
            </w:r>
          </w:p>
        </w:tc>
        <w:tc>
          <w:tcPr>
            <w:tcW w:w="1701"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61000</w:t>
            </w:r>
          </w:p>
        </w:tc>
      </w:tr>
      <w:tr w:rsidR="00B14BE3" w:rsidRPr="009D56B9" w:rsidTr="008253DB">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2</w:t>
            </w:r>
          </w:p>
        </w:tc>
        <w:tc>
          <w:tcPr>
            <w:tcW w:w="5234"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Țesut</w:t>
            </w:r>
          </w:p>
        </w:tc>
        <w:tc>
          <w:tcPr>
            <w:tcW w:w="949"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ml</w:t>
            </w:r>
          </w:p>
        </w:tc>
        <w:tc>
          <w:tcPr>
            <w:tcW w:w="1701"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42000</w:t>
            </w:r>
          </w:p>
        </w:tc>
      </w:tr>
      <w:tr w:rsidR="00B14BE3" w:rsidRPr="009D56B9" w:rsidTr="008253DB">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3</w:t>
            </w:r>
          </w:p>
        </w:tc>
        <w:tc>
          <w:tcPr>
            <w:tcW w:w="5234"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Întăritură</w:t>
            </w:r>
          </w:p>
        </w:tc>
        <w:tc>
          <w:tcPr>
            <w:tcW w:w="949"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kg</w:t>
            </w:r>
          </w:p>
        </w:tc>
        <w:tc>
          <w:tcPr>
            <w:tcW w:w="1701"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88</w:t>
            </w:r>
          </w:p>
        </w:tc>
      </w:tr>
      <w:tr w:rsidR="00B14BE3" w:rsidRPr="009D56B9" w:rsidTr="008253DB">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4</w:t>
            </w:r>
          </w:p>
        </w:tc>
        <w:tc>
          <w:tcPr>
            <w:tcW w:w="5234"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 xml:space="preserve">Accesorii </w:t>
            </w:r>
          </w:p>
        </w:tc>
        <w:tc>
          <w:tcPr>
            <w:tcW w:w="949"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 xml:space="preserve">buc </w:t>
            </w:r>
          </w:p>
        </w:tc>
        <w:tc>
          <w:tcPr>
            <w:tcW w:w="1701"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36000</w:t>
            </w:r>
          </w:p>
        </w:tc>
      </w:tr>
      <w:tr w:rsidR="00B14BE3" w:rsidRPr="009D56B9" w:rsidTr="008253DB">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5</w:t>
            </w:r>
          </w:p>
        </w:tc>
        <w:tc>
          <w:tcPr>
            <w:tcW w:w="5234"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Etichete</w:t>
            </w:r>
          </w:p>
        </w:tc>
        <w:tc>
          <w:tcPr>
            <w:tcW w:w="949"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buc</w:t>
            </w:r>
          </w:p>
        </w:tc>
        <w:tc>
          <w:tcPr>
            <w:tcW w:w="1701"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30000</w:t>
            </w:r>
          </w:p>
        </w:tc>
      </w:tr>
      <w:tr w:rsidR="00B14BE3" w:rsidRPr="009D56B9" w:rsidTr="008253DB">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6</w:t>
            </w:r>
          </w:p>
        </w:tc>
        <w:tc>
          <w:tcPr>
            <w:tcW w:w="5234"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 xml:space="preserve">Pungi </w:t>
            </w:r>
            <w:proofErr w:type="spellStart"/>
            <w:r w:rsidRPr="009D56B9">
              <w:rPr>
                <w:rFonts w:ascii="Arial" w:eastAsia="Times New Roman" w:hAnsi="Arial" w:cs="Arial"/>
                <w:color w:val="000000"/>
              </w:rPr>
              <w:t>nylon</w:t>
            </w:r>
            <w:proofErr w:type="spellEnd"/>
          </w:p>
        </w:tc>
        <w:tc>
          <w:tcPr>
            <w:tcW w:w="949"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buc</w:t>
            </w:r>
          </w:p>
        </w:tc>
        <w:tc>
          <w:tcPr>
            <w:tcW w:w="1701"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5000</w:t>
            </w:r>
          </w:p>
        </w:tc>
      </w:tr>
      <w:tr w:rsidR="00B14BE3" w:rsidRPr="009D56B9" w:rsidTr="008253DB">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7</w:t>
            </w:r>
          </w:p>
        </w:tc>
        <w:tc>
          <w:tcPr>
            <w:tcW w:w="5234"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Hârtie ambalat</w:t>
            </w:r>
          </w:p>
        </w:tc>
        <w:tc>
          <w:tcPr>
            <w:tcW w:w="949"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kg</w:t>
            </w:r>
          </w:p>
        </w:tc>
        <w:tc>
          <w:tcPr>
            <w:tcW w:w="1701"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10000</w:t>
            </w:r>
          </w:p>
        </w:tc>
      </w:tr>
      <w:tr w:rsidR="00B14BE3" w:rsidRPr="009D56B9" w:rsidTr="008253DB">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8</w:t>
            </w:r>
          </w:p>
        </w:tc>
        <w:tc>
          <w:tcPr>
            <w:tcW w:w="5234"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Cutii carton pentru ambalat</w:t>
            </w:r>
          </w:p>
        </w:tc>
        <w:tc>
          <w:tcPr>
            <w:tcW w:w="949"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buc</w:t>
            </w:r>
          </w:p>
        </w:tc>
        <w:tc>
          <w:tcPr>
            <w:tcW w:w="1701"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50000</w:t>
            </w:r>
          </w:p>
        </w:tc>
      </w:tr>
      <w:tr w:rsidR="00B14BE3" w:rsidRPr="009D56B9" w:rsidTr="008253DB">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9</w:t>
            </w:r>
          </w:p>
        </w:tc>
        <w:tc>
          <w:tcPr>
            <w:tcW w:w="5234"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Adeziv</w:t>
            </w:r>
          </w:p>
        </w:tc>
        <w:tc>
          <w:tcPr>
            <w:tcW w:w="949"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kg</w:t>
            </w:r>
          </w:p>
        </w:tc>
        <w:tc>
          <w:tcPr>
            <w:tcW w:w="1701"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1340</w:t>
            </w:r>
          </w:p>
        </w:tc>
      </w:tr>
      <w:tr w:rsidR="00B14BE3" w:rsidRPr="009D56B9" w:rsidTr="008253DB">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10</w:t>
            </w:r>
          </w:p>
        </w:tc>
        <w:tc>
          <w:tcPr>
            <w:tcW w:w="5234"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Vopsea</w:t>
            </w:r>
          </w:p>
        </w:tc>
        <w:tc>
          <w:tcPr>
            <w:tcW w:w="949"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l</w:t>
            </w:r>
          </w:p>
        </w:tc>
        <w:tc>
          <w:tcPr>
            <w:tcW w:w="1701"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1200</w:t>
            </w:r>
          </w:p>
        </w:tc>
      </w:tr>
      <w:tr w:rsidR="00B14BE3" w:rsidRPr="009D56B9" w:rsidTr="008253DB">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11</w:t>
            </w:r>
          </w:p>
        </w:tc>
        <w:tc>
          <w:tcPr>
            <w:tcW w:w="5234"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Soluție îndepărtat pete</w:t>
            </w:r>
          </w:p>
        </w:tc>
        <w:tc>
          <w:tcPr>
            <w:tcW w:w="949"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rPr>
                <w:rFonts w:ascii="Arial" w:eastAsia="Times New Roman" w:hAnsi="Arial" w:cs="Arial"/>
                <w:color w:val="000000"/>
              </w:rPr>
            </w:pPr>
            <w:r w:rsidRPr="009D56B9">
              <w:rPr>
                <w:rFonts w:ascii="Arial" w:eastAsia="Times New Roman" w:hAnsi="Arial" w:cs="Arial"/>
                <w:color w:val="000000"/>
              </w:rPr>
              <w:t>kg</w:t>
            </w:r>
          </w:p>
        </w:tc>
        <w:tc>
          <w:tcPr>
            <w:tcW w:w="1701" w:type="dxa"/>
            <w:tcBorders>
              <w:top w:val="nil"/>
              <w:left w:val="nil"/>
              <w:bottom w:val="single" w:sz="4" w:space="0" w:color="auto"/>
              <w:right w:val="single" w:sz="4" w:space="0" w:color="auto"/>
            </w:tcBorders>
            <w:shd w:val="clear" w:color="auto" w:fill="auto"/>
            <w:noWrap/>
            <w:vAlign w:val="bottom"/>
          </w:tcPr>
          <w:p w:rsidR="00B14BE3" w:rsidRPr="009D56B9" w:rsidRDefault="00B14BE3" w:rsidP="00B14BE3">
            <w:pPr>
              <w:spacing w:after="0" w:line="240" w:lineRule="auto"/>
              <w:jc w:val="right"/>
              <w:rPr>
                <w:rFonts w:ascii="Arial" w:eastAsia="Times New Roman" w:hAnsi="Arial" w:cs="Arial"/>
                <w:color w:val="000000"/>
              </w:rPr>
            </w:pPr>
            <w:r w:rsidRPr="009D56B9">
              <w:rPr>
                <w:rFonts w:ascii="Arial" w:eastAsia="Times New Roman" w:hAnsi="Arial" w:cs="Arial"/>
                <w:color w:val="000000"/>
              </w:rPr>
              <w:t>150</w:t>
            </w:r>
          </w:p>
        </w:tc>
      </w:tr>
    </w:tbl>
    <w:p w:rsidR="009E7229" w:rsidRPr="009D56B9" w:rsidRDefault="009E7229" w:rsidP="009E7229">
      <w:pPr>
        <w:autoSpaceDN w:val="0"/>
        <w:spacing w:after="0" w:line="240" w:lineRule="auto"/>
        <w:jc w:val="both"/>
        <w:rPr>
          <w:rFonts w:ascii="Arial" w:eastAsia="Times New Roman" w:hAnsi="Arial" w:cs="Arial"/>
          <w:b/>
          <w:noProof/>
          <w:color w:val="FF0000"/>
          <w:sz w:val="24"/>
          <w:szCs w:val="24"/>
          <w:lang w:eastAsia="ro-RO"/>
        </w:rPr>
      </w:pPr>
    </w:p>
    <w:p w:rsidR="004B7515" w:rsidRPr="009D56B9" w:rsidRDefault="004B7515" w:rsidP="009E7229">
      <w:pPr>
        <w:autoSpaceDN w:val="0"/>
        <w:spacing w:after="0" w:line="240" w:lineRule="auto"/>
        <w:jc w:val="both"/>
        <w:rPr>
          <w:rFonts w:ascii="Arial" w:eastAsia="Times New Roman" w:hAnsi="Arial" w:cs="Arial"/>
          <w:b/>
          <w:noProof/>
          <w:color w:val="FF0000"/>
          <w:sz w:val="24"/>
          <w:szCs w:val="24"/>
          <w:lang w:eastAsia="ro-RO"/>
        </w:rPr>
      </w:pPr>
    </w:p>
    <w:p w:rsidR="009E7229" w:rsidRPr="009D56B9" w:rsidRDefault="009E7229" w:rsidP="009E7229">
      <w:pPr>
        <w:autoSpaceDN w:val="0"/>
        <w:spacing w:after="0" w:line="240" w:lineRule="auto"/>
        <w:jc w:val="both"/>
        <w:rPr>
          <w:rFonts w:ascii="Arial" w:eastAsia="Times New Roman" w:hAnsi="Arial" w:cs="Arial"/>
          <w:b/>
          <w:noProof/>
          <w:sz w:val="24"/>
          <w:szCs w:val="24"/>
          <w:lang w:eastAsia="ro-RO"/>
        </w:rPr>
      </w:pPr>
      <w:r w:rsidRPr="009D56B9">
        <w:rPr>
          <w:rFonts w:ascii="Arial" w:eastAsia="Times New Roman" w:hAnsi="Arial" w:cs="Arial"/>
          <w:b/>
          <w:noProof/>
          <w:sz w:val="24"/>
          <w:szCs w:val="24"/>
          <w:lang w:eastAsia="ro-RO"/>
        </w:rPr>
        <w:t>3. Utilităţi - apă, canalizare, energie (surse, cantităţi, volume):</w:t>
      </w:r>
    </w:p>
    <w:p w:rsidR="00043DF6" w:rsidRPr="009D56B9" w:rsidRDefault="00043DF6" w:rsidP="00043DF6">
      <w:pPr>
        <w:pStyle w:val="Listparagraf"/>
        <w:widowControl w:val="0"/>
        <w:numPr>
          <w:ilvl w:val="0"/>
          <w:numId w:val="15"/>
        </w:num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D56B9">
        <w:rPr>
          <w:rFonts w:ascii="Arial" w:eastAsia="Times New Roman" w:hAnsi="Arial" w:cs="Arial"/>
          <w:sz w:val="24"/>
          <w:szCs w:val="24"/>
        </w:rPr>
        <w:t>ap</w:t>
      </w:r>
      <w:r w:rsidR="008253DB">
        <w:rPr>
          <w:rFonts w:ascii="Arial" w:eastAsia="Times New Roman" w:hAnsi="Arial" w:cs="Arial"/>
          <w:sz w:val="24"/>
          <w:szCs w:val="24"/>
        </w:rPr>
        <w:t>ă</w:t>
      </w:r>
      <w:r w:rsidRPr="009D56B9">
        <w:rPr>
          <w:rFonts w:ascii="Arial" w:eastAsia="Times New Roman" w:hAnsi="Arial" w:cs="Arial"/>
          <w:sz w:val="24"/>
          <w:szCs w:val="24"/>
        </w:rPr>
        <w:t xml:space="preserve"> curent</w:t>
      </w:r>
      <w:r w:rsidR="008253DB">
        <w:rPr>
          <w:rFonts w:ascii="Arial" w:eastAsia="Times New Roman" w:hAnsi="Arial" w:cs="Arial"/>
          <w:sz w:val="24"/>
          <w:szCs w:val="24"/>
        </w:rPr>
        <w:t>ă</w:t>
      </w:r>
      <w:r w:rsidRPr="009D56B9">
        <w:rPr>
          <w:rFonts w:ascii="Arial" w:eastAsia="Times New Roman" w:hAnsi="Arial" w:cs="Arial"/>
          <w:sz w:val="24"/>
          <w:szCs w:val="24"/>
        </w:rPr>
        <w:t xml:space="preserve"> din rețeaua de alimentare a localității Sibiu, necesar</w:t>
      </w:r>
      <w:r w:rsidR="008253DB">
        <w:rPr>
          <w:rFonts w:ascii="Arial" w:eastAsia="Times New Roman" w:hAnsi="Arial" w:cs="Arial"/>
          <w:sz w:val="24"/>
          <w:szCs w:val="24"/>
        </w:rPr>
        <w:t>ă</w:t>
      </w:r>
      <w:r w:rsidRPr="009D56B9">
        <w:rPr>
          <w:rFonts w:ascii="Arial" w:eastAsia="Times New Roman" w:hAnsi="Arial" w:cs="Arial"/>
          <w:sz w:val="24"/>
          <w:szCs w:val="24"/>
        </w:rPr>
        <w:t xml:space="preserve"> pentru igienizarea spa</w:t>
      </w:r>
      <w:r w:rsidR="008253DB">
        <w:rPr>
          <w:rFonts w:ascii="Arial" w:eastAsia="Times New Roman" w:hAnsi="Arial" w:cs="Arial"/>
          <w:sz w:val="24"/>
          <w:szCs w:val="24"/>
        </w:rPr>
        <w:t>ț</w:t>
      </w:r>
      <w:r w:rsidRPr="009D56B9">
        <w:rPr>
          <w:rFonts w:ascii="Arial" w:eastAsia="Times New Roman" w:hAnsi="Arial" w:cs="Arial"/>
          <w:sz w:val="24"/>
          <w:szCs w:val="24"/>
        </w:rPr>
        <w:t>iilor și pentru nevoile personalului angajat (lunar 62 mc);</w:t>
      </w:r>
    </w:p>
    <w:p w:rsidR="00043DF6" w:rsidRPr="009D56B9" w:rsidRDefault="00043DF6" w:rsidP="00043DF6">
      <w:pPr>
        <w:pStyle w:val="Listparagraf"/>
        <w:widowControl w:val="0"/>
        <w:numPr>
          <w:ilvl w:val="0"/>
          <w:numId w:val="15"/>
        </w:num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D56B9">
        <w:rPr>
          <w:rFonts w:ascii="Arial" w:eastAsia="Times New Roman" w:hAnsi="Arial" w:cs="Arial"/>
          <w:sz w:val="24"/>
          <w:szCs w:val="24"/>
        </w:rPr>
        <w:t>sistem de canalizare pentru deversarea apelor uzate la canalizarea orașului Sibiu;</w:t>
      </w:r>
    </w:p>
    <w:p w:rsidR="00043DF6" w:rsidRPr="009D56B9" w:rsidRDefault="00043DF6" w:rsidP="00043DF6">
      <w:pPr>
        <w:pStyle w:val="Listparagraf"/>
        <w:widowControl w:val="0"/>
        <w:numPr>
          <w:ilvl w:val="0"/>
          <w:numId w:val="15"/>
        </w:num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D56B9">
        <w:rPr>
          <w:rFonts w:ascii="Arial" w:eastAsia="Times New Roman" w:hAnsi="Arial" w:cs="Arial"/>
          <w:sz w:val="24"/>
          <w:szCs w:val="24"/>
        </w:rPr>
        <w:t xml:space="preserve">alimentare cu energie electrică mono și trifazică (lunar 10000 </w:t>
      </w:r>
      <w:proofErr w:type="spellStart"/>
      <w:r w:rsidRPr="009D56B9">
        <w:rPr>
          <w:rFonts w:ascii="Arial" w:eastAsia="Times New Roman" w:hAnsi="Arial" w:cs="Arial"/>
          <w:sz w:val="24"/>
          <w:szCs w:val="24"/>
        </w:rPr>
        <w:t>kw</w:t>
      </w:r>
      <w:proofErr w:type="spellEnd"/>
      <w:r w:rsidRPr="009D56B9">
        <w:rPr>
          <w:rFonts w:ascii="Arial" w:eastAsia="Times New Roman" w:hAnsi="Arial" w:cs="Arial"/>
          <w:sz w:val="24"/>
          <w:szCs w:val="24"/>
        </w:rPr>
        <w:t xml:space="preserve">); </w:t>
      </w:r>
    </w:p>
    <w:p w:rsidR="00043DF6" w:rsidRPr="009D56B9" w:rsidRDefault="00043DF6" w:rsidP="00043DF6">
      <w:pPr>
        <w:pStyle w:val="Listparagraf"/>
        <w:widowControl w:val="0"/>
        <w:numPr>
          <w:ilvl w:val="0"/>
          <w:numId w:val="15"/>
        </w:num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9D56B9">
        <w:rPr>
          <w:rFonts w:ascii="Arial" w:eastAsia="Times New Roman" w:hAnsi="Arial" w:cs="Arial"/>
          <w:sz w:val="24"/>
          <w:szCs w:val="24"/>
        </w:rPr>
        <w:t>alimentare cu gaz metan (lunar 3000 mc).</w:t>
      </w:r>
    </w:p>
    <w:p w:rsidR="009E7229" w:rsidRPr="009D56B9" w:rsidRDefault="009E7229" w:rsidP="009E7229">
      <w:pPr>
        <w:numPr>
          <w:ilvl w:val="12"/>
          <w:numId w:val="0"/>
        </w:numPr>
        <w:spacing w:after="0" w:line="240" w:lineRule="auto"/>
        <w:jc w:val="both"/>
        <w:rPr>
          <w:rFonts w:ascii="Arial" w:eastAsia="SimSun" w:hAnsi="Arial" w:cs="Arial"/>
          <w:b/>
          <w:noProof/>
          <w:sz w:val="24"/>
          <w:szCs w:val="24"/>
        </w:rPr>
      </w:pPr>
      <w:r w:rsidRPr="009D56B9">
        <w:rPr>
          <w:rFonts w:ascii="Arial" w:eastAsia="SimSun" w:hAnsi="Arial" w:cs="Arial"/>
          <w:b/>
          <w:noProof/>
          <w:sz w:val="24"/>
          <w:szCs w:val="24"/>
        </w:rPr>
        <w:t>4. Descrierea principalelor faze ale procesului tehnologic sau ale activităţii:</w:t>
      </w:r>
    </w:p>
    <w:p w:rsidR="00F9692A" w:rsidRPr="009D56B9" w:rsidRDefault="008253DB" w:rsidP="009E7229">
      <w:pPr>
        <w:numPr>
          <w:ilvl w:val="0"/>
          <w:numId w:val="9"/>
        </w:numPr>
        <w:autoSpaceDN w:val="0"/>
        <w:spacing w:after="0" w:line="240" w:lineRule="auto"/>
        <w:contextualSpacing/>
        <w:jc w:val="both"/>
        <w:rPr>
          <w:rFonts w:ascii="Arial" w:eastAsia="Calibri" w:hAnsi="Arial" w:cs="Arial"/>
          <w:sz w:val="24"/>
          <w:szCs w:val="24"/>
          <w:lang w:eastAsia="ro-RO"/>
        </w:rPr>
      </w:pPr>
      <w:r>
        <w:rPr>
          <w:rFonts w:ascii="Arial" w:eastAsia="Calibri" w:hAnsi="Arial" w:cs="Arial"/>
          <w:sz w:val="24"/>
          <w:szCs w:val="24"/>
          <w:lang w:eastAsia="ro-RO"/>
        </w:rPr>
        <w:t>r</w:t>
      </w:r>
      <w:r w:rsidR="009E7229" w:rsidRPr="009D56B9">
        <w:rPr>
          <w:rFonts w:ascii="Arial" w:eastAsia="Calibri" w:hAnsi="Arial" w:cs="Arial"/>
          <w:sz w:val="24"/>
          <w:szCs w:val="24"/>
          <w:lang w:eastAsia="ro-RO"/>
        </w:rPr>
        <w:t>ecepție materie primă</w:t>
      </w:r>
    </w:p>
    <w:p w:rsidR="00F9692A" w:rsidRPr="009D56B9" w:rsidRDefault="00F9692A" w:rsidP="00F9692A">
      <w:pPr>
        <w:numPr>
          <w:ilvl w:val="0"/>
          <w:numId w:val="9"/>
        </w:numPr>
        <w:autoSpaceDN w:val="0"/>
        <w:contextualSpacing/>
        <w:rPr>
          <w:rFonts w:ascii="Arial" w:eastAsia="Calibri" w:hAnsi="Arial" w:cs="Arial"/>
          <w:sz w:val="24"/>
          <w:szCs w:val="24"/>
          <w:lang w:eastAsia="ro-RO"/>
        </w:rPr>
      </w:pPr>
      <w:r w:rsidRPr="009D56B9">
        <w:rPr>
          <w:rFonts w:ascii="Arial" w:eastAsia="Calibri" w:hAnsi="Arial" w:cs="Arial"/>
          <w:sz w:val="24"/>
          <w:szCs w:val="24"/>
          <w:lang w:eastAsia="ro-RO"/>
        </w:rPr>
        <w:t xml:space="preserve">verificare și sortare pielea/țesut </w:t>
      </w:r>
    </w:p>
    <w:p w:rsidR="00F9692A" w:rsidRPr="009D56B9" w:rsidRDefault="00F9692A" w:rsidP="00F9692A">
      <w:pPr>
        <w:numPr>
          <w:ilvl w:val="0"/>
          <w:numId w:val="9"/>
        </w:numPr>
        <w:tabs>
          <w:tab w:val="num" w:pos="2138"/>
        </w:tabs>
        <w:autoSpaceDN w:val="0"/>
        <w:spacing w:after="0" w:line="240" w:lineRule="auto"/>
        <w:contextualSpacing/>
        <w:jc w:val="both"/>
        <w:rPr>
          <w:rFonts w:ascii="Arial" w:eastAsia="Calibri" w:hAnsi="Arial" w:cs="Arial"/>
          <w:sz w:val="24"/>
          <w:szCs w:val="24"/>
          <w:lang w:eastAsia="ro-RO"/>
        </w:rPr>
      </w:pPr>
      <w:r w:rsidRPr="009D56B9">
        <w:rPr>
          <w:rFonts w:ascii="Arial" w:eastAsia="Calibri" w:hAnsi="Arial" w:cs="Arial"/>
          <w:sz w:val="24"/>
          <w:szCs w:val="24"/>
          <w:lang w:eastAsia="ro-RO"/>
        </w:rPr>
        <w:t>croire mecanică prin ș</w:t>
      </w:r>
      <w:r w:rsidR="008253DB">
        <w:rPr>
          <w:rFonts w:ascii="Arial" w:eastAsia="Calibri" w:hAnsi="Arial" w:cs="Arial"/>
          <w:sz w:val="24"/>
          <w:szCs w:val="24"/>
          <w:lang w:eastAsia="ro-RO"/>
        </w:rPr>
        <w:t>t</w:t>
      </w:r>
      <w:r w:rsidRPr="009D56B9">
        <w:rPr>
          <w:rFonts w:ascii="Arial" w:eastAsia="Calibri" w:hAnsi="Arial" w:cs="Arial"/>
          <w:sz w:val="24"/>
          <w:szCs w:val="24"/>
          <w:lang w:eastAsia="ro-RO"/>
        </w:rPr>
        <w:t>anțare</w:t>
      </w:r>
    </w:p>
    <w:p w:rsidR="00F9692A" w:rsidRPr="009D56B9" w:rsidRDefault="00F9692A" w:rsidP="00F9692A">
      <w:pPr>
        <w:numPr>
          <w:ilvl w:val="0"/>
          <w:numId w:val="9"/>
        </w:numPr>
        <w:tabs>
          <w:tab w:val="num" w:pos="2138"/>
        </w:tabs>
        <w:autoSpaceDN w:val="0"/>
        <w:spacing w:after="0" w:line="240" w:lineRule="auto"/>
        <w:contextualSpacing/>
        <w:jc w:val="both"/>
        <w:rPr>
          <w:rFonts w:ascii="Arial" w:eastAsia="Calibri" w:hAnsi="Arial" w:cs="Arial"/>
          <w:sz w:val="24"/>
          <w:szCs w:val="24"/>
          <w:lang w:eastAsia="ro-RO"/>
        </w:rPr>
      </w:pPr>
      <w:r w:rsidRPr="009D56B9">
        <w:rPr>
          <w:rFonts w:ascii="Arial" w:eastAsia="Calibri" w:hAnsi="Arial" w:cs="Arial"/>
          <w:sz w:val="24"/>
          <w:szCs w:val="24"/>
          <w:lang w:eastAsia="ro-RO"/>
        </w:rPr>
        <w:t>egalizare și șerfuire piele</w:t>
      </w:r>
    </w:p>
    <w:p w:rsidR="00F9692A" w:rsidRPr="009D56B9" w:rsidRDefault="00F9692A" w:rsidP="00F9692A">
      <w:pPr>
        <w:numPr>
          <w:ilvl w:val="0"/>
          <w:numId w:val="9"/>
        </w:numPr>
        <w:tabs>
          <w:tab w:val="num" w:pos="2138"/>
        </w:tabs>
        <w:autoSpaceDN w:val="0"/>
        <w:spacing w:after="0" w:line="240" w:lineRule="auto"/>
        <w:contextualSpacing/>
        <w:jc w:val="both"/>
        <w:rPr>
          <w:rFonts w:ascii="Arial" w:eastAsia="Calibri" w:hAnsi="Arial" w:cs="Arial"/>
          <w:sz w:val="24"/>
          <w:szCs w:val="24"/>
          <w:lang w:eastAsia="ro-RO"/>
        </w:rPr>
      </w:pPr>
      <w:r w:rsidRPr="009D56B9">
        <w:rPr>
          <w:rFonts w:ascii="Arial" w:eastAsia="Calibri" w:hAnsi="Arial" w:cs="Arial"/>
          <w:sz w:val="24"/>
          <w:szCs w:val="24"/>
          <w:lang w:eastAsia="ro-RO"/>
        </w:rPr>
        <w:t>asamblare, lipire</w:t>
      </w:r>
    </w:p>
    <w:p w:rsidR="00F9692A" w:rsidRPr="009D56B9" w:rsidRDefault="00F9692A" w:rsidP="00F9692A">
      <w:pPr>
        <w:numPr>
          <w:ilvl w:val="0"/>
          <w:numId w:val="9"/>
        </w:numPr>
        <w:tabs>
          <w:tab w:val="num" w:pos="2138"/>
        </w:tabs>
        <w:autoSpaceDN w:val="0"/>
        <w:spacing w:after="0" w:line="240" w:lineRule="auto"/>
        <w:contextualSpacing/>
        <w:jc w:val="both"/>
        <w:rPr>
          <w:rFonts w:ascii="Arial" w:eastAsia="Calibri" w:hAnsi="Arial" w:cs="Arial"/>
          <w:sz w:val="24"/>
          <w:szCs w:val="24"/>
          <w:lang w:eastAsia="ro-RO"/>
        </w:rPr>
      </w:pPr>
      <w:r w:rsidRPr="009D56B9">
        <w:rPr>
          <w:rFonts w:ascii="Arial" w:eastAsia="Calibri" w:hAnsi="Arial" w:cs="Arial"/>
          <w:sz w:val="24"/>
          <w:szCs w:val="24"/>
          <w:lang w:eastAsia="ro-RO"/>
        </w:rPr>
        <w:t>finisare (ațe, urme de adezivi, vopsit margini)</w:t>
      </w:r>
    </w:p>
    <w:p w:rsidR="00F9692A" w:rsidRPr="009D56B9" w:rsidRDefault="00F9692A" w:rsidP="00F9692A">
      <w:pPr>
        <w:numPr>
          <w:ilvl w:val="0"/>
          <w:numId w:val="9"/>
        </w:numPr>
        <w:tabs>
          <w:tab w:val="num" w:pos="2138"/>
        </w:tabs>
        <w:autoSpaceDN w:val="0"/>
        <w:spacing w:after="0" w:line="240" w:lineRule="auto"/>
        <w:contextualSpacing/>
        <w:jc w:val="both"/>
        <w:rPr>
          <w:rFonts w:ascii="Arial" w:eastAsia="Calibri" w:hAnsi="Arial" w:cs="Arial"/>
          <w:sz w:val="24"/>
          <w:szCs w:val="24"/>
          <w:lang w:eastAsia="ro-RO"/>
        </w:rPr>
      </w:pPr>
      <w:r w:rsidRPr="009D56B9">
        <w:rPr>
          <w:rFonts w:ascii="Arial" w:eastAsia="Calibri" w:hAnsi="Arial" w:cs="Arial"/>
          <w:sz w:val="24"/>
          <w:szCs w:val="24"/>
          <w:lang w:eastAsia="ro-RO"/>
        </w:rPr>
        <w:t>retușat produs</w:t>
      </w:r>
    </w:p>
    <w:p w:rsidR="00F9692A" w:rsidRPr="009D56B9" w:rsidRDefault="00F9692A" w:rsidP="00F9692A">
      <w:pPr>
        <w:numPr>
          <w:ilvl w:val="0"/>
          <w:numId w:val="9"/>
        </w:numPr>
        <w:tabs>
          <w:tab w:val="num" w:pos="2138"/>
        </w:tabs>
        <w:autoSpaceDN w:val="0"/>
        <w:spacing w:after="0" w:line="240" w:lineRule="auto"/>
        <w:contextualSpacing/>
        <w:jc w:val="both"/>
        <w:rPr>
          <w:rFonts w:ascii="Arial" w:eastAsia="Calibri" w:hAnsi="Arial" w:cs="Arial"/>
          <w:sz w:val="24"/>
          <w:szCs w:val="24"/>
          <w:lang w:eastAsia="ro-RO"/>
        </w:rPr>
      </w:pPr>
      <w:r w:rsidRPr="009D56B9">
        <w:rPr>
          <w:rFonts w:ascii="Arial" w:eastAsia="Calibri" w:hAnsi="Arial" w:cs="Arial"/>
          <w:sz w:val="24"/>
          <w:szCs w:val="24"/>
          <w:lang w:eastAsia="ro-RO"/>
        </w:rPr>
        <w:t>verificare calitativă a produsului</w:t>
      </w:r>
    </w:p>
    <w:p w:rsidR="00F9692A" w:rsidRPr="009D56B9" w:rsidRDefault="00F9692A" w:rsidP="00F9692A">
      <w:pPr>
        <w:numPr>
          <w:ilvl w:val="0"/>
          <w:numId w:val="9"/>
        </w:numPr>
        <w:tabs>
          <w:tab w:val="num" w:pos="2138"/>
        </w:tabs>
        <w:autoSpaceDN w:val="0"/>
        <w:spacing w:after="0" w:line="240" w:lineRule="auto"/>
        <w:contextualSpacing/>
        <w:jc w:val="both"/>
        <w:rPr>
          <w:rFonts w:ascii="Arial" w:eastAsia="Calibri" w:hAnsi="Arial" w:cs="Arial"/>
          <w:sz w:val="24"/>
          <w:szCs w:val="24"/>
          <w:lang w:eastAsia="ro-RO"/>
        </w:rPr>
      </w:pPr>
      <w:r w:rsidRPr="009D56B9">
        <w:rPr>
          <w:rFonts w:ascii="Arial" w:eastAsia="Calibri" w:hAnsi="Arial" w:cs="Arial"/>
          <w:sz w:val="24"/>
          <w:szCs w:val="24"/>
          <w:lang w:eastAsia="ro-RO"/>
        </w:rPr>
        <w:t>etichetare și ambalare</w:t>
      </w:r>
    </w:p>
    <w:p w:rsidR="00F9692A" w:rsidRPr="009D56B9" w:rsidRDefault="00D412E0" w:rsidP="00F9692A">
      <w:pPr>
        <w:numPr>
          <w:ilvl w:val="0"/>
          <w:numId w:val="9"/>
        </w:numPr>
        <w:tabs>
          <w:tab w:val="num" w:pos="2138"/>
        </w:tabs>
        <w:autoSpaceDN w:val="0"/>
        <w:spacing w:after="0" w:line="240" w:lineRule="auto"/>
        <w:contextualSpacing/>
        <w:jc w:val="both"/>
        <w:rPr>
          <w:rFonts w:ascii="Arial" w:eastAsia="Calibri" w:hAnsi="Arial" w:cs="Arial"/>
          <w:sz w:val="24"/>
          <w:szCs w:val="24"/>
          <w:lang w:eastAsia="ro-RO"/>
        </w:rPr>
      </w:pPr>
      <w:r w:rsidRPr="009D56B9">
        <w:rPr>
          <w:rFonts w:ascii="Arial" w:eastAsia="Calibri" w:hAnsi="Arial" w:cs="Arial"/>
          <w:sz w:val="24"/>
          <w:szCs w:val="24"/>
          <w:lang w:eastAsia="ro-RO"/>
        </w:rPr>
        <w:t>depozitare</w:t>
      </w:r>
    </w:p>
    <w:p w:rsidR="00F9692A" w:rsidRPr="009D56B9" w:rsidRDefault="00F9692A" w:rsidP="00F9692A">
      <w:pPr>
        <w:numPr>
          <w:ilvl w:val="0"/>
          <w:numId w:val="9"/>
        </w:numPr>
        <w:tabs>
          <w:tab w:val="num" w:pos="2138"/>
        </w:tabs>
        <w:autoSpaceDN w:val="0"/>
        <w:spacing w:after="0" w:line="240" w:lineRule="auto"/>
        <w:contextualSpacing/>
        <w:jc w:val="both"/>
        <w:rPr>
          <w:rFonts w:ascii="Arial" w:eastAsia="Calibri" w:hAnsi="Arial" w:cs="Arial"/>
          <w:sz w:val="24"/>
          <w:szCs w:val="24"/>
          <w:lang w:eastAsia="ro-RO"/>
        </w:rPr>
      </w:pPr>
      <w:r w:rsidRPr="009D56B9">
        <w:rPr>
          <w:rFonts w:ascii="Arial" w:eastAsia="Calibri" w:hAnsi="Arial" w:cs="Arial"/>
          <w:sz w:val="24"/>
          <w:szCs w:val="24"/>
          <w:lang w:eastAsia="ro-RO"/>
        </w:rPr>
        <w:t>livrare</w:t>
      </w:r>
      <w:r w:rsidR="00D412E0" w:rsidRPr="009D56B9">
        <w:rPr>
          <w:rFonts w:ascii="Arial" w:eastAsia="Calibri" w:hAnsi="Arial" w:cs="Arial"/>
          <w:sz w:val="24"/>
          <w:szCs w:val="24"/>
          <w:lang w:eastAsia="ro-RO"/>
        </w:rPr>
        <w:t>.</w:t>
      </w:r>
    </w:p>
    <w:p w:rsidR="009E7229" w:rsidRPr="009D56B9" w:rsidRDefault="009E7229" w:rsidP="009E7229">
      <w:pPr>
        <w:widowControl w:val="0"/>
        <w:autoSpaceDE w:val="0"/>
        <w:autoSpaceDN w:val="0"/>
        <w:adjustRightInd w:val="0"/>
        <w:spacing w:after="0" w:line="240" w:lineRule="auto"/>
        <w:jc w:val="both"/>
        <w:rPr>
          <w:rFonts w:ascii="Arial" w:eastAsia="Times New Roman" w:hAnsi="Arial" w:cs="Arial"/>
          <w:b/>
          <w:noProof/>
          <w:sz w:val="24"/>
          <w:szCs w:val="24"/>
          <w:lang w:eastAsia="ro-RO"/>
        </w:rPr>
      </w:pPr>
      <w:r w:rsidRPr="009D56B9">
        <w:rPr>
          <w:rFonts w:ascii="Arial" w:eastAsia="Times New Roman" w:hAnsi="Arial" w:cs="Arial"/>
          <w:b/>
          <w:noProof/>
          <w:sz w:val="24"/>
          <w:szCs w:val="24"/>
          <w:lang w:eastAsia="ro-RO"/>
        </w:rPr>
        <w:t xml:space="preserve">5.  Produsele și subprodusele obţinute - cantităţi, destinaţie: </w:t>
      </w:r>
    </w:p>
    <w:p w:rsidR="009E7229" w:rsidRPr="009D56B9" w:rsidRDefault="00134556" w:rsidP="009E7229">
      <w:pPr>
        <w:pStyle w:val="Listparagraf"/>
        <w:numPr>
          <w:ilvl w:val="12"/>
          <w:numId w:val="0"/>
        </w:numPr>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 xml:space="preserve">Societatea produce o medie de poșete finite 500 buc/săptămână, poșete croite 4000 buc./săptămână, borsete 1000 buc./săptămană, funcție de cerintele clientilor. </w:t>
      </w:r>
      <w:r w:rsidR="009E7229" w:rsidRPr="009D56B9">
        <w:rPr>
          <w:rFonts w:ascii="Arial" w:eastAsia="SimSun" w:hAnsi="Arial" w:cs="Arial"/>
          <w:noProof/>
          <w:sz w:val="24"/>
          <w:szCs w:val="24"/>
        </w:rPr>
        <w:t>Acestea sunt exportate în U.E.</w:t>
      </w:r>
      <w:r w:rsidR="009E7229" w:rsidRPr="009D56B9">
        <w:t xml:space="preserve"> </w:t>
      </w:r>
    </w:p>
    <w:p w:rsidR="003B44C0" w:rsidRPr="009D56B9" w:rsidRDefault="009E7229" w:rsidP="003B44C0">
      <w:pPr>
        <w:pStyle w:val="Listparagraf"/>
        <w:numPr>
          <w:ilvl w:val="12"/>
          <w:numId w:val="0"/>
        </w:numPr>
        <w:spacing w:after="0" w:line="240" w:lineRule="auto"/>
        <w:rPr>
          <w:rFonts w:ascii="Arial" w:eastAsia="SimSun" w:hAnsi="Arial" w:cs="Arial"/>
          <w:noProof/>
          <w:sz w:val="24"/>
          <w:szCs w:val="24"/>
        </w:rPr>
      </w:pPr>
      <w:r w:rsidRPr="009D56B9">
        <w:rPr>
          <w:rFonts w:ascii="Arial" w:eastAsia="SimSun" w:hAnsi="Arial" w:cs="Arial"/>
          <w:b/>
          <w:noProof/>
          <w:sz w:val="24"/>
          <w:szCs w:val="24"/>
        </w:rPr>
        <w:t>6.Datele referitoare la centrala termică proprie - dotare, combustibili utilizaţi (compoziţie, cantităţi):</w:t>
      </w:r>
      <w:r w:rsidRPr="009D56B9">
        <w:rPr>
          <w:rFonts w:ascii="Arial" w:eastAsia="SimSun" w:hAnsi="Arial" w:cs="Arial"/>
          <w:noProof/>
          <w:sz w:val="24"/>
          <w:szCs w:val="24"/>
        </w:rPr>
        <w:t xml:space="preserve">  </w:t>
      </w:r>
      <w:r w:rsidR="003B44C0" w:rsidRPr="009D56B9">
        <w:rPr>
          <w:rFonts w:ascii="Arial" w:eastAsia="SimSun" w:hAnsi="Arial" w:cs="Arial"/>
          <w:noProof/>
          <w:sz w:val="24"/>
          <w:szCs w:val="24"/>
        </w:rPr>
        <w:t>- încalzirea se face cu ajutorul centralelor termice pe combustibil gazos:</w:t>
      </w:r>
    </w:p>
    <w:p w:rsidR="003B44C0" w:rsidRPr="009D56B9" w:rsidRDefault="003B44C0" w:rsidP="003B44C0">
      <w:pPr>
        <w:pStyle w:val="Listparagraf"/>
        <w:numPr>
          <w:ilvl w:val="0"/>
          <w:numId w:val="18"/>
        </w:numPr>
        <w:rPr>
          <w:rFonts w:ascii="Arial" w:eastAsia="SimSun" w:hAnsi="Arial" w:cs="Arial"/>
          <w:noProof/>
          <w:sz w:val="24"/>
          <w:szCs w:val="24"/>
        </w:rPr>
      </w:pPr>
      <w:r w:rsidRPr="009D56B9">
        <w:rPr>
          <w:rFonts w:ascii="Arial" w:eastAsia="SimSun" w:hAnsi="Arial" w:cs="Arial"/>
          <w:noProof/>
          <w:sz w:val="24"/>
          <w:szCs w:val="24"/>
        </w:rPr>
        <w:t>THERMONA 45 KW cu tiraj fortat;</w:t>
      </w:r>
    </w:p>
    <w:p w:rsidR="003B44C0" w:rsidRPr="009D56B9" w:rsidRDefault="003B44C0" w:rsidP="003B44C0">
      <w:pPr>
        <w:pStyle w:val="Listparagraf"/>
        <w:numPr>
          <w:ilvl w:val="0"/>
          <w:numId w:val="18"/>
        </w:numPr>
        <w:rPr>
          <w:rFonts w:ascii="Arial" w:eastAsia="SimSun" w:hAnsi="Arial" w:cs="Arial"/>
          <w:noProof/>
          <w:sz w:val="24"/>
          <w:szCs w:val="24"/>
        </w:rPr>
      </w:pPr>
      <w:r w:rsidRPr="009D56B9">
        <w:rPr>
          <w:rFonts w:ascii="Arial" w:eastAsia="SimSun" w:hAnsi="Arial" w:cs="Arial"/>
          <w:noProof/>
          <w:sz w:val="24"/>
          <w:szCs w:val="24"/>
        </w:rPr>
        <w:t>IMMERGAS RO 50 KW murală cu tiraj fortat;</w:t>
      </w:r>
    </w:p>
    <w:p w:rsidR="003B44C0" w:rsidRPr="009D56B9" w:rsidRDefault="003B44C0" w:rsidP="003B44C0">
      <w:pPr>
        <w:pStyle w:val="Listparagraf"/>
        <w:numPr>
          <w:ilvl w:val="0"/>
          <w:numId w:val="18"/>
        </w:numPr>
        <w:rPr>
          <w:rFonts w:ascii="Arial" w:eastAsia="SimSun" w:hAnsi="Arial" w:cs="Arial"/>
          <w:noProof/>
          <w:sz w:val="24"/>
          <w:szCs w:val="24"/>
        </w:rPr>
      </w:pPr>
      <w:r w:rsidRPr="009D56B9">
        <w:rPr>
          <w:rFonts w:ascii="Arial" w:eastAsia="SimSun" w:hAnsi="Arial" w:cs="Arial"/>
          <w:noProof/>
          <w:sz w:val="24"/>
          <w:szCs w:val="24"/>
        </w:rPr>
        <w:t>IMMERGAS RO 50 KW murală cu tiraj fortat;</w:t>
      </w:r>
    </w:p>
    <w:p w:rsidR="003B44C0" w:rsidRPr="009D56B9" w:rsidRDefault="003B44C0" w:rsidP="003B44C0">
      <w:pPr>
        <w:pStyle w:val="Listparagraf"/>
        <w:numPr>
          <w:ilvl w:val="0"/>
          <w:numId w:val="18"/>
        </w:numPr>
        <w:spacing w:after="0" w:line="240" w:lineRule="auto"/>
        <w:rPr>
          <w:rFonts w:ascii="Arial" w:eastAsia="SimSun" w:hAnsi="Arial" w:cs="Arial"/>
          <w:noProof/>
          <w:sz w:val="24"/>
          <w:szCs w:val="24"/>
        </w:rPr>
      </w:pPr>
      <w:r w:rsidRPr="009D56B9">
        <w:rPr>
          <w:rFonts w:ascii="Arial" w:eastAsia="SimSun" w:hAnsi="Arial" w:cs="Arial"/>
          <w:noProof/>
          <w:sz w:val="24"/>
          <w:szCs w:val="24"/>
        </w:rPr>
        <w:t>IMMERGAS RO 32 KW murală cu tiraj fortat.</w:t>
      </w:r>
    </w:p>
    <w:p w:rsidR="009E7229" w:rsidRPr="009D56B9" w:rsidRDefault="009E7229" w:rsidP="003B44C0">
      <w:pPr>
        <w:spacing w:after="0" w:line="240" w:lineRule="auto"/>
        <w:jc w:val="both"/>
      </w:pPr>
      <w:r w:rsidRPr="009D56B9">
        <w:rPr>
          <w:rFonts w:ascii="Arial" w:eastAsia="SimSun" w:hAnsi="Arial" w:cs="Arial"/>
          <w:b/>
          <w:noProof/>
          <w:sz w:val="24"/>
          <w:szCs w:val="24"/>
        </w:rPr>
        <w:t xml:space="preserve">7. Alte date specifice activităţii (cod-uri CAEN care se desfăşoară pe amplasament, dar nu intră pe procedura de autorizare):  </w:t>
      </w:r>
      <w:r w:rsidRPr="009D56B9">
        <w:rPr>
          <w:rFonts w:ascii="Arial" w:eastAsia="SimSun" w:hAnsi="Arial" w:cs="Arial"/>
          <w:noProof/>
          <w:sz w:val="24"/>
          <w:szCs w:val="24"/>
        </w:rPr>
        <w:t>- nu este cazul</w:t>
      </w:r>
    </w:p>
    <w:p w:rsidR="009E7229" w:rsidRPr="009D56B9" w:rsidRDefault="009E7229" w:rsidP="009E7229">
      <w:pPr>
        <w:spacing w:after="0" w:line="240" w:lineRule="auto"/>
        <w:rPr>
          <w:rFonts w:ascii="Arial" w:eastAsia="Times New Roman" w:hAnsi="Arial" w:cs="Arial"/>
          <w:iCs/>
          <w:sz w:val="24"/>
          <w:szCs w:val="24"/>
        </w:rPr>
      </w:pPr>
      <w:r w:rsidRPr="009D56B9">
        <w:rPr>
          <w:rFonts w:ascii="Arial" w:eastAsia="Times New Roman" w:hAnsi="Arial" w:cs="Arial"/>
          <w:b/>
          <w:iCs/>
          <w:sz w:val="24"/>
          <w:szCs w:val="24"/>
        </w:rPr>
        <w:t>8. Program de funcţionare</w:t>
      </w:r>
      <w:r w:rsidRPr="009D56B9">
        <w:rPr>
          <w:rFonts w:ascii="Arial" w:eastAsia="Times New Roman" w:hAnsi="Arial" w:cs="Arial"/>
          <w:iCs/>
          <w:sz w:val="24"/>
          <w:szCs w:val="24"/>
        </w:rPr>
        <w:t xml:space="preserve"> :  8</w:t>
      </w:r>
      <w:r w:rsidRPr="009D56B9">
        <w:rPr>
          <w:rFonts w:ascii="Arial" w:hAnsi="Arial" w:cs="Arial"/>
          <w:sz w:val="24"/>
          <w:szCs w:val="24"/>
        </w:rPr>
        <w:t xml:space="preserve"> ore/zi, 5 zile/săptămână, 260 zile/an.</w:t>
      </w:r>
    </w:p>
    <w:p w:rsidR="009E7229" w:rsidRPr="009D56B9" w:rsidRDefault="009E7229" w:rsidP="009E7229">
      <w:pPr>
        <w:spacing w:after="0" w:line="240" w:lineRule="auto"/>
        <w:rPr>
          <w:rFonts w:ascii="Arial" w:eastAsia="Times New Roman" w:hAnsi="Arial" w:cs="Arial"/>
          <w:iCs/>
          <w:sz w:val="24"/>
          <w:szCs w:val="24"/>
        </w:rPr>
      </w:pPr>
      <w:r w:rsidRPr="009D56B9">
        <w:rPr>
          <w:rFonts w:ascii="Arial" w:eastAsia="Times New Roman" w:hAnsi="Arial" w:cs="Arial"/>
          <w:iCs/>
          <w:sz w:val="24"/>
          <w:szCs w:val="24"/>
        </w:rPr>
        <w:t>Se va respecta programul de funcționare stabilit de Primăria</w:t>
      </w:r>
      <w:r w:rsidR="003B44C0" w:rsidRPr="009D56B9">
        <w:rPr>
          <w:rFonts w:ascii="Arial" w:eastAsia="Times New Roman" w:hAnsi="Arial" w:cs="Arial"/>
          <w:iCs/>
          <w:sz w:val="24"/>
          <w:szCs w:val="24"/>
        </w:rPr>
        <w:t xml:space="preserve"> Sibiu</w:t>
      </w:r>
      <w:r w:rsidRPr="009D56B9">
        <w:rPr>
          <w:rFonts w:ascii="Arial" w:eastAsia="Times New Roman" w:hAnsi="Arial" w:cs="Arial"/>
          <w:iCs/>
          <w:sz w:val="24"/>
          <w:szCs w:val="24"/>
        </w:rPr>
        <w:t>.</w:t>
      </w:r>
    </w:p>
    <w:p w:rsidR="009E7229" w:rsidRPr="009D56B9" w:rsidRDefault="009E7229" w:rsidP="009E7229">
      <w:pPr>
        <w:spacing w:after="0" w:line="240" w:lineRule="auto"/>
        <w:rPr>
          <w:rFonts w:ascii="Arial" w:eastAsia="Times New Roman" w:hAnsi="Arial" w:cs="Arial"/>
          <w:iCs/>
          <w:color w:val="FF0000"/>
          <w:sz w:val="24"/>
          <w:szCs w:val="24"/>
        </w:rPr>
      </w:pPr>
    </w:p>
    <w:p w:rsidR="009E7229" w:rsidRPr="009D56B9" w:rsidRDefault="009E7229" w:rsidP="009E7229">
      <w:pPr>
        <w:keepNext/>
        <w:numPr>
          <w:ilvl w:val="12"/>
          <w:numId w:val="0"/>
        </w:numPr>
        <w:autoSpaceDN w:val="0"/>
        <w:spacing w:after="0" w:line="240" w:lineRule="auto"/>
        <w:jc w:val="both"/>
        <w:outlineLvl w:val="1"/>
        <w:rPr>
          <w:rFonts w:ascii="Arial" w:eastAsia="Times New Roman" w:hAnsi="Arial" w:cs="Arial"/>
          <w:b/>
          <w:iCs/>
          <w:noProof/>
          <w:sz w:val="24"/>
          <w:szCs w:val="24"/>
          <w:lang w:eastAsia="ro-RO"/>
        </w:rPr>
      </w:pPr>
      <w:r w:rsidRPr="009D56B9">
        <w:rPr>
          <w:rFonts w:ascii="Arial" w:eastAsia="Times New Roman" w:hAnsi="Arial" w:cs="Arial"/>
          <w:b/>
          <w:iCs/>
          <w:noProof/>
          <w:sz w:val="24"/>
          <w:szCs w:val="24"/>
          <w:lang w:eastAsia="ro-RO"/>
        </w:rPr>
        <w:t xml:space="preserve">II. Instalaţiile, măsurile și condiţiile de protecţie a mediului        </w:t>
      </w:r>
    </w:p>
    <w:p w:rsidR="009E7229" w:rsidRPr="009D56B9" w:rsidRDefault="009E7229" w:rsidP="009E7229">
      <w:pPr>
        <w:spacing w:after="0" w:line="240" w:lineRule="auto"/>
        <w:jc w:val="both"/>
        <w:rPr>
          <w:rFonts w:ascii="Arial" w:eastAsia="SimSun" w:hAnsi="Arial" w:cs="Arial"/>
          <w:noProof/>
          <w:sz w:val="24"/>
          <w:szCs w:val="24"/>
        </w:rPr>
      </w:pPr>
      <w:r w:rsidRPr="009D56B9">
        <w:rPr>
          <w:rFonts w:ascii="Arial" w:eastAsia="SimSun" w:hAnsi="Arial" w:cs="Arial"/>
          <w:b/>
          <w:noProof/>
          <w:sz w:val="24"/>
          <w:szCs w:val="24"/>
        </w:rPr>
        <w:t xml:space="preserve">1. Staţiile și instalaţiile pentru reţinerea, evacuarea și dispersia poluanţilor în mediu, din dotare (pe factori de mediu): </w:t>
      </w:r>
      <w:r w:rsidRPr="009D56B9">
        <w:rPr>
          <w:rFonts w:ascii="Arial" w:eastAsia="SimSun" w:hAnsi="Arial" w:cs="Arial"/>
          <w:noProof/>
          <w:sz w:val="24"/>
          <w:szCs w:val="24"/>
        </w:rPr>
        <w:t xml:space="preserve"> </w:t>
      </w:r>
    </w:p>
    <w:p w:rsidR="009E7229" w:rsidRPr="009D56B9" w:rsidRDefault="009E7229" w:rsidP="009E7229">
      <w:pPr>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SOL:</w:t>
      </w:r>
      <w:r w:rsidR="009B5334" w:rsidRPr="009D56B9">
        <w:rPr>
          <w:rFonts w:ascii="Arial" w:eastAsia="SimSun" w:hAnsi="Arial" w:cs="Arial"/>
          <w:noProof/>
          <w:sz w:val="24"/>
          <w:szCs w:val="24"/>
        </w:rPr>
        <w:t xml:space="preserve"> s</w:t>
      </w:r>
      <w:r w:rsidRPr="009D56B9">
        <w:rPr>
          <w:rFonts w:ascii="Arial" w:eastAsia="SimSun" w:hAnsi="Arial" w:cs="Arial"/>
          <w:noProof/>
          <w:sz w:val="24"/>
          <w:szCs w:val="24"/>
        </w:rPr>
        <w:t>uprafeţele interioare, unde se desfăşoară activităţile productive, precum şi platformele exterioare, suprafaţa aferentă căilor de transport sunt betonate.</w:t>
      </w:r>
    </w:p>
    <w:p w:rsidR="009E7229" w:rsidRPr="009D56B9" w:rsidRDefault="009E7229" w:rsidP="009E7229">
      <w:pPr>
        <w:spacing w:after="0" w:line="240" w:lineRule="auto"/>
        <w:jc w:val="both"/>
        <w:rPr>
          <w:rFonts w:ascii="Arial" w:eastAsia="SimSun" w:hAnsi="Arial" w:cs="Arial"/>
          <w:noProof/>
          <w:sz w:val="24"/>
          <w:szCs w:val="24"/>
        </w:rPr>
      </w:pPr>
      <w:r w:rsidRPr="009D56B9">
        <w:rPr>
          <w:rFonts w:ascii="Arial" w:eastAsia="SimSun" w:hAnsi="Arial" w:cs="Arial"/>
          <w:noProof/>
          <w:sz w:val="24"/>
          <w:szCs w:val="24"/>
        </w:rPr>
        <w:t xml:space="preserve">AER: </w:t>
      </w:r>
      <w:r w:rsidR="00A94C9F" w:rsidRPr="009D56B9">
        <w:rPr>
          <w:rFonts w:ascii="Arial" w:eastAsia="SimSun" w:hAnsi="Arial" w:cs="Arial"/>
          <w:noProof/>
          <w:sz w:val="24"/>
          <w:szCs w:val="24"/>
        </w:rPr>
        <w:t xml:space="preserve">sistem de exhaustare </w:t>
      </w:r>
      <w:r w:rsidR="00A94C9F" w:rsidRPr="009D56B9">
        <w:rPr>
          <w:rFonts w:ascii="Arial" w:hAnsi="Arial" w:cs="Arial"/>
          <w:sz w:val="24"/>
          <w:szCs w:val="24"/>
        </w:rPr>
        <w:t>în zona utilajelor</w:t>
      </w:r>
      <w:r w:rsidR="009B5334" w:rsidRPr="009D56B9">
        <w:rPr>
          <w:rFonts w:ascii="Arial" w:hAnsi="Arial" w:cs="Arial"/>
          <w:sz w:val="24"/>
          <w:szCs w:val="24"/>
        </w:rPr>
        <w:t xml:space="preserve"> de șerfuire</w:t>
      </w:r>
      <w:r w:rsidR="00A94C9F" w:rsidRPr="009D56B9">
        <w:rPr>
          <w:rFonts w:ascii="Arial" w:hAnsi="Arial" w:cs="Arial"/>
          <w:sz w:val="24"/>
          <w:szCs w:val="24"/>
        </w:rPr>
        <w:t xml:space="preserve"> prevăzut cu aspirator și</w:t>
      </w:r>
      <w:r w:rsidR="00A94C9F" w:rsidRPr="009D56B9">
        <w:rPr>
          <w:rFonts w:ascii="Arial" w:eastAsia="SimSun" w:hAnsi="Arial" w:cs="Arial"/>
          <w:noProof/>
          <w:sz w:val="24"/>
          <w:szCs w:val="24"/>
        </w:rPr>
        <w:t xml:space="preserve"> filtru din material textil</w:t>
      </w:r>
      <w:r w:rsidRPr="009D56B9">
        <w:rPr>
          <w:rFonts w:ascii="Arial" w:eastAsia="SimSun" w:hAnsi="Arial" w:cs="Arial"/>
          <w:noProof/>
          <w:sz w:val="24"/>
          <w:szCs w:val="24"/>
        </w:rPr>
        <w:t>;</w:t>
      </w:r>
    </w:p>
    <w:p w:rsidR="009E7229" w:rsidRPr="009D56B9" w:rsidRDefault="009E7229" w:rsidP="009E7229">
      <w:pPr>
        <w:autoSpaceDN w:val="0"/>
        <w:spacing w:after="0" w:line="240" w:lineRule="auto"/>
        <w:jc w:val="both"/>
        <w:rPr>
          <w:rFonts w:ascii="Arial" w:eastAsia="SimSun" w:hAnsi="Arial" w:cs="Arial"/>
          <w:noProof/>
          <w:sz w:val="24"/>
          <w:szCs w:val="24"/>
        </w:rPr>
      </w:pPr>
      <w:r w:rsidRPr="009D56B9">
        <w:rPr>
          <w:rFonts w:ascii="Arial" w:eastAsia="Times New Roman" w:hAnsi="Arial" w:cs="Arial"/>
          <w:b/>
          <w:noProof/>
          <w:sz w:val="24"/>
          <w:szCs w:val="24"/>
          <w:lang w:eastAsia="ro-RO"/>
        </w:rPr>
        <w:t xml:space="preserve">2. Alte amenajări speciale, dotări și măsuri pentru protecţia mediului: </w:t>
      </w:r>
      <w:r w:rsidRPr="009D56B9">
        <w:rPr>
          <w:rFonts w:ascii="Arial" w:eastAsia="SimSun" w:hAnsi="Arial" w:cs="Arial"/>
          <w:noProof/>
          <w:sz w:val="24"/>
          <w:szCs w:val="24"/>
        </w:rPr>
        <w:t>Spațiu special amenajat pentru stocarea temporară a deșeurilor pe categorii, în incinta halei.</w:t>
      </w:r>
    </w:p>
    <w:p w:rsidR="009E7229" w:rsidRPr="009D56B9" w:rsidRDefault="009E7229" w:rsidP="009E7229">
      <w:pPr>
        <w:autoSpaceDN w:val="0"/>
        <w:spacing w:after="0" w:line="240" w:lineRule="auto"/>
        <w:jc w:val="both"/>
        <w:rPr>
          <w:rFonts w:ascii="Arial" w:eastAsia="Times New Roman" w:hAnsi="Arial" w:cs="Arial"/>
          <w:b/>
          <w:noProof/>
          <w:sz w:val="24"/>
          <w:szCs w:val="24"/>
          <w:lang w:eastAsia="ro-RO"/>
        </w:rPr>
      </w:pPr>
      <w:r w:rsidRPr="009D56B9">
        <w:rPr>
          <w:rFonts w:ascii="Arial" w:eastAsia="Times New Roman" w:hAnsi="Arial" w:cs="Arial"/>
          <w:b/>
          <w:noProof/>
          <w:sz w:val="24"/>
          <w:szCs w:val="24"/>
          <w:lang w:eastAsia="ro-RO"/>
        </w:rPr>
        <w:t>3. Concentraţiile și debitele masice de poluanţi, nivelul de zgomot, de radiaţii admise la evacuarea în mediul înconjurător, depăşiri permise şi în ce condiţii:</w:t>
      </w:r>
    </w:p>
    <w:p w:rsidR="009E7229" w:rsidRPr="009D56B9" w:rsidRDefault="009E7229" w:rsidP="009E7229">
      <w:pPr>
        <w:pStyle w:val="Listparagraf"/>
        <w:numPr>
          <w:ilvl w:val="0"/>
          <w:numId w:val="10"/>
        </w:numPr>
        <w:spacing w:after="0" w:line="240" w:lineRule="auto"/>
        <w:jc w:val="both"/>
        <w:rPr>
          <w:rFonts w:ascii="Arial" w:eastAsia="SimSun" w:hAnsi="Arial" w:cs="Arial"/>
          <w:sz w:val="24"/>
          <w:szCs w:val="24"/>
        </w:rPr>
      </w:pPr>
      <w:r w:rsidRPr="009D56B9">
        <w:rPr>
          <w:rFonts w:ascii="Arial" w:eastAsia="SimSun" w:hAnsi="Arial" w:cs="Arial"/>
          <w:sz w:val="24"/>
          <w:szCs w:val="24"/>
        </w:rPr>
        <w:lastRenderedPageBreak/>
        <w:t>indicatorii de calitate ai apelor uzate evacuate la reţeaua de canalizare se vor încadra în limitele impuse de H.G. nr. 352/2005, normativul NTPA 002 şi cele impuse de administratorul reţelei;</w:t>
      </w:r>
    </w:p>
    <w:p w:rsidR="009E7229" w:rsidRPr="009D56B9" w:rsidRDefault="009E7229" w:rsidP="009E7229">
      <w:pPr>
        <w:pStyle w:val="Listparagraf"/>
        <w:numPr>
          <w:ilvl w:val="0"/>
          <w:numId w:val="10"/>
        </w:numPr>
        <w:rPr>
          <w:rFonts w:ascii="Arial" w:eastAsia="SimSun" w:hAnsi="Arial" w:cs="Arial"/>
          <w:sz w:val="24"/>
          <w:szCs w:val="24"/>
        </w:rPr>
      </w:pPr>
      <w:r w:rsidRPr="009D56B9">
        <w:rPr>
          <w:rFonts w:ascii="Arial" w:eastAsia="SimSun" w:hAnsi="Arial" w:cs="Arial"/>
          <w:sz w:val="24"/>
          <w:szCs w:val="24"/>
        </w:rPr>
        <w:t xml:space="preserve">NAEC exterior incintei nu va depăşi 65 dB(A), </w:t>
      </w:r>
      <w:proofErr w:type="spellStart"/>
      <w:r w:rsidRPr="009D56B9">
        <w:rPr>
          <w:rFonts w:ascii="Arial" w:eastAsia="SimSun" w:hAnsi="Arial" w:cs="Arial"/>
          <w:sz w:val="24"/>
          <w:szCs w:val="24"/>
        </w:rPr>
        <w:t>Cz</w:t>
      </w:r>
      <w:proofErr w:type="spellEnd"/>
      <w:r w:rsidRPr="009D56B9">
        <w:rPr>
          <w:rFonts w:ascii="Arial" w:eastAsia="SimSun" w:hAnsi="Arial" w:cs="Arial"/>
          <w:sz w:val="24"/>
          <w:szCs w:val="24"/>
        </w:rPr>
        <w:t xml:space="preserve">. 60, conform STAS 10009/88. </w:t>
      </w:r>
    </w:p>
    <w:p w:rsidR="009E7229" w:rsidRPr="009D56B9" w:rsidRDefault="009E7229" w:rsidP="009E7229">
      <w:pPr>
        <w:keepNext/>
        <w:numPr>
          <w:ilvl w:val="12"/>
          <w:numId w:val="0"/>
        </w:numPr>
        <w:autoSpaceDN w:val="0"/>
        <w:spacing w:after="0" w:line="240" w:lineRule="auto"/>
        <w:jc w:val="both"/>
        <w:outlineLvl w:val="1"/>
        <w:rPr>
          <w:rFonts w:ascii="Arial" w:eastAsia="Times New Roman" w:hAnsi="Arial" w:cs="Arial"/>
          <w:b/>
          <w:iCs/>
          <w:noProof/>
          <w:sz w:val="24"/>
          <w:szCs w:val="24"/>
          <w:lang w:eastAsia="ro-RO"/>
        </w:rPr>
      </w:pPr>
      <w:r w:rsidRPr="009D56B9">
        <w:rPr>
          <w:rFonts w:ascii="Arial" w:eastAsia="Times New Roman" w:hAnsi="Arial" w:cs="Arial"/>
          <w:b/>
          <w:iCs/>
          <w:noProof/>
          <w:sz w:val="24"/>
          <w:szCs w:val="24"/>
          <w:lang w:eastAsia="ro-RO"/>
        </w:rPr>
        <w:t>III. Monitorizarea mediului</w:t>
      </w:r>
    </w:p>
    <w:p w:rsidR="009E7229" w:rsidRPr="009D56B9" w:rsidRDefault="009E7229" w:rsidP="009E7229">
      <w:pPr>
        <w:numPr>
          <w:ilvl w:val="12"/>
          <w:numId w:val="0"/>
        </w:numPr>
        <w:spacing w:after="0" w:line="240" w:lineRule="auto"/>
        <w:jc w:val="both"/>
        <w:rPr>
          <w:rFonts w:ascii="Arial" w:eastAsia="SimSun" w:hAnsi="Arial" w:cs="Arial"/>
          <w:b/>
          <w:noProof/>
          <w:sz w:val="24"/>
          <w:szCs w:val="24"/>
        </w:rPr>
      </w:pPr>
      <w:r w:rsidRPr="009D56B9">
        <w:rPr>
          <w:rFonts w:ascii="Arial" w:eastAsia="SimSun" w:hAnsi="Arial" w:cs="Arial"/>
          <w:b/>
          <w:noProof/>
          <w:sz w:val="24"/>
          <w:szCs w:val="24"/>
        </w:rPr>
        <w:t>1. Indicatori fizico-chimici, bacteriologici și biologici emişi, imisiile poluanţilor, frecvenţa, modul de valorificare a rezultatelor:</w:t>
      </w:r>
    </w:p>
    <w:p w:rsidR="009E7229" w:rsidRPr="009D56B9" w:rsidRDefault="009E7229" w:rsidP="009E7229">
      <w:pPr>
        <w:spacing w:after="0" w:line="259" w:lineRule="auto"/>
        <w:jc w:val="both"/>
        <w:rPr>
          <w:rFonts w:ascii="Arial" w:eastAsia="Calibri" w:hAnsi="Arial" w:cs="Arial"/>
          <w:sz w:val="24"/>
          <w:szCs w:val="24"/>
        </w:rPr>
      </w:pPr>
      <w:r w:rsidRPr="009D56B9">
        <w:rPr>
          <w:rFonts w:ascii="Arial" w:eastAsia="SimSun" w:hAnsi="Arial" w:cs="Arial"/>
          <w:sz w:val="24"/>
          <w:szCs w:val="24"/>
        </w:rPr>
        <w:t>Monitorizarea indicatorilor precizaţi la punctul II.3. se va realiza prin metode</w:t>
      </w:r>
      <w:r w:rsidR="008253DB">
        <w:rPr>
          <w:rFonts w:ascii="Arial" w:eastAsia="SimSun" w:hAnsi="Arial" w:cs="Arial"/>
          <w:sz w:val="24"/>
          <w:szCs w:val="24"/>
        </w:rPr>
        <w:t xml:space="preserve"> acreditate</w:t>
      </w:r>
      <w:r w:rsidRPr="009D56B9">
        <w:rPr>
          <w:rFonts w:ascii="Arial" w:eastAsia="SimSun" w:hAnsi="Arial" w:cs="Arial"/>
          <w:sz w:val="24"/>
          <w:szCs w:val="24"/>
        </w:rPr>
        <w:t>, costurile monitorizării revenind titularului de activitate. Monitorizarea se va realiza la solicitarea autorităţii de mediu, în cazul unor sesizări sau poluări accidentale.</w:t>
      </w:r>
      <w:r w:rsidRPr="009D56B9">
        <w:rPr>
          <w:rFonts w:ascii="Arial" w:eastAsia="Calibri" w:hAnsi="Arial" w:cs="Arial"/>
          <w:sz w:val="24"/>
          <w:szCs w:val="24"/>
        </w:rPr>
        <w:t xml:space="preserve"> </w:t>
      </w:r>
    </w:p>
    <w:p w:rsidR="009E7229" w:rsidRPr="009D56B9" w:rsidRDefault="009E7229" w:rsidP="009E7229">
      <w:pPr>
        <w:widowControl w:val="0"/>
        <w:autoSpaceDE w:val="0"/>
        <w:autoSpaceDN w:val="0"/>
        <w:adjustRightInd w:val="0"/>
        <w:spacing w:after="0" w:line="240" w:lineRule="auto"/>
        <w:jc w:val="both"/>
        <w:rPr>
          <w:rFonts w:ascii="Arial" w:eastAsia="Times New Roman" w:hAnsi="Arial" w:cs="Arial"/>
          <w:b/>
          <w:noProof/>
          <w:sz w:val="24"/>
          <w:szCs w:val="24"/>
        </w:rPr>
      </w:pPr>
      <w:r w:rsidRPr="009D56B9">
        <w:rPr>
          <w:rFonts w:ascii="Arial" w:eastAsia="Times New Roman" w:hAnsi="Arial" w:cs="Arial"/>
          <w:b/>
          <w:noProof/>
          <w:sz w:val="24"/>
          <w:szCs w:val="24"/>
        </w:rPr>
        <w:t>2. Datele ce vor fi raportate autorităţii teritoriale pentru protecţia mediului şi periodicitate:</w:t>
      </w:r>
    </w:p>
    <w:sdt>
      <w:sdtPr>
        <w:rPr>
          <w:rFonts w:ascii="Arial" w:eastAsia="Times New Roman" w:hAnsi="Arial" w:cs="Arial"/>
          <w:b/>
          <w:bCs/>
          <w:sz w:val="24"/>
          <w:szCs w:val="24"/>
          <w:lang w:eastAsia="ro-RO"/>
        </w:rPr>
        <w:alias w:val="Câmp editabil text"/>
        <w:tag w:val="CampEditabil"/>
        <w:id w:val="-2050596714"/>
        <w:placeholder>
          <w:docPart w:val="3F84C70C68684BABA78F322BA8B57DE4"/>
        </w:placeholder>
      </w:sdtPr>
      <w:sdtContent>
        <w:p w:rsidR="009E7229" w:rsidRPr="009D56B9" w:rsidRDefault="009E7229" w:rsidP="009E7229">
          <w:pPr>
            <w:spacing w:after="0" w:line="360" w:lineRule="auto"/>
            <w:jc w:val="both"/>
            <w:rPr>
              <w:rFonts w:ascii="Arial" w:eastAsia="Times New Roman" w:hAnsi="Arial" w:cs="Arial"/>
              <w:b/>
              <w:bCs/>
              <w:sz w:val="24"/>
              <w:szCs w:val="24"/>
              <w:lang w:eastAsia="ro-RO"/>
            </w:rPr>
          </w:pPr>
          <w:r w:rsidRPr="009D56B9">
            <w:rPr>
              <w:rFonts w:ascii="Arial" w:eastAsia="Times New Roman" w:hAnsi="Arial" w:cs="Arial"/>
              <w:b/>
              <w:bCs/>
              <w:sz w:val="24"/>
              <w:szCs w:val="24"/>
              <w:lang w:eastAsia="ro-RO"/>
            </w:rPr>
            <w:t>Raportări aplicaţii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9E7229" w:rsidRPr="009D56B9" w:rsidTr="00F40939">
            <w:tc>
              <w:tcPr>
                <w:tcW w:w="667" w:type="dxa"/>
                <w:shd w:val="clear" w:color="auto" w:fill="C0C0C0"/>
                <w:vAlign w:val="center"/>
              </w:tcPr>
              <w:p w:rsidR="009E7229" w:rsidRPr="009D56B9" w:rsidRDefault="009E7229" w:rsidP="00F40939">
                <w:pPr>
                  <w:spacing w:before="40" w:after="0" w:line="240" w:lineRule="auto"/>
                  <w:jc w:val="center"/>
                  <w:rPr>
                    <w:rFonts w:ascii="Arial" w:eastAsia="Times New Roman" w:hAnsi="Arial" w:cs="Arial"/>
                    <w:b/>
                    <w:bCs/>
                    <w:sz w:val="20"/>
                    <w:szCs w:val="20"/>
                    <w:lang w:eastAsia="ro-RO"/>
                  </w:rPr>
                </w:pPr>
                <w:r w:rsidRPr="009D56B9">
                  <w:rPr>
                    <w:rFonts w:ascii="Arial" w:eastAsia="Times New Roman" w:hAnsi="Arial" w:cs="Arial"/>
                    <w:b/>
                    <w:bCs/>
                    <w:sz w:val="20"/>
                    <w:szCs w:val="20"/>
                    <w:lang w:eastAsia="ro-RO"/>
                  </w:rPr>
                  <w:t>Nr. Crt.</w:t>
                </w:r>
              </w:p>
            </w:tc>
            <w:tc>
              <w:tcPr>
                <w:tcW w:w="3335" w:type="dxa"/>
                <w:shd w:val="clear" w:color="auto" w:fill="C0C0C0"/>
                <w:vAlign w:val="center"/>
              </w:tcPr>
              <w:p w:rsidR="009E7229" w:rsidRPr="009D56B9" w:rsidRDefault="009E7229" w:rsidP="00F40939">
                <w:pPr>
                  <w:spacing w:before="40" w:after="0" w:line="240" w:lineRule="auto"/>
                  <w:jc w:val="center"/>
                  <w:rPr>
                    <w:rFonts w:ascii="Arial" w:eastAsia="Times New Roman" w:hAnsi="Arial" w:cs="Arial"/>
                    <w:b/>
                    <w:bCs/>
                    <w:sz w:val="20"/>
                    <w:szCs w:val="20"/>
                    <w:lang w:eastAsia="ro-RO"/>
                  </w:rPr>
                </w:pPr>
                <w:r w:rsidRPr="009D56B9">
                  <w:rPr>
                    <w:rFonts w:ascii="Arial" w:eastAsia="Times New Roman" w:hAnsi="Arial" w:cs="Arial"/>
                    <w:b/>
                    <w:bCs/>
                    <w:sz w:val="20"/>
                    <w:szCs w:val="20"/>
                    <w:lang w:eastAsia="ro-RO"/>
                  </w:rPr>
                  <w:t>Denumire raport</w:t>
                </w:r>
              </w:p>
            </w:tc>
            <w:tc>
              <w:tcPr>
                <w:tcW w:w="1334" w:type="dxa"/>
                <w:shd w:val="clear" w:color="auto" w:fill="C0C0C0"/>
                <w:vAlign w:val="center"/>
              </w:tcPr>
              <w:p w:rsidR="009E7229" w:rsidRPr="009D56B9" w:rsidRDefault="009E7229" w:rsidP="00F40939">
                <w:pPr>
                  <w:spacing w:before="40" w:after="0" w:line="240" w:lineRule="auto"/>
                  <w:jc w:val="center"/>
                  <w:rPr>
                    <w:rFonts w:ascii="Arial" w:eastAsia="Times New Roman" w:hAnsi="Arial" w:cs="Arial"/>
                    <w:b/>
                    <w:bCs/>
                    <w:sz w:val="20"/>
                    <w:szCs w:val="20"/>
                    <w:lang w:eastAsia="ro-RO"/>
                  </w:rPr>
                </w:pPr>
                <w:r w:rsidRPr="009D56B9">
                  <w:rPr>
                    <w:rFonts w:ascii="Arial" w:eastAsia="Times New Roman" w:hAnsi="Arial" w:cs="Arial"/>
                    <w:b/>
                    <w:bCs/>
                    <w:sz w:val="20"/>
                    <w:szCs w:val="20"/>
                    <w:lang w:eastAsia="ro-RO"/>
                  </w:rPr>
                  <w:t>Frecvență de raportare</w:t>
                </w:r>
              </w:p>
            </w:tc>
            <w:tc>
              <w:tcPr>
                <w:tcW w:w="2001" w:type="dxa"/>
                <w:shd w:val="clear" w:color="auto" w:fill="C0C0C0"/>
                <w:vAlign w:val="center"/>
              </w:tcPr>
              <w:p w:rsidR="009E7229" w:rsidRPr="009D56B9" w:rsidRDefault="009E7229" w:rsidP="00F40939">
                <w:pPr>
                  <w:spacing w:before="40" w:after="0" w:line="240" w:lineRule="auto"/>
                  <w:jc w:val="center"/>
                  <w:rPr>
                    <w:rFonts w:ascii="Arial" w:eastAsia="Times New Roman" w:hAnsi="Arial" w:cs="Arial"/>
                    <w:b/>
                    <w:bCs/>
                    <w:sz w:val="20"/>
                    <w:szCs w:val="20"/>
                    <w:lang w:eastAsia="ro-RO"/>
                  </w:rPr>
                </w:pPr>
                <w:r w:rsidRPr="009D56B9">
                  <w:rPr>
                    <w:rFonts w:ascii="Arial" w:eastAsia="Times New Roman" w:hAnsi="Arial" w:cs="Arial"/>
                    <w:b/>
                    <w:bCs/>
                    <w:sz w:val="20"/>
                    <w:szCs w:val="20"/>
                    <w:lang w:eastAsia="ro-RO"/>
                  </w:rPr>
                  <w:t>Perioada depunerii raportului</w:t>
                </w:r>
              </w:p>
            </w:tc>
            <w:tc>
              <w:tcPr>
                <w:tcW w:w="2668" w:type="dxa"/>
                <w:shd w:val="clear" w:color="auto" w:fill="C0C0C0"/>
                <w:vAlign w:val="center"/>
              </w:tcPr>
              <w:p w:rsidR="009E7229" w:rsidRPr="009D56B9" w:rsidRDefault="009E7229" w:rsidP="00F40939">
                <w:pPr>
                  <w:spacing w:before="40" w:after="0" w:line="240" w:lineRule="auto"/>
                  <w:jc w:val="center"/>
                  <w:rPr>
                    <w:rFonts w:ascii="Arial" w:eastAsia="Times New Roman" w:hAnsi="Arial" w:cs="Arial"/>
                    <w:b/>
                    <w:bCs/>
                    <w:sz w:val="20"/>
                    <w:szCs w:val="20"/>
                    <w:lang w:eastAsia="ro-RO"/>
                  </w:rPr>
                </w:pPr>
                <w:r w:rsidRPr="009D56B9">
                  <w:rPr>
                    <w:rFonts w:ascii="Arial" w:eastAsia="Times New Roman" w:hAnsi="Arial" w:cs="Arial"/>
                    <w:b/>
                    <w:bCs/>
                    <w:sz w:val="20"/>
                    <w:szCs w:val="20"/>
                    <w:lang w:eastAsia="ro-RO"/>
                  </w:rPr>
                  <w:t>Acces aplicații SIM</w:t>
                </w:r>
              </w:p>
            </w:tc>
          </w:tr>
          <w:tr w:rsidR="009E7229" w:rsidRPr="009D56B9" w:rsidTr="00F40939">
            <w:tc>
              <w:tcPr>
                <w:tcW w:w="667" w:type="dxa"/>
                <w:shd w:val="clear" w:color="auto" w:fill="auto"/>
              </w:tcPr>
              <w:p w:rsidR="009E7229" w:rsidRPr="009D56B9" w:rsidRDefault="009E7229" w:rsidP="00F40939">
                <w:pPr>
                  <w:spacing w:before="40" w:after="0" w:line="240" w:lineRule="auto"/>
                  <w:jc w:val="center"/>
                  <w:rPr>
                    <w:rFonts w:ascii="Arial" w:eastAsia="Times New Roman" w:hAnsi="Arial" w:cs="Arial"/>
                    <w:bCs/>
                    <w:sz w:val="20"/>
                    <w:szCs w:val="20"/>
                    <w:lang w:eastAsia="ro-RO"/>
                  </w:rPr>
                </w:pPr>
                <w:r w:rsidRPr="009D56B9">
                  <w:rPr>
                    <w:rFonts w:ascii="Arial" w:eastAsia="Times New Roman" w:hAnsi="Arial" w:cs="Arial"/>
                    <w:bCs/>
                    <w:sz w:val="20"/>
                    <w:szCs w:val="20"/>
                    <w:lang w:eastAsia="ro-RO"/>
                  </w:rPr>
                  <w:t>1</w:t>
                </w:r>
              </w:p>
            </w:tc>
            <w:tc>
              <w:tcPr>
                <w:tcW w:w="3335" w:type="dxa"/>
                <w:shd w:val="clear" w:color="auto" w:fill="auto"/>
              </w:tcPr>
              <w:p w:rsidR="009E7229" w:rsidRPr="009D56B9" w:rsidRDefault="009E7229" w:rsidP="00F40939">
                <w:pPr>
                  <w:spacing w:before="40" w:after="0" w:line="240" w:lineRule="auto"/>
                  <w:jc w:val="center"/>
                  <w:rPr>
                    <w:rFonts w:ascii="Arial" w:eastAsia="Times New Roman" w:hAnsi="Arial" w:cs="Arial"/>
                    <w:bCs/>
                    <w:sz w:val="20"/>
                    <w:szCs w:val="20"/>
                    <w:lang w:eastAsia="ro-RO"/>
                  </w:rPr>
                </w:pPr>
                <w:r w:rsidRPr="009D56B9">
                  <w:rPr>
                    <w:rFonts w:ascii="Arial" w:eastAsia="Times New Roman" w:hAnsi="Arial" w:cs="Arial"/>
                    <w:bCs/>
                    <w:sz w:val="20"/>
                    <w:szCs w:val="20"/>
                    <w:lang w:eastAsia="ro-RO"/>
                  </w:rPr>
                  <w:t>Statistica deșeurilor: Chestionar 4: PRODDES – completat de producătorii de deșeuri.</w:t>
                </w:r>
              </w:p>
            </w:tc>
            <w:tc>
              <w:tcPr>
                <w:tcW w:w="1334" w:type="dxa"/>
                <w:shd w:val="clear" w:color="auto" w:fill="auto"/>
              </w:tcPr>
              <w:p w:rsidR="009E7229" w:rsidRPr="009D56B9" w:rsidRDefault="009E7229" w:rsidP="00F40939">
                <w:pPr>
                  <w:spacing w:before="40" w:after="0" w:line="240" w:lineRule="auto"/>
                  <w:jc w:val="center"/>
                  <w:rPr>
                    <w:rFonts w:ascii="Arial" w:eastAsia="Times New Roman" w:hAnsi="Arial" w:cs="Arial"/>
                    <w:bCs/>
                    <w:sz w:val="20"/>
                    <w:szCs w:val="20"/>
                    <w:lang w:eastAsia="ro-RO"/>
                  </w:rPr>
                </w:pPr>
                <w:r w:rsidRPr="009D56B9">
                  <w:rPr>
                    <w:rFonts w:ascii="Arial" w:eastAsia="Times New Roman" w:hAnsi="Arial" w:cs="Arial"/>
                    <w:bCs/>
                    <w:sz w:val="20"/>
                    <w:szCs w:val="20"/>
                    <w:lang w:eastAsia="ro-RO"/>
                  </w:rPr>
                  <w:t>anual</w:t>
                </w:r>
              </w:p>
            </w:tc>
            <w:tc>
              <w:tcPr>
                <w:tcW w:w="2001" w:type="dxa"/>
                <w:shd w:val="clear" w:color="auto" w:fill="auto"/>
              </w:tcPr>
              <w:p w:rsidR="009E7229" w:rsidRPr="009D56B9" w:rsidRDefault="009E7229" w:rsidP="00F40939">
                <w:pPr>
                  <w:spacing w:before="40" w:after="0" w:line="240" w:lineRule="auto"/>
                  <w:jc w:val="center"/>
                  <w:rPr>
                    <w:rFonts w:ascii="Arial" w:eastAsia="Times New Roman" w:hAnsi="Arial" w:cs="Arial"/>
                    <w:bCs/>
                    <w:sz w:val="20"/>
                    <w:szCs w:val="20"/>
                    <w:lang w:eastAsia="ro-RO"/>
                  </w:rPr>
                </w:pPr>
                <w:r w:rsidRPr="009D56B9">
                  <w:rPr>
                    <w:rFonts w:ascii="Arial" w:eastAsia="Times New Roman" w:hAnsi="Arial" w:cs="Arial"/>
                    <w:bCs/>
                    <w:sz w:val="20"/>
                    <w:szCs w:val="20"/>
                    <w:lang w:eastAsia="ro-RO"/>
                  </w:rPr>
                  <w:t>1 februarie - 15 iunie</w:t>
                </w:r>
              </w:p>
            </w:tc>
            <w:tc>
              <w:tcPr>
                <w:tcW w:w="2668" w:type="dxa"/>
                <w:shd w:val="clear" w:color="auto" w:fill="auto"/>
              </w:tcPr>
              <w:p w:rsidR="009E7229" w:rsidRPr="009D56B9" w:rsidRDefault="009E7229" w:rsidP="00F40939">
                <w:pPr>
                  <w:spacing w:before="40" w:after="0" w:line="240" w:lineRule="auto"/>
                  <w:jc w:val="center"/>
                  <w:rPr>
                    <w:rFonts w:ascii="Arial" w:eastAsia="Times New Roman" w:hAnsi="Arial" w:cs="Arial"/>
                    <w:bCs/>
                    <w:sz w:val="20"/>
                    <w:szCs w:val="20"/>
                    <w:lang w:eastAsia="ro-RO"/>
                  </w:rPr>
                </w:pPr>
                <w:r w:rsidRPr="009D56B9">
                  <w:rPr>
                    <w:rFonts w:ascii="Arial" w:eastAsia="Times New Roman" w:hAnsi="Arial" w:cs="Arial"/>
                    <w:bCs/>
                    <w:sz w:val="20"/>
                    <w:szCs w:val="20"/>
                    <w:lang w:eastAsia="ro-RO"/>
                  </w:rPr>
                  <w:t>Chestionar 4: PRODDES – completat de producătorii de deșeuri.</w:t>
                </w:r>
              </w:p>
            </w:tc>
          </w:tr>
          <w:tr w:rsidR="009E7229" w:rsidRPr="009D56B9" w:rsidTr="00F40939">
            <w:tc>
              <w:tcPr>
                <w:tcW w:w="667" w:type="dxa"/>
                <w:shd w:val="clear" w:color="auto" w:fill="auto"/>
              </w:tcPr>
              <w:p w:rsidR="009E7229" w:rsidRPr="009D56B9" w:rsidRDefault="009E7229" w:rsidP="00F40939">
                <w:pPr>
                  <w:spacing w:before="40" w:after="0" w:line="240" w:lineRule="auto"/>
                  <w:jc w:val="center"/>
                  <w:rPr>
                    <w:rFonts w:ascii="Arial" w:eastAsia="Times New Roman" w:hAnsi="Arial" w:cs="Arial"/>
                    <w:bCs/>
                    <w:sz w:val="20"/>
                    <w:szCs w:val="20"/>
                    <w:lang w:eastAsia="ro-RO"/>
                  </w:rPr>
                </w:pPr>
                <w:r w:rsidRPr="009D56B9">
                  <w:rPr>
                    <w:rFonts w:ascii="Arial" w:eastAsia="Times New Roman" w:hAnsi="Arial" w:cs="Arial"/>
                    <w:bCs/>
                    <w:sz w:val="20"/>
                    <w:szCs w:val="20"/>
                    <w:lang w:eastAsia="ro-RO"/>
                  </w:rPr>
                  <w:t>2</w:t>
                </w:r>
              </w:p>
            </w:tc>
            <w:tc>
              <w:tcPr>
                <w:tcW w:w="3335" w:type="dxa"/>
                <w:shd w:val="clear" w:color="auto" w:fill="auto"/>
              </w:tcPr>
              <w:p w:rsidR="009E7229" w:rsidRPr="009D56B9" w:rsidRDefault="009E7229" w:rsidP="00F40939">
                <w:pPr>
                  <w:spacing w:before="40" w:after="0" w:line="240" w:lineRule="auto"/>
                  <w:jc w:val="center"/>
                  <w:rPr>
                    <w:rFonts w:ascii="Arial" w:eastAsia="Times New Roman" w:hAnsi="Arial" w:cs="Arial"/>
                    <w:bCs/>
                    <w:sz w:val="20"/>
                    <w:szCs w:val="20"/>
                    <w:lang w:eastAsia="ro-RO"/>
                  </w:rPr>
                </w:pPr>
                <w:r w:rsidRPr="009D56B9">
                  <w:rPr>
                    <w:rFonts w:ascii="Arial" w:eastAsia="Times New Roman" w:hAnsi="Arial" w:cs="Arial"/>
                    <w:bCs/>
                    <w:sz w:val="20"/>
                    <w:szCs w:val="20"/>
                    <w:lang w:eastAsia="ro-RO"/>
                  </w:rPr>
                  <w:t>Raportare inventare locale de emisii in conformitate cu Ordinul 3.299/2012.</w:t>
                </w:r>
              </w:p>
            </w:tc>
            <w:tc>
              <w:tcPr>
                <w:tcW w:w="1334" w:type="dxa"/>
                <w:shd w:val="clear" w:color="auto" w:fill="auto"/>
              </w:tcPr>
              <w:p w:rsidR="009E7229" w:rsidRPr="009D56B9" w:rsidRDefault="009E7229" w:rsidP="00F40939">
                <w:pPr>
                  <w:spacing w:before="40" w:after="0" w:line="240" w:lineRule="auto"/>
                  <w:jc w:val="center"/>
                  <w:rPr>
                    <w:rFonts w:ascii="Arial" w:eastAsia="Times New Roman" w:hAnsi="Arial" w:cs="Arial"/>
                    <w:bCs/>
                    <w:sz w:val="20"/>
                    <w:szCs w:val="20"/>
                    <w:lang w:eastAsia="ro-RO"/>
                  </w:rPr>
                </w:pPr>
                <w:r w:rsidRPr="009D56B9">
                  <w:rPr>
                    <w:rFonts w:ascii="Arial" w:eastAsia="Times New Roman" w:hAnsi="Arial" w:cs="Arial"/>
                    <w:bCs/>
                    <w:sz w:val="20"/>
                    <w:szCs w:val="20"/>
                    <w:lang w:eastAsia="ro-RO"/>
                  </w:rPr>
                  <w:t>anual</w:t>
                </w:r>
              </w:p>
            </w:tc>
            <w:tc>
              <w:tcPr>
                <w:tcW w:w="2001" w:type="dxa"/>
                <w:shd w:val="clear" w:color="auto" w:fill="auto"/>
              </w:tcPr>
              <w:p w:rsidR="009E7229" w:rsidRPr="009D56B9" w:rsidRDefault="009E7229" w:rsidP="00F40939">
                <w:pPr>
                  <w:spacing w:before="40" w:after="0" w:line="240" w:lineRule="auto"/>
                  <w:jc w:val="center"/>
                  <w:rPr>
                    <w:rFonts w:ascii="Arial" w:eastAsia="Times New Roman" w:hAnsi="Arial" w:cs="Arial"/>
                    <w:bCs/>
                    <w:sz w:val="20"/>
                    <w:szCs w:val="20"/>
                    <w:lang w:eastAsia="ro-RO"/>
                  </w:rPr>
                </w:pPr>
                <w:r w:rsidRPr="009D56B9">
                  <w:rPr>
                    <w:rFonts w:ascii="Arial" w:eastAsia="Times New Roman" w:hAnsi="Arial" w:cs="Arial"/>
                    <w:bCs/>
                    <w:sz w:val="20"/>
                    <w:szCs w:val="20"/>
                    <w:lang w:eastAsia="ro-RO"/>
                  </w:rPr>
                  <w:t>15 ianuarie-15 martie</w:t>
                </w:r>
              </w:p>
            </w:tc>
            <w:tc>
              <w:tcPr>
                <w:tcW w:w="2668" w:type="dxa"/>
                <w:shd w:val="clear" w:color="auto" w:fill="auto"/>
              </w:tcPr>
              <w:p w:rsidR="009E7229" w:rsidRPr="009D56B9" w:rsidRDefault="009E7229" w:rsidP="00F40939">
                <w:pPr>
                  <w:spacing w:before="40" w:after="0" w:line="240" w:lineRule="auto"/>
                  <w:jc w:val="center"/>
                  <w:rPr>
                    <w:rFonts w:ascii="Arial" w:eastAsia="Times New Roman" w:hAnsi="Arial" w:cs="Arial"/>
                    <w:bCs/>
                    <w:sz w:val="20"/>
                    <w:szCs w:val="20"/>
                    <w:lang w:eastAsia="ro-RO"/>
                  </w:rPr>
                </w:pPr>
                <w:r w:rsidRPr="009D56B9">
                  <w:rPr>
                    <w:rFonts w:ascii="Arial" w:eastAsia="Times New Roman" w:hAnsi="Arial" w:cs="Arial"/>
                    <w:bCs/>
                    <w:sz w:val="20"/>
                    <w:szCs w:val="20"/>
                    <w:lang w:eastAsia="ro-RO"/>
                  </w:rPr>
                  <w:t>Inventare locale de emisii</w:t>
                </w:r>
              </w:p>
            </w:tc>
          </w:tr>
        </w:tbl>
        <w:p w:rsidR="004B7515" w:rsidRPr="009D56B9" w:rsidRDefault="004B7515" w:rsidP="009E7229">
          <w:pPr>
            <w:spacing w:after="0" w:line="240" w:lineRule="auto"/>
            <w:jc w:val="both"/>
            <w:rPr>
              <w:rFonts w:ascii="Arial" w:eastAsia="Times New Roman" w:hAnsi="Arial" w:cs="Arial"/>
              <w:bCs/>
              <w:color w:val="FF0000"/>
              <w:sz w:val="24"/>
              <w:szCs w:val="24"/>
              <w:lang w:eastAsia="ro-RO"/>
            </w:rPr>
          </w:pPr>
        </w:p>
        <w:p w:rsidR="009E7229" w:rsidRPr="009D56B9" w:rsidRDefault="008253DB" w:rsidP="009E7229">
          <w:pPr>
            <w:spacing w:after="0" w:line="240" w:lineRule="auto"/>
            <w:jc w:val="both"/>
            <w:rPr>
              <w:rFonts w:ascii="Arial" w:eastAsia="Times New Roman" w:hAnsi="Arial" w:cs="Arial"/>
              <w:bCs/>
              <w:color w:val="FF0000"/>
              <w:sz w:val="24"/>
              <w:szCs w:val="24"/>
              <w:lang w:eastAsia="ro-RO"/>
            </w:rPr>
          </w:pPr>
        </w:p>
      </w:sdtContent>
    </w:sdt>
    <w:p w:rsidR="009E7229" w:rsidRPr="009D56B9" w:rsidRDefault="009E7229" w:rsidP="009E7229">
      <w:pPr>
        <w:widowControl w:val="0"/>
        <w:autoSpaceDE w:val="0"/>
        <w:autoSpaceDN w:val="0"/>
        <w:adjustRightInd w:val="0"/>
        <w:spacing w:after="0" w:line="240" w:lineRule="auto"/>
        <w:jc w:val="both"/>
        <w:rPr>
          <w:rFonts w:ascii="Arial" w:eastAsia="Times New Roman" w:hAnsi="Arial" w:cs="Arial"/>
          <w:b/>
          <w:noProof/>
          <w:sz w:val="24"/>
          <w:szCs w:val="24"/>
        </w:rPr>
      </w:pPr>
      <w:r w:rsidRPr="009D56B9">
        <w:rPr>
          <w:rFonts w:ascii="Arial" w:eastAsia="Times New Roman" w:hAnsi="Arial" w:cs="Arial"/>
          <w:b/>
          <w:noProof/>
          <w:sz w:val="24"/>
          <w:szCs w:val="24"/>
        </w:rPr>
        <w:t>Alte raportări:</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75"/>
        <w:gridCol w:w="2353"/>
        <w:gridCol w:w="2408"/>
      </w:tblGrid>
      <w:tr w:rsidR="009E7229" w:rsidRPr="009D56B9" w:rsidTr="00F40939">
        <w:trPr>
          <w:jc w:val="center"/>
        </w:trPr>
        <w:tc>
          <w:tcPr>
            <w:tcW w:w="3685" w:type="dxa"/>
            <w:tcMar>
              <w:left w:w="57" w:type="dxa"/>
              <w:right w:w="57" w:type="dxa"/>
            </w:tcMar>
            <w:vAlign w:val="center"/>
          </w:tcPr>
          <w:p w:rsidR="009E7229" w:rsidRPr="009D56B9" w:rsidRDefault="009E7229" w:rsidP="00F40939">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p>
          <w:p w:rsidR="009E7229" w:rsidRPr="009D56B9" w:rsidRDefault="009E7229" w:rsidP="00F40939">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9D56B9">
              <w:rPr>
                <w:rFonts w:ascii="Arial" w:eastAsia="Times New Roman" w:hAnsi="Arial" w:cs="Arial"/>
                <w:b/>
              </w:rPr>
              <w:t>Raportări</w:t>
            </w:r>
          </w:p>
          <w:p w:rsidR="009E7229" w:rsidRPr="009D56B9" w:rsidRDefault="009E7229" w:rsidP="00F40939">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p>
        </w:tc>
        <w:tc>
          <w:tcPr>
            <w:tcW w:w="1475" w:type="dxa"/>
            <w:tcMar>
              <w:left w:w="57" w:type="dxa"/>
              <w:right w:w="57" w:type="dxa"/>
            </w:tcMar>
            <w:vAlign w:val="center"/>
          </w:tcPr>
          <w:p w:rsidR="009E7229" w:rsidRPr="009D56B9" w:rsidRDefault="009E7229" w:rsidP="00F40939">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9D56B9">
              <w:rPr>
                <w:rFonts w:ascii="Arial" w:eastAsia="Times New Roman" w:hAnsi="Arial" w:cs="Arial"/>
                <w:b/>
              </w:rPr>
              <w:t>Frecvenţa</w:t>
            </w:r>
          </w:p>
          <w:p w:rsidR="009E7229" w:rsidRPr="009D56B9" w:rsidRDefault="009E7229" w:rsidP="00F40939">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9D56B9">
              <w:rPr>
                <w:rFonts w:ascii="Arial" w:eastAsia="Times New Roman" w:hAnsi="Arial" w:cs="Arial"/>
                <w:b/>
              </w:rPr>
              <w:t>raportărilor</w:t>
            </w:r>
          </w:p>
        </w:tc>
        <w:tc>
          <w:tcPr>
            <w:tcW w:w="2353" w:type="dxa"/>
            <w:tcMar>
              <w:left w:w="57" w:type="dxa"/>
              <w:right w:w="57" w:type="dxa"/>
            </w:tcMar>
            <w:vAlign w:val="center"/>
          </w:tcPr>
          <w:p w:rsidR="009E7229" w:rsidRPr="009D56B9" w:rsidRDefault="009E7229" w:rsidP="00F40939">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9D56B9">
              <w:rPr>
                <w:rFonts w:ascii="Arial" w:eastAsia="Times New Roman" w:hAnsi="Arial" w:cs="Arial"/>
                <w:b/>
              </w:rPr>
              <w:t>Data limită a</w:t>
            </w:r>
          </w:p>
          <w:p w:rsidR="009E7229" w:rsidRPr="009D56B9" w:rsidRDefault="009E7229" w:rsidP="00F40939">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9D56B9">
              <w:rPr>
                <w:rFonts w:ascii="Arial" w:eastAsia="Times New Roman" w:hAnsi="Arial" w:cs="Arial"/>
                <w:b/>
              </w:rPr>
              <w:t>raportării</w:t>
            </w:r>
          </w:p>
        </w:tc>
        <w:tc>
          <w:tcPr>
            <w:tcW w:w="2408" w:type="dxa"/>
            <w:tcMar>
              <w:left w:w="57" w:type="dxa"/>
              <w:right w:w="57" w:type="dxa"/>
            </w:tcMar>
            <w:vAlign w:val="center"/>
          </w:tcPr>
          <w:p w:rsidR="009E7229" w:rsidRPr="009D56B9" w:rsidRDefault="009E7229" w:rsidP="00F40939">
            <w:pPr>
              <w:widowControl w:val="0"/>
              <w:tabs>
                <w:tab w:val="left" w:pos="180"/>
                <w:tab w:val="left" w:pos="360"/>
              </w:tabs>
              <w:autoSpaceDE w:val="0"/>
              <w:autoSpaceDN w:val="0"/>
              <w:adjustRightInd w:val="0"/>
              <w:spacing w:after="0" w:line="240" w:lineRule="auto"/>
              <w:jc w:val="center"/>
              <w:rPr>
                <w:rFonts w:ascii="Arial" w:eastAsia="Times New Roman" w:hAnsi="Arial" w:cs="Arial"/>
                <w:b/>
              </w:rPr>
            </w:pPr>
            <w:r w:rsidRPr="009D56B9">
              <w:rPr>
                <w:rFonts w:ascii="Arial" w:eastAsia="Times New Roman" w:hAnsi="Arial" w:cs="Arial"/>
                <w:b/>
              </w:rPr>
              <w:t>Autoritatea competentă la care se face raportarea</w:t>
            </w:r>
          </w:p>
        </w:tc>
      </w:tr>
      <w:tr w:rsidR="009E7229" w:rsidRPr="009D56B9" w:rsidTr="00F40939">
        <w:trPr>
          <w:jc w:val="center"/>
        </w:trPr>
        <w:tc>
          <w:tcPr>
            <w:tcW w:w="3685" w:type="dxa"/>
            <w:tcMar>
              <w:left w:w="57" w:type="dxa"/>
              <w:right w:w="57" w:type="dxa"/>
            </w:tcMar>
          </w:tcPr>
          <w:p w:rsidR="009E7229" w:rsidRPr="009D56B9" w:rsidRDefault="009E7229" w:rsidP="00F40939">
            <w:pPr>
              <w:spacing w:after="0" w:line="240" w:lineRule="auto"/>
              <w:rPr>
                <w:rFonts w:ascii="Arial" w:eastAsia="Times New Roman" w:hAnsi="Arial" w:cs="Arial"/>
              </w:rPr>
            </w:pPr>
            <w:r w:rsidRPr="009D56B9">
              <w:rPr>
                <w:rFonts w:ascii="Arial" w:eastAsia="SimSun" w:hAnsi="Arial" w:cs="Arial"/>
              </w:rPr>
              <w:t xml:space="preserve">Orice poluare semnificativă se va anunţa telefonic </w:t>
            </w:r>
          </w:p>
        </w:tc>
        <w:tc>
          <w:tcPr>
            <w:tcW w:w="1475"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9D56B9">
              <w:rPr>
                <w:rFonts w:ascii="Arial" w:eastAsia="Times New Roman" w:hAnsi="Arial" w:cs="Arial"/>
              </w:rPr>
              <w:t>când se produce</w:t>
            </w:r>
          </w:p>
        </w:tc>
        <w:tc>
          <w:tcPr>
            <w:tcW w:w="2353"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9D56B9">
              <w:rPr>
                <w:rFonts w:ascii="Arial" w:eastAsia="Times New Roman" w:hAnsi="Arial" w:cs="Arial"/>
              </w:rPr>
              <w:t>în cel mai scurt timp posibil</w:t>
            </w:r>
          </w:p>
        </w:tc>
        <w:tc>
          <w:tcPr>
            <w:tcW w:w="2408"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bCs/>
              </w:rPr>
            </w:pPr>
            <w:r w:rsidRPr="009D56B9">
              <w:rPr>
                <w:rFonts w:ascii="Arial" w:eastAsia="Times New Roman" w:hAnsi="Arial" w:cs="Arial"/>
              </w:rPr>
              <w:t xml:space="preserve">A.P.M. Sibiu  </w:t>
            </w:r>
            <w:r w:rsidRPr="009D56B9">
              <w:rPr>
                <w:rFonts w:ascii="Arial" w:eastAsia="Times New Roman" w:hAnsi="Arial" w:cs="Arial"/>
                <w:u w:val="single"/>
              </w:rPr>
              <w:t xml:space="preserve">şi </w:t>
            </w:r>
            <w:r w:rsidRPr="009D56B9">
              <w:rPr>
                <w:rFonts w:ascii="Arial" w:eastAsia="Times New Roman" w:hAnsi="Arial" w:cs="Arial"/>
                <w:bCs/>
                <w:lang w:eastAsia="ro-RO"/>
              </w:rPr>
              <w:t xml:space="preserve">G.N.M.- C.J. Sibiu  </w:t>
            </w:r>
          </w:p>
        </w:tc>
      </w:tr>
      <w:tr w:rsidR="009E7229" w:rsidRPr="009D56B9" w:rsidTr="00F40939">
        <w:trPr>
          <w:trHeight w:val="823"/>
          <w:jc w:val="center"/>
        </w:trPr>
        <w:tc>
          <w:tcPr>
            <w:tcW w:w="3685" w:type="dxa"/>
            <w:tcMar>
              <w:left w:w="57" w:type="dxa"/>
              <w:right w:w="57" w:type="dxa"/>
            </w:tcMar>
          </w:tcPr>
          <w:p w:rsidR="009E7229" w:rsidRPr="009D56B9" w:rsidRDefault="009E7229" w:rsidP="00F40939">
            <w:pPr>
              <w:spacing w:after="0" w:line="240" w:lineRule="auto"/>
              <w:rPr>
                <w:rFonts w:ascii="Arial" w:eastAsia="SimSun" w:hAnsi="Arial" w:cs="Arial"/>
              </w:rPr>
            </w:pPr>
            <w:r w:rsidRPr="009D56B9">
              <w:rPr>
                <w:rFonts w:ascii="Arial" w:eastAsia="SimSun" w:hAnsi="Arial" w:cs="Arial"/>
              </w:rPr>
              <w:t>Datele centralizate privind evidenţa gestiunii deşeurilor conform prevederilor H.G. nr. 856/2002.</w:t>
            </w:r>
          </w:p>
          <w:p w:rsidR="009E7229" w:rsidRPr="009D56B9" w:rsidRDefault="009E7229" w:rsidP="00F40939">
            <w:pPr>
              <w:spacing w:after="0" w:line="240" w:lineRule="auto"/>
              <w:rPr>
                <w:rFonts w:ascii="Arial" w:eastAsia="Times New Roman" w:hAnsi="Arial" w:cs="Arial"/>
              </w:rPr>
            </w:pPr>
            <w:r w:rsidRPr="009D56B9">
              <w:rPr>
                <w:rFonts w:ascii="Arial" w:eastAsia="SimSun" w:hAnsi="Arial" w:cs="Arial"/>
              </w:rPr>
              <w:t>Datele de raportare se transmit în format electronic sau pe suport de hârtie</w:t>
            </w:r>
          </w:p>
        </w:tc>
        <w:tc>
          <w:tcPr>
            <w:tcW w:w="1475"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r w:rsidRPr="009D56B9">
              <w:rPr>
                <w:rFonts w:ascii="Arial" w:eastAsia="Times New Roman" w:hAnsi="Arial" w:cs="Arial"/>
              </w:rPr>
              <w:t>anual</w:t>
            </w:r>
          </w:p>
        </w:tc>
        <w:tc>
          <w:tcPr>
            <w:tcW w:w="2353"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r w:rsidRPr="009D56B9">
              <w:rPr>
                <w:rFonts w:ascii="Arial" w:eastAsia="Times New Roman" w:hAnsi="Arial" w:cs="Arial"/>
              </w:rPr>
              <w:t xml:space="preserve">până la data de </w:t>
            </w:r>
          </w:p>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r w:rsidRPr="009D56B9">
              <w:rPr>
                <w:rFonts w:ascii="Arial" w:eastAsia="Times New Roman" w:hAnsi="Arial" w:cs="Arial"/>
                <w:b/>
              </w:rPr>
              <w:t>31 martie</w:t>
            </w:r>
            <w:r w:rsidRPr="009D56B9">
              <w:rPr>
                <w:rFonts w:ascii="Arial" w:eastAsia="Times New Roman" w:hAnsi="Arial" w:cs="Arial"/>
              </w:rPr>
              <w:t xml:space="preserve"> a fiecărui an pentru anul anterior celui pentru care se realizează raportarea</w:t>
            </w:r>
          </w:p>
        </w:tc>
        <w:tc>
          <w:tcPr>
            <w:tcW w:w="2408"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proofErr w:type="spellStart"/>
            <w:r w:rsidRPr="009D56B9">
              <w:rPr>
                <w:rFonts w:ascii="Arial" w:eastAsia="Times New Roman" w:hAnsi="Arial" w:cs="Arial"/>
              </w:rPr>
              <w:t>A.P.M.Sibiu</w:t>
            </w:r>
            <w:proofErr w:type="spellEnd"/>
          </w:p>
        </w:tc>
      </w:tr>
      <w:tr w:rsidR="009E7229" w:rsidRPr="009D56B9" w:rsidTr="00F40939">
        <w:trPr>
          <w:trHeight w:val="274"/>
          <w:jc w:val="center"/>
        </w:trPr>
        <w:tc>
          <w:tcPr>
            <w:tcW w:w="3685" w:type="dxa"/>
            <w:tcMar>
              <w:left w:w="57" w:type="dxa"/>
              <w:right w:w="57" w:type="dxa"/>
            </w:tcMar>
          </w:tcPr>
          <w:p w:rsidR="009E7229" w:rsidRPr="009D56B9" w:rsidRDefault="009E7229" w:rsidP="00F40939">
            <w:pPr>
              <w:spacing w:after="0" w:line="240" w:lineRule="auto"/>
              <w:rPr>
                <w:rFonts w:ascii="Arial" w:eastAsia="SimSun" w:hAnsi="Arial" w:cs="Arial"/>
                <w:b/>
              </w:rPr>
            </w:pPr>
            <w:r w:rsidRPr="009D56B9">
              <w:rPr>
                <w:rFonts w:ascii="Arial" w:eastAsia="Calibri" w:hAnsi="Arial" w:cs="Arial"/>
              </w:rPr>
              <w:t>Consumul de solvenți cu conținut de compuşi organici volatili, conform Legii nr. 278/2013 privind emisiile industriale(pe suport de hârtie)</w:t>
            </w:r>
          </w:p>
        </w:tc>
        <w:tc>
          <w:tcPr>
            <w:tcW w:w="1475"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r w:rsidRPr="009D56B9">
              <w:rPr>
                <w:rFonts w:ascii="Arial" w:eastAsia="Times New Roman" w:hAnsi="Arial" w:cs="Arial"/>
              </w:rPr>
              <w:t>anual</w:t>
            </w:r>
          </w:p>
        </w:tc>
        <w:tc>
          <w:tcPr>
            <w:tcW w:w="2353"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r w:rsidRPr="009D56B9">
              <w:rPr>
                <w:rFonts w:ascii="Arial" w:eastAsia="Calibri" w:hAnsi="Arial" w:cs="Arial"/>
              </w:rPr>
              <w:t xml:space="preserve">până la data de </w:t>
            </w:r>
            <w:r w:rsidRPr="009D56B9">
              <w:rPr>
                <w:rFonts w:ascii="Arial" w:eastAsia="Calibri" w:hAnsi="Arial" w:cs="Arial"/>
                <w:b/>
              </w:rPr>
              <w:t>15 februarie</w:t>
            </w:r>
            <w:r w:rsidRPr="009D56B9">
              <w:rPr>
                <w:rFonts w:ascii="Arial" w:eastAsia="Calibri" w:hAnsi="Arial" w:cs="Arial"/>
              </w:rPr>
              <w:t xml:space="preserve"> a fiecărui an pentru anul  anterior celui pentru care se realizează raportarea</w:t>
            </w:r>
          </w:p>
        </w:tc>
        <w:tc>
          <w:tcPr>
            <w:tcW w:w="2408"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proofErr w:type="spellStart"/>
            <w:r w:rsidRPr="009D56B9">
              <w:rPr>
                <w:rFonts w:ascii="Arial" w:eastAsia="Times New Roman" w:hAnsi="Arial" w:cs="Arial"/>
              </w:rPr>
              <w:t>A.P.M.Sibiu</w:t>
            </w:r>
            <w:proofErr w:type="spellEnd"/>
          </w:p>
        </w:tc>
      </w:tr>
      <w:tr w:rsidR="009E7229" w:rsidRPr="009D56B9" w:rsidTr="00F40939">
        <w:trPr>
          <w:trHeight w:val="274"/>
          <w:jc w:val="center"/>
        </w:trPr>
        <w:tc>
          <w:tcPr>
            <w:tcW w:w="3685" w:type="dxa"/>
            <w:tcMar>
              <w:left w:w="57" w:type="dxa"/>
              <w:right w:w="57" w:type="dxa"/>
            </w:tcMar>
          </w:tcPr>
          <w:p w:rsidR="009E7229" w:rsidRPr="009D56B9" w:rsidRDefault="009E7229" w:rsidP="00F40939">
            <w:pPr>
              <w:spacing w:after="0" w:line="240" w:lineRule="auto"/>
              <w:rPr>
                <w:rFonts w:ascii="Arial" w:eastAsia="Calibri" w:hAnsi="Arial" w:cs="Arial"/>
              </w:rPr>
            </w:pPr>
            <w:r w:rsidRPr="009D56B9">
              <w:rPr>
                <w:rFonts w:ascii="Arial" w:eastAsia="Calibri" w:hAnsi="Arial" w:cs="Arial"/>
              </w:rPr>
              <w:t>Inventarul substanțelor și preparatelor chimice periculoase pe format de hârtie sau electronic</w:t>
            </w:r>
          </w:p>
        </w:tc>
        <w:tc>
          <w:tcPr>
            <w:tcW w:w="1475"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r w:rsidRPr="009D56B9">
              <w:rPr>
                <w:rFonts w:ascii="Arial" w:eastAsia="Times New Roman" w:hAnsi="Arial" w:cs="Arial"/>
              </w:rPr>
              <w:t>la cerere</w:t>
            </w:r>
          </w:p>
        </w:tc>
        <w:tc>
          <w:tcPr>
            <w:tcW w:w="2353"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Calibri" w:hAnsi="Arial" w:cs="Arial"/>
              </w:rPr>
            </w:pPr>
          </w:p>
        </w:tc>
        <w:tc>
          <w:tcPr>
            <w:tcW w:w="2408"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proofErr w:type="spellStart"/>
            <w:r w:rsidRPr="009D56B9">
              <w:rPr>
                <w:rFonts w:ascii="Arial" w:eastAsia="Times New Roman" w:hAnsi="Arial" w:cs="Arial"/>
              </w:rPr>
              <w:t>A.P.M.Sibiu</w:t>
            </w:r>
            <w:proofErr w:type="spellEnd"/>
          </w:p>
        </w:tc>
      </w:tr>
      <w:tr w:rsidR="009E7229" w:rsidRPr="009D56B9" w:rsidTr="00F40939">
        <w:trPr>
          <w:trHeight w:val="274"/>
          <w:jc w:val="center"/>
        </w:trPr>
        <w:tc>
          <w:tcPr>
            <w:tcW w:w="3685" w:type="dxa"/>
            <w:tcMar>
              <w:left w:w="57" w:type="dxa"/>
              <w:right w:w="57" w:type="dxa"/>
            </w:tcMar>
          </w:tcPr>
          <w:p w:rsidR="009E7229" w:rsidRPr="009D56B9" w:rsidRDefault="009E7229" w:rsidP="00F40939">
            <w:pPr>
              <w:spacing w:after="0" w:line="240" w:lineRule="auto"/>
              <w:rPr>
                <w:rFonts w:ascii="Arial" w:eastAsia="SimSun" w:hAnsi="Arial" w:cs="Arial"/>
              </w:rPr>
            </w:pPr>
            <w:r w:rsidRPr="009D56B9">
              <w:rPr>
                <w:rFonts w:ascii="Arial" w:eastAsia="SimSun" w:hAnsi="Arial" w:cs="Arial"/>
              </w:rPr>
              <w:t xml:space="preserve">Raportarea inventarului emisiilor în atmosferă, conform O.M. nr. 3299/2012 </w:t>
            </w:r>
            <w:r w:rsidRPr="009D56B9">
              <w:rPr>
                <w:rFonts w:ascii="Arial" w:eastAsia="Calibri" w:hAnsi="Arial" w:cs="Arial"/>
              </w:rPr>
              <w:t>(pe suport de hârtie)</w:t>
            </w:r>
          </w:p>
        </w:tc>
        <w:tc>
          <w:tcPr>
            <w:tcW w:w="1475"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r w:rsidRPr="009D56B9">
              <w:rPr>
                <w:rFonts w:ascii="Arial" w:eastAsia="Times New Roman" w:hAnsi="Arial" w:cs="Arial"/>
              </w:rPr>
              <w:t>anual</w:t>
            </w:r>
          </w:p>
        </w:tc>
        <w:tc>
          <w:tcPr>
            <w:tcW w:w="2353"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r w:rsidRPr="009D56B9">
              <w:rPr>
                <w:rFonts w:ascii="Arial" w:eastAsia="Times New Roman" w:hAnsi="Arial" w:cs="Arial"/>
              </w:rPr>
              <w:t xml:space="preserve">până la data de </w:t>
            </w:r>
            <w:r w:rsidRPr="009D56B9">
              <w:rPr>
                <w:rFonts w:ascii="Arial" w:eastAsia="Times New Roman" w:hAnsi="Arial" w:cs="Arial"/>
                <w:b/>
              </w:rPr>
              <w:t>15 martie</w:t>
            </w:r>
            <w:r w:rsidRPr="009D56B9">
              <w:rPr>
                <w:rFonts w:ascii="Arial" w:eastAsia="Times New Roman" w:hAnsi="Arial" w:cs="Arial"/>
              </w:rPr>
              <w:t xml:space="preserve"> a fiecărui an pentru anul  anterior </w:t>
            </w:r>
          </w:p>
        </w:tc>
        <w:tc>
          <w:tcPr>
            <w:tcW w:w="2408"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proofErr w:type="spellStart"/>
            <w:r w:rsidRPr="009D56B9">
              <w:rPr>
                <w:rFonts w:ascii="Arial" w:eastAsia="Times New Roman" w:hAnsi="Arial" w:cs="Arial"/>
              </w:rPr>
              <w:t>A.P.M.Sibiu</w:t>
            </w:r>
            <w:proofErr w:type="spellEnd"/>
          </w:p>
        </w:tc>
      </w:tr>
      <w:tr w:rsidR="009E7229" w:rsidRPr="009D56B9" w:rsidTr="00F40939">
        <w:trPr>
          <w:trHeight w:val="480"/>
          <w:jc w:val="center"/>
        </w:trPr>
        <w:tc>
          <w:tcPr>
            <w:tcW w:w="3685" w:type="dxa"/>
            <w:tcMar>
              <w:left w:w="57" w:type="dxa"/>
              <w:right w:w="57" w:type="dxa"/>
            </w:tcMar>
          </w:tcPr>
          <w:p w:rsidR="009E7229" w:rsidRPr="009D56B9" w:rsidRDefault="009E7229" w:rsidP="00F40939">
            <w:pPr>
              <w:spacing w:after="0" w:line="240" w:lineRule="auto"/>
              <w:rPr>
                <w:rFonts w:ascii="Arial" w:eastAsia="SimSun" w:hAnsi="Arial" w:cs="Arial"/>
                <w:b/>
              </w:rPr>
            </w:pPr>
            <w:r w:rsidRPr="009D56B9">
              <w:rPr>
                <w:rFonts w:ascii="Arial" w:eastAsia="SimSun" w:hAnsi="Arial" w:cs="Arial"/>
              </w:rPr>
              <w:t>Orice date solicitate cu privire la calitatea factorilor de mediu din zonă</w:t>
            </w:r>
          </w:p>
        </w:tc>
        <w:tc>
          <w:tcPr>
            <w:tcW w:w="1475"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r w:rsidRPr="009D56B9">
              <w:rPr>
                <w:rFonts w:ascii="Arial" w:eastAsia="Times New Roman" w:hAnsi="Arial" w:cs="Arial"/>
              </w:rPr>
              <w:t>la solicitarea A.P.M. Sibiu</w:t>
            </w:r>
          </w:p>
        </w:tc>
        <w:tc>
          <w:tcPr>
            <w:tcW w:w="2353"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p>
        </w:tc>
        <w:tc>
          <w:tcPr>
            <w:tcW w:w="2408" w:type="dxa"/>
            <w:tcMar>
              <w:left w:w="57" w:type="dxa"/>
              <w:right w:w="57" w:type="dxa"/>
            </w:tcMar>
          </w:tcPr>
          <w:p w:rsidR="009E7229" w:rsidRPr="009D56B9" w:rsidRDefault="009E7229" w:rsidP="00F40939">
            <w:pPr>
              <w:widowControl w:val="0"/>
              <w:tabs>
                <w:tab w:val="left" w:pos="180"/>
                <w:tab w:val="left" w:pos="360"/>
              </w:tabs>
              <w:autoSpaceDE w:val="0"/>
              <w:autoSpaceDN w:val="0"/>
              <w:adjustRightInd w:val="0"/>
              <w:spacing w:after="0" w:line="240" w:lineRule="auto"/>
              <w:rPr>
                <w:rFonts w:ascii="Arial" w:eastAsia="Times New Roman" w:hAnsi="Arial" w:cs="Arial"/>
              </w:rPr>
            </w:pPr>
            <w:proofErr w:type="spellStart"/>
            <w:r w:rsidRPr="009D56B9">
              <w:rPr>
                <w:rFonts w:ascii="Arial" w:eastAsia="Times New Roman" w:hAnsi="Arial" w:cs="Arial"/>
              </w:rPr>
              <w:t>A.P.M.Sibiu</w:t>
            </w:r>
            <w:proofErr w:type="spellEnd"/>
          </w:p>
        </w:tc>
      </w:tr>
    </w:tbl>
    <w:p w:rsidR="009E7229" w:rsidRPr="009D56B9" w:rsidRDefault="009E7229" w:rsidP="009E7229">
      <w:pPr>
        <w:spacing w:after="0" w:line="240" w:lineRule="auto"/>
        <w:jc w:val="both"/>
        <w:rPr>
          <w:rFonts w:ascii="Arial" w:eastAsia="SimSun" w:hAnsi="Arial" w:cs="Arial"/>
          <w:bCs/>
          <w:noProof/>
          <w:sz w:val="24"/>
          <w:szCs w:val="24"/>
        </w:rPr>
      </w:pPr>
      <w:r w:rsidRPr="009D56B9">
        <w:rPr>
          <w:rFonts w:ascii="Arial" w:eastAsia="SimSun" w:hAnsi="Arial" w:cs="Arial"/>
          <w:bCs/>
          <w:noProof/>
          <w:sz w:val="24"/>
          <w:szCs w:val="24"/>
        </w:rPr>
        <w:t xml:space="preserve">NOTĂ: </w:t>
      </w:r>
    </w:p>
    <w:p w:rsidR="009E7229" w:rsidRPr="009D56B9" w:rsidRDefault="009E7229" w:rsidP="009E7229">
      <w:pPr>
        <w:spacing w:after="0" w:line="240" w:lineRule="auto"/>
        <w:jc w:val="both"/>
        <w:rPr>
          <w:rFonts w:ascii="Arial" w:eastAsia="SimSun" w:hAnsi="Arial" w:cs="Arial"/>
          <w:bCs/>
          <w:noProof/>
          <w:sz w:val="24"/>
          <w:szCs w:val="24"/>
        </w:rPr>
      </w:pPr>
      <w:r w:rsidRPr="009D56B9">
        <w:rPr>
          <w:rFonts w:ascii="Arial" w:eastAsia="SimSun" w:hAnsi="Arial" w:cs="Arial"/>
          <w:bCs/>
          <w:noProof/>
          <w:sz w:val="24"/>
          <w:szCs w:val="24"/>
        </w:rPr>
        <w:lastRenderedPageBreak/>
        <w:t xml:space="preserve">               A.P.M. Sibiu – Agenţia pentru Protecţia Mediului Sibiu</w:t>
      </w:r>
    </w:p>
    <w:p w:rsidR="009E7229" w:rsidRPr="009D56B9" w:rsidRDefault="009E7229" w:rsidP="009E7229">
      <w:pPr>
        <w:spacing w:after="0" w:line="240" w:lineRule="auto"/>
        <w:jc w:val="both"/>
        <w:rPr>
          <w:rFonts w:ascii="Arial" w:eastAsia="Times New Roman" w:hAnsi="Arial" w:cs="Arial"/>
          <w:noProof/>
          <w:sz w:val="24"/>
          <w:szCs w:val="24"/>
          <w:lang w:eastAsia="ro-RO"/>
        </w:rPr>
      </w:pPr>
      <w:r w:rsidRPr="009D56B9">
        <w:rPr>
          <w:rFonts w:ascii="Arial" w:eastAsia="SimSun" w:hAnsi="Arial" w:cs="Arial"/>
          <w:bCs/>
          <w:noProof/>
          <w:sz w:val="24"/>
          <w:szCs w:val="24"/>
        </w:rPr>
        <w:t xml:space="preserve">               G</w:t>
      </w:r>
      <w:r w:rsidRPr="009D56B9">
        <w:rPr>
          <w:rFonts w:ascii="Arial" w:eastAsia="Times New Roman" w:hAnsi="Arial" w:cs="Arial"/>
          <w:noProof/>
          <w:sz w:val="24"/>
          <w:szCs w:val="24"/>
          <w:lang w:eastAsia="ro-RO"/>
        </w:rPr>
        <w:t>.N.M.- C.J. Sibiu – Garda Naţională de Mediu - Comisariatul Judeţean Sibiu</w:t>
      </w:r>
    </w:p>
    <w:p w:rsidR="009E7229" w:rsidRPr="009D56B9" w:rsidRDefault="009E7229" w:rsidP="009E7229">
      <w:pPr>
        <w:spacing w:after="0" w:line="240" w:lineRule="auto"/>
        <w:jc w:val="both"/>
        <w:rPr>
          <w:rFonts w:ascii="Arial" w:eastAsia="SimSun" w:hAnsi="Arial" w:cs="Arial"/>
          <w:bCs/>
          <w:noProof/>
          <w:szCs w:val="24"/>
        </w:rPr>
      </w:pPr>
    </w:p>
    <w:p w:rsidR="009E7229" w:rsidRPr="009D56B9" w:rsidRDefault="009E7229" w:rsidP="009E7229">
      <w:pPr>
        <w:keepNext/>
        <w:numPr>
          <w:ilvl w:val="0"/>
          <w:numId w:val="5"/>
        </w:numPr>
        <w:autoSpaceDN w:val="0"/>
        <w:spacing w:after="0" w:line="240" w:lineRule="auto"/>
        <w:contextualSpacing/>
        <w:jc w:val="both"/>
        <w:outlineLvl w:val="1"/>
        <w:rPr>
          <w:rFonts w:ascii="Arial" w:eastAsia="Times New Roman" w:hAnsi="Arial" w:cs="Arial"/>
          <w:b/>
          <w:iCs/>
          <w:noProof/>
          <w:sz w:val="24"/>
          <w:szCs w:val="24"/>
          <w:lang w:eastAsia="ro-RO"/>
        </w:rPr>
      </w:pPr>
      <w:r w:rsidRPr="009D56B9">
        <w:rPr>
          <w:rFonts w:ascii="Arial" w:eastAsia="Times New Roman" w:hAnsi="Arial" w:cs="Arial"/>
          <w:b/>
          <w:iCs/>
          <w:noProof/>
          <w:sz w:val="24"/>
          <w:szCs w:val="24"/>
          <w:lang w:eastAsia="ro-RO"/>
        </w:rPr>
        <w:t>Modul de gospodărire a deşeurilor și ambalajelor</w:t>
      </w:r>
    </w:p>
    <w:p w:rsidR="009E7229" w:rsidRPr="009D56B9" w:rsidRDefault="009E7229" w:rsidP="009E7229">
      <w:pPr>
        <w:numPr>
          <w:ilvl w:val="1"/>
          <w:numId w:val="1"/>
        </w:numPr>
        <w:tabs>
          <w:tab w:val="num" w:pos="-1440"/>
          <w:tab w:val="num" w:pos="440"/>
        </w:tabs>
        <w:autoSpaceDN w:val="0"/>
        <w:spacing w:after="0" w:line="240" w:lineRule="auto"/>
        <w:ind w:left="360"/>
        <w:jc w:val="both"/>
        <w:rPr>
          <w:rFonts w:ascii="Arial" w:eastAsia="Times New Roman" w:hAnsi="Arial" w:cs="Arial"/>
          <w:b/>
          <w:noProof/>
          <w:sz w:val="24"/>
          <w:szCs w:val="24"/>
          <w:lang w:eastAsia="ro-RO"/>
        </w:rPr>
      </w:pPr>
      <w:r w:rsidRPr="009D56B9">
        <w:rPr>
          <w:rFonts w:ascii="Arial" w:eastAsia="Times New Roman" w:hAnsi="Arial" w:cs="Arial"/>
          <w:b/>
          <w:noProof/>
          <w:sz w:val="24"/>
          <w:szCs w:val="24"/>
          <w:lang w:eastAsia="ro-RO"/>
        </w:rPr>
        <w:t>Deşeurile produse (tipuri, compoziţie, cantităţi):</w:t>
      </w:r>
    </w:p>
    <w:p w:rsidR="009B5334" w:rsidRPr="009D56B9" w:rsidRDefault="009B5334" w:rsidP="009B5334">
      <w:pPr>
        <w:tabs>
          <w:tab w:val="num" w:pos="10800"/>
          <w:tab w:val="num" w:pos="11160"/>
        </w:tabs>
        <w:autoSpaceDN w:val="0"/>
        <w:spacing w:after="0" w:line="240" w:lineRule="auto"/>
        <w:jc w:val="both"/>
        <w:rPr>
          <w:rFonts w:ascii="Arial" w:eastAsia="Times New Roman" w:hAnsi="Arial" w:cs="Arial"/>
          <w:b/>
          <w:noProof/>
          <w:color w:val="FF0000"/>
          <w:sz w:val="24"/>
          <w:szCs w:val="24"/>
          <w:lang w:eastAsia="ro-RO"/>
        </w:rPr>
      </w:pPr>
    </w:p>
    <w:tbl>
      <w:tblPr>
        <w:tblW w:w="0" w:type="auto"/>
        <w:tblInd w:w="8" w:type="dxa"/>
        <w:tblLayout w:type="fixed"/>
        <w:tblCellMar>
          <w:left w:w="0" w:type="dxa"/>
          <w:right w:w="0" w:type="dxa"/>
        </w:tblCellMar>
        <w:tblLook w:val="0000" w:firstRow="0" w:lastRow="0" w:firstColumn="0" w:lastColumn="0" w:noHBand="0" w:noVBand="0"/>
      </w:tblPr>
      <w:tblGrid>
        <w:gridCol w:w="851"/>
        <w:gridCol w:w="4536"/>
        <w:gridCol w:w="1701"/>
        <w:gridCol w:w="2410"/>
      </w:tblGrid>
      <w:tr w:rsidR="009B5334" w:rsidRPr="009D56B9" w:rsidTr="00D70FC2">
        <w:tc>
          <w:tcPr>
            <w:tcW w:w="851" w:type="dxa"/>
            <w:tcBorders>
              <w:top w:val="single" w:sz="6" w:space="0" w:color="000000"/>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rPr>
            </w:pPr>
            <w:r w:rsidRPr="009D56B9">
              <w:rPr>
                <w:rFonts w:ascii="Arial" w:eastAsia="Times New Roman" w:hAnsi="Arial" w:cs="Arial"/>
                <w:b/>
              </w:rPr>
              <w:t>Nr. Crt.</w:t>
            </w:r>
          </w:p>
        </w:tc>
        <w:tc>
          <w:tcPr>
            <w:tcW w:w="4536" w:type="dxa"/>
            <w:tcBorders>
              <w:top w:val="single" w:sz="6" w:space="0" w:color="000000"/>
              <w:left w:val="single" w:sz="6" w:space="0" w:color="000000"/>
              <w:bottom w:val="single" w:sz="6" w:space="0" w:color="000000"/>
            </w:tcBorders>
          </w:tcPr>
          <w:p w:rsidR="009B5334" w:rsidRPr="009D56B9" w:rsidRDefault="009B5334" w:rsidP="00D70FC2">
            <w:pPr>
              <w:widowControl w:val="0"/>
              <w:suppressAutoHyphens/>
              <w:overflowPunct w:val="0"/>
              <w:autoSpaceDE w:val="0"/>
              <w:autoSpaceDN w:val="0"/>
              <w:adjustRightInd w:val="0"/>
              <w:spacing w:after="0" w:line="240" w:lineRule="auto"/>
              <w:textAlignment w:val="baseline"/>
              <w:rPr>
                <w:rFonts w:ascii="Arial" w:eastAsia="Times New Roman" w:hAnsi="Arial" w:cs="Arial"/>
                <w:b/>
              </w:rPr>
            </w:pPr>
            <w:r w:rsidRPr="009D56B9">
              <w:rPr>
                <w:rFonts w:ascii="Arial" w:eastAsia="Times New Roman" w:hAnsi="Arial" w:cs="Arial"/>
                <w:b/>
              </w:rPr>
              <w:t>Denumire deșeu</w:t>
            </w:r>
          </w:p>
        </w:tc>
        <w:tc>
          <w:tcPr>
            <w:tcW w:w="1701" w:type="dxa"/>
            <w:tcBorders>
              <w:top w:val="single" w:sz="6" w:space="0" w:color="000000"/>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rPr>
            </w:pPr>
            <w:r w:rsidRPr="009D56B9">
              <w:rPr>
                <w:rFonts w:ascii="Arial" w:eastAsia="Times New Roman" w:hAnsi="Arial" w:cs="Arial"/>
                <w:b/>
              </w:rPr>
              <w:t>Cod deșeu</w:t>
            </w:r>
          </w:p>
        </w:tc>
        <w:tc>
          <w:tcPr>
            <w:tcW w:w="2410" w:type="dxa"/>
            <w:tcBorders>
              <w:top w:val="single" w:sz="6" w:space="0" w:color="000000"/>
              <w:left w:val="single" w:sz="6" w:space="0" w:color="000000"/>
              <w:bottom w:val="single" w:sz="6" w:space="0" w:color="000000"/>
              <w:right w:val="single" w:sz="6" w:space="0" w:color="000000"/>
            </w:tcBorders>
          </w:tcPr>
          <w:p w:rsidR="009B5334" w:rsidRPr="009D56B9" w:rsidRDefault="009B5334" w:rsidP="00D70FC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rPr>
            </w:pPr>
            <w:r w:rsidRPr="009D56B9">
              <w:rPr>
                <w:rFonts w:ascii="Arial" w:eastAsia="Times New Roman" w:hAnsi="Arial" w:cs="Arial"/>
                <w:b/>
              </w:rPr>
              <w:t>Cantitate generat</w:t>
            </w:r>
            <w:r w:rsidR="00D70FC2" w:rsidRPr="009D56B9">
              <w:rPr>
                <w:rFonts w:ascii="Arial" w:eastAsia="Times New Roman" w:hAnsi="Arial" w:cs="Arial"/>
                <w:b/>
              </w:rPr>
              <w:t>ă</w:t>
            </w:r>
            <w:r w:rsidRPr="009D56B9">
              <w:rPr>
                <w:rFonts w:ascii="Arial" w:eastAsia="Times New Roman" w:hAnsi="Arial" w:cs="Arial"/>
                <w:b/>
              </w:rPr>
              <w:t>/an</w:t>
            </w:r>
          </w:p>
        </w:tc>
      </w:tr>
      <w:tr w:rsidR="009B5334" w:rsidRPr="009D56B9" w:rsidTr="00D70FC2">
        <w:tc>
          <w:tcPr>
            <w:tcW w:w="85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1</w:t>
            </w:r>
          </w:p>
        </w:tc>
        <w:tc>
          <w:tcPr>
            <w:tcW w:w="4536" w:type="dxa"/>
            <w:tcBorders>
              <w:left w:val="single" w:sz="6" w:space="0" w:color="000000"/>
              <w:bottom w:val="single" w:sz="6" w:space="0" w:color="000000"/>
            </w:tcBorders>
          </w:tcPr>
          <w:p w:rsidR="009B5334" w:rsidRPr="009D56B9" w:rsidRDefault="009B5334" w:rsidP="00D70FC2">
            <w:pPr>
              <w:widowControl w:val="0"/>
              <w:suppressAutoHyphens/>
              <w:overflowPunct w:val="0"/>
              <w:autoSpaceDE w:val="0"/>
              <w:autoSpaceDN w:val="0"/>
              <w:adjustRightInd w:val="0"/>
              <w:spacing w:after="0" w:line="240" w:lineRule="auto"/>
              <w:textAlignment w:val="baseline"/>
              <w:rPr>
                <w:rFonts w:ascii="Arial" w:eastAsia="Times New Roman" w:hAnsi="Arial" w:cs="Arial"/>
              </w:rPr>
            </w:pPr>
            <w:r w:rsidRPr="009D56B9">
              <w:rPr>
                <w:rFonts w:ascii="Arial" w:eastAsia="Times New Roman" w:hAnsi="Arial" w:cs="Arial"/>
              </w:rPr>
              <w:t>DEȘEURI MUNICIPALE AMESTECATE</w:t>
            </w:r>
          </w:p>
        </w:tc>
        <w:tc>
          <w:tcPr>
            <w:tcW w:w="170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200301</w:t>
            </w:r>
          </w:p>
        </w:tc>
        <w:tc>
          <w:tcPr>
            <w:tcW w:w="2410" w:type="dxa"/>
            <w:tcBorders>
              <w:left w:val="single" w:sz="6" w:space="0" w:color="000000"/>
              <w:bottom w:val="single" w:sz="6" w:space="0" w:color="000000"/>
              <w:right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 xml:space="preserve"> 57 mc</w:t>
            </w:r>
          </w:p>
        </w:tc>
      </w:tr>
      <w:tr w:rsidR="009B5334" w:rsidRPr="009D56B9" w:rsidTr="00D70FC2">
        <w:tc>
          <w:tcPr>
            <w:tcW w:w="85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2</w:t>
            </w:r>
          </w:p>
        </w:tc>
        <w:tc>
          <w:tcPr>
            <w:tcW w:w="4536" w:type="dxa"/>
            <w:tcBorders>
              <w:left w:val="single" w:sz="6" w:space="0" w:color="000000"/>
              <w:bottom w:val="single" w:sz="6" w:space="0" w:color="000000"/>
            </w:tcBorders>
          </w:tcPr>
          <w:p w:rsidR="009B5334" w:rsidRPr="009D56B9" w:rsidRDefault="009B5334" w:rsidP="00D70FC2">
            <w:pPr>
              <w:widowControl w:val="0"/>
              <w:suppressAutoHyphens/>
              <w:overflowPunct w:val="0"/>
              <w:autoSpaceDE w:val="0"/>
              <w:autoSpaceDN w:val="0"/>
              <w:adjustRightInd w:val="0"/>
              <w:spacing w:after="0" w:line="240" w:lineRule="auto"/>
              <w:textAlignment w:val="baseline"/>
              <w:rPr>
                <w:rFonts w:ascii="Arial" w:eastAsia="Times New Roman" w:hAnsi="Arial" w:cs="Arial"/>
              </w:rPr>
            </w:pPr>
            <w:r w:rsidRPr="009D56B9">
              <w:rPr>
                <w:rFonts w:ascii="Arial" w:eastAsia="Times New Roman" w:hAnsi="Arial" w:cs="Arial"/>
              </w:rPr>
              <w:t>DE</w:t>
            </w:r>
            <w:r w:rsidR="00D70FC2" w:rsidRPr="009D56B9">
              <w:rPr>
                <w:rFonts w:ascii="Arial" w:eastAsia="Times New Roman" w:hAnsi="Arial" w:cs="Arial"/>
              </w:rPr>
              <w:t>Ș</w:t>
            </w:r>
            <w:r w:rsidRPr="009D56B9">
              <w:rPr>
                <w:rFonts w:ascii="Arial" w:eastAsia="Times New Roman" w:hAnsi="Arial" w:cs="Arial"/>
              </w:rPr>
              <w:t>EU AMBALAJ CARTON-H</w:t>
            </w:r>
            <w:r w:rsidR="00D70FC2" w:rsidRPr="009D56B9">
              <w:rPr>
                <w:rFonts w:ascii="Arial" w:eastAsia="Times New Roman" w:hAnsi="Arial" w:cs="Arial"/>
              </w:rPr>
              <w:t>Â</w:t>
            </w:r>
            <w:r w:rsidRPr="009D56B9">
              <w:rPr>
                <w:rFonts w:ascii="Arial" w:eastAsia="Times New Roman" w:hAnsi="Arial" w:cs="Arial"/>
              </w:rPr>
              <w:t>RTIE</w:t>
            </w:r>
          </w:p>
        </w:tc>
        <w:tc>
          <w:tcPr>
            <w:tcW w:w="170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150101</w:t>
            </w:r>
          </w:p>
        </w:tc>
        <w:tc>
          <w:tcPr>
            <w:tcW w:w="2410" w:type="dxa"/>
            <w:tcBorders>
              <w:left w:val="single" w:sz="6" w:space="0" w:color="000000"/>
              <w:bottom w:val="single" w:sz="6" w:space="0" w:color="000000"/>
              <w:right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1500 kg</w:t>
            </w:r>
          </w:p>
        </w:tc>
      </w:tr>
      <w:tr w:rsidR="009B5334" w:rsidRPr="009D56B9" w:rsidTr="00D70FC2">
        <w:tc>
          <w:tcPr>
            <w:tcW w:w="85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3</w:t>
            </w:r>
          </w:p>
        </w:tc>
        <w:tc>
          <w:tcPr>
            <w:tcW w:w="4536" w:type="dxa"/>
            <w:tcBorders>
              <w:left w:val="single" w:sz="6" w:space="0" w:color="000000"/>
              <w:bottom w:val="single" w:sz="6" w:space="0" w:color="000000"/>
            </w:tcBorders>
          </w:tcPr>
          <w:p w:rsidR="009B5334" w:rsidRPr="009D56B9" w:rsidRDefault="009B5334" w:rsidP="00D70FC2">
            <w:pPr>
              <w:widowControl w:val="0"/>
              <w:suppressAutoHyphens/>
              <w:overflowPunct w:val="0"/>
              <w:autoSpaceDE w:val="0"/>
              <w:autoSpaceDN w:val="0"/>
              <w:adjustRightInd w:val="0"/>
              <w:spacing w:after="0" w:line="240" w:lineRule="auto"/>
              <w:textAlignment w:val="baseline"/>
              <w:rPr>
                <w:rFonts w:ascii="Arial" w:eastAsia="Times New Roman" w:hAnsi="Arial" w:cs="Arial"/>
              </w:rPr>
            </w:pPr>
            <w:r w:rsidRPr="009D56B9">
              <w:rPr>
                <w:rFonts w:ascii="Arial" w:eastAsia="Times New Roman" w:hAnsi="Arial" w:cs="Arial"/>
              </w:rPr>
              <w:t>DE</w:t>
            </w:r>
            <w:r w:rsidR="00D70FC2" w:rsidRPr="009D56B9">
              <w:rPr>
                <w:rFonts w:ascii="Arial" w:eastAsia="Times New Roman" w:hAnsi="Arial" w:cs="Arial"/>
              </w:rPr>
              <w:t>Ș</w:t>
            </w:r>
            <w:r w:rsidRPr="009D56B9">
              <w:rPr>
                <w:rFonts w:ascii="Arial" w:eastAsia="Times New Roman" w:hAnsi="Arial" w:cs="Arial"/>
              </w:rPr>
              <w:t>EU AMBALAJ MATERIAL PLASTIC</w:t>
            </w:r>
          </w:p>
        </w:tc>
        <w:tc>
          <w:tcPr>
            <w:tcW w:w="170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150102</w:t>
            </w:r>
          </w:p>
        </w:tc>
        <w:tc>
          <w:tcPr>
            <w:tcW w:w="2410" w:type="dxa"/>
            <w:tcBorders>
              <w:left w:val="single" w:sz="6" w:space="0" w:color="000000"/>
              <w:bottom w:val="single" w:sz="6" w:space="0" w:color="000000"/>
              <w:right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130 kg</w:t>
            </w:r>
          </w:p>
        </w:tc>
      </w:tr>
      <w:tr w:rsidR="009B5334" w:rsidRPr="009D56B9" w:rsidTr="00D70FC2">
        <w:tc>
          <w:tcPr>
            <w:tcW w:w="85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5</w:t>
            </w:r>
          </w:p>
        </w:tc>
        <w:tc>
          <w:tcPr>
            <w:tcW w:w="4536" w:type="dxa"/>
            <w:tcBorders>
              <w:left w:val="single" w:sz="6" w:space="0" w:color="000000"/>
              <w:bottom w:val="single" w:sz="6" w:space="0" w:color="000000"/>
            </w:tcBorders>
          </w:tcPr>
          <w:p w:rsidR="009B5334" w:rsidRPr="009D56B9" w:rsidRDefault="00D70FC2" w:rsidP="00D70FC2">
            <w:pPr>
              <w:widowControl w:val="0"/>
              <w:suppressAutoHyphens/>
              <w:overflowPunct w:val="0"/>
              <w:autoSpaceDE w:val="0"/>
              <w:autoSpaceDN w:val="0"/>
              <w:adjustRightInd w:val="0"/>
              <w:spacing w:after="0" w:line="240" w:lineRule="auto"/>
              <w:textAlignment w:val="baseline"/>
              <w:rPr>
                <w:rFonts w:ascii="Arial" w:eastAsia="Times New Roman" w:hAnsi="Arial" w:cs="Arial"/>
              </w:rPr>
            </w:pPr>
            <w:r w:rsidRPr="009D56B9">
              <w:rPr>
                <w:rFonts w:ascii="Arial" w:eastAsia="Times New Roman" w:hAnsi="Arial" w:cs="Arial"/>
              </w:rPr>
              <w:t>DEȘ</w:t>
            </w:r>
            <w:r w:rsidR="009B5334" w:rsidRPr="009D56B9">
              <w:rPr>
                <w:rFonts w:ascii="Arial" w:eastAsia="Times New Roman" w:hAnsi="Arial" w:cs="Arial"/>
              </w:rPr>
              <w:t>EU</w:t>
            </w:r>
            <w:r w:rsidRPr="009D56B9">
              <w:rPr>
                <w:rFonts w:ascii="Arial" w:eastAsia="Times New Roman" w:hAnsi="Arial" w:cs="Arial"/>
              </w:rPr>
              <w:t>RI</w:t>
            </w:r>
            <w:r w:rsidR="009B5334" w:rsidRPr="009D56B9">
              <w:rPr>
                <w:rFonts w:ascii="Arial" w:eastAsia="Times New Roman" w:hAnsi="Arial" w:cs="Arial"/>
              </w:rPr>
              <w:t xml:space="preserve"> TEXTILE</w:t>
            </w:r>
          </w:p>
        </w:tc>
        <w:tc>
          <w:tcPr>
            <w:tcW w:w="170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040209</w:t>
            </w:r>
          </w:p>
        </w:tc>
        <w:tc>
          <w:tcPr>
            <w:tcW w:w="2410" w:type="dxa"/>
            <w:tcBorders>
              <w:left w:val="single" w:sz="6" w:space="0" w:color="000000"/>
              <w:bottom w:val="single" w:sz="6" w:space="0" w:color="000000"/>
              <w:right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5000 kg</w:t>
            </w:r>
          </w:p>
        </w:tc>
      </w:tr>
      <w:tr w:rsidR="009B5334" w:rsidRPr="009D56B9" w:rsidTr="00D70FC2">
        <w:tc>
          <w:tcPr>
            <w:tcW w:w="85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6</w:t>
            </w:r>
          </w:p>
        </w:tc>
        <w:tc>
          <w:tcPr>
            <w:tcW w:w="4536" w:type="dxa"/>
            <w:tcBorders>
              <w:left w:val="single" w:sz="6" w:space="0" w:color="000000"/>
              <w:bottom w:val="single" w:sz="6" w:space="0" w:color="000000"/>
            </w:tcBorders>
          </w:tcPr>
          <w:p w:rsidR="009B5334" w:rsidRPr="009D56B9" w:rsidRDefault="009B5334" w:rsidP="00D70FC2">
            <w:pPr>
              <w:widowControl w:val="0"/>
              <w:suppressAutoHyphens/>
              <w:overflowPunct w:val="0"/>
              <w:autoSpaceDE w:val="0"/>
              <w:autoSpaceDN w:val="0"/>
              <w:adjustRightInd w:val="0"/>
              <w:spacing w:after="0" w:line="240" w:lineRule="auto"/>
              <w:textAlignment w:val="baseline"/>
              <w:rPr>
                <w:rFonts w:ascii="Arial" w:eastAsia="Times New Roman" w:hAnsi="Arial" w:cs="Arial"/>
              </w:rPr>
            </w:pPr>
            <w:r w:rsidRPr="009D56B9">
              <w:rPr>
                <w:rFonts w:ascii="Arial" w:eastAsia="Times New Roman" w:hAnsi="Arial" w:cs="Arial"/>
              </w:rPr>
              <w:t>DESEU</w:t>
            </w:r>
            <w:r w:rsidR="00D70FC2" w:rsidRPr="009D56B9">
              <w:rPr>
                <w:rFonts w:ascii="Arial" w:eastAsia="Times New Roman" w:hAnsi="Arial" w:cs="Arial"/>
              </w:rPr>
              <w:t>RI DE</w:t>
            </w:r>
            <w:r w:rsidRPr="009D56B9">
              <w:rPr>
                <w:rFonts w:ascii="Arial" w:eastAsia="Times New Roman" w:hAnsi="Arial" w:cs="Arial"/>
              </w:rPr>
              <w:t xml:space="preserve"> PIELE</w:t>
            </w:r>
          </w:p>
        </w:tc>
        <w:tc>
          <w:tcPr>
            <w:tcW w:w="170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040108</w:t>
            </w:r>
          </w:p>
        </w:tc>
        <w:tc>
          <w:tcPr>
            <w:tcW w:w="2410" w:type="dxa"/>
            <w:tcBorders>
              <w:left w:val="single" w:sz="6" w:space="0" w:color="000000"/>
              <w:bottom w:val="single" w:sz="6" w:space="0" w:color="000000"/>
              <w:right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20000 kg</w:t>
            </w:r>
          </w:p>
        </w:tc>
      </w:tr>
      <w:tr w:rsidR="009B5334" w:rsidRPr="009D56B9" w:rsidTr="00D70FC2">
        <w:tc>
          <w:tcPr>
            <w:tcW w:w="85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7</w:t>
            </w:r>
          </w:p>
        </w:tc>
        <w:tc>
          <w:tcPr>
            <w:tcW w:w="4536" w:type="dxa"/>
            <w:tcBorders>
              <w:left w:val="single" w:sz="6" w:space="0" w:color="000000"/>
              <w:bottom w:val="single" w:sz="6" w:space="0" w:color="000000"/>
            </w:tcBorders>
          </w:tcPr>
          <w:p w:rsidR="009B5334" w:rsidRPr="009D56B9" w:rsidRDefault="00D70FC2" w:rsidP="00D70FC2">
            <w:pPr>
              <w:widowControl w:val="0"/>
              <w:suppressAutoHyphens/>
              <w:overflowPunct w:val="0"/>
              <w:autoSpaceDE w:val="0"/>
              <w:autoSpaceDN w:val="0"/>
              <w:adjustRightInd w:val="0"/>
              <w:spacing w:after="0" w:line="240" w:lineRule="auto"/>
              <w:textAlignment w:val="baseline"/>
              <w:rPr>
                <w:rFonts w:ascii="Arial" w:eastAsia="Times New Roman" w:hAnsi="Arial" w:cs="Arial"/>
              </w:rPr>
            </w:pPr>
            <w:r w:rsidRPr="009D56B9">
              <w:rPr>
                <w:rFonts w:ascii="Arial" w:eastAsia="Times New Roman" w:hAnsi="Arial" w:cs="Arial"/>
              </w:rPr>
              <w:t>DEȘ</w:t>
            </w:r>
            <w:r w:rsidR="009B5334" w:rsidRPr="009D56B9">
              <w:rPr>
                <w:rFonts w:ascii="Arial" w:eastAsia="Times New Roman" w:hAnsi="Arial" w:cs="Arial"/>
              </w:rPr>
              <w:t>EU AMBALAJE CU CON</w:t>
            </w:r>
            <w:r w:rsidRPr="009D56B9">
              <w:rPr>
                <w:rFonts w:ascii="Arial" w:eastAsia="Times New Roman" w:hAnsi="Arial" w:cs="Arial"/>
              </w:rPr>
              <w:t>Ț</w:t>
            </w:r>
            <w:r w:rsidR="009B5334" w:rsidRPr="009D56B9">
              <w:rPr>
                <w:rFonts w:ascii="Arial" w:eastAsia="Times New Roman" w:hAnsi="Arial" w:cs="Arial"/>
              </w:rPr>
              <w:t>INUT DE REZIDURI DE SUBSTAN</w:t>
            </w:r>
            <w:r w:rsidRPr="009D56B9">
              <w:rPr>
                <w:rFonts w:ascii="Arial" w:eastAsia="Times New Roman" w:hAnsi="Arial" w:cs="Arial"/>
              </w:rPr>
              <w:t>Ț</w:t>
            </w:r>
            <w:r w:rsidR="009B5334" w:rsidRPr="009D56B9">
              <w:rPr>
                <w:rFonts w:ascii="Arial" w:eastAsia="Times New Roman" w:hAnsi="Arial" w:cs="Arial"/>
              </w:rPr>
              <w:t>E PERICULOASE</w:t>
            </w:r>
          </w:p>
        </w:tc>
        <w:tc>
          <w:tcPr>
            <w:tcW w:w="1701" w:type="dxa"/>
            <w:tcBorders>
              <w:left w:val="single" w:sz="6" w:space="0" w:color="000000"/>
              <w:bottom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150110*</w:t>
            </w:r>
          </w:p>
        </w:tc>
        <w:tc>
          <w:tcPr>
            <w:tcW w:w="2410" w:type="dxa"/>
            <w:tcBorders>
              <w:left w:val="single" w:sz="6" w:space="0" w:color="000000"/>
              <w:bottom w:val="single" w:sz="6" w:space="0" w:color="000000"/>
              <w:right w:val="single" w:sz="6" w:space="0" w:color="000000"/>
            </w:tcBorders>
          </w:tcPr>
          <w:p w:rsidR="009B5334" w:rsidRPr="009D56B9" w:rsidRDefault="009B5334" w:rsidP="009B5334">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9D56B9">
              <w:rPr>
                <w:rFonts w:ascii="Arial" w:eastAsia="Times New Roman" w:hAnsi="Arial" w:cs="Arial"/>
              </w:rPr>
              <w:t>220kg</w:t>
            </w:r>
          </w:p>
        </w:tc>
      </w:tr>
    </w:tbl>
    <w:p w:rsidR="009E7229" w:rsidRPr="009D56B9" w:rsidRDefault="009E7229" w:rsidP="009E7229">
      <w:pPr>
        <w:tabs>
          <w:tab w:val="num" w:pos="10800"/>
          <w:tab w:val="num" w:pos="11160"/>
        </w:tabs>
        <w:autoSpaceDN w:val="0"/>
        <w:spacing w:after="0" w:line="240" w:lineRule="auto"/>
        <w:jc w:val="both"/>
        <w:rPr>
          <w:rFonts w:ascii="Arial" w:eastAsia="Times New Roman" w:hAnsi="Arial" w:cs="Arial"/>
          <w:b/>
          <w:noProof/>
          <w:color w:val="FF0000"/>
          <w:sz w:val="24"/>
          <w:szCs w:val="24"/>
          <w:lang w:eastAsia="ro-RO"/>
        </w:rPr>
      </w:pPr>
    </w:p>
    <w:p w:rsidR="009E7229" w:rsidRPr="009D56B9" w:rsidRDefault="009E7229" w:rsidP="009E7229">
      <w:pPr>
        <w:spacing w:after="0" w:line="240" w:lineRule="auto"/>
        <w:jc w:val="both"/>
        <w:rPr>
          <w:rFonts w:ascii="Arial" w:eastAsia="Calibri" w:hAnsi="Arial" w:cs="Arial"/>
          <w:sz w:val="24"/>
          <w:szCs w:val="24"/>
        </w:rPr>
      </w:pPr>
      <w:r w:rsidRPr="009D56B9">
        <w:rPr>
          <w:rFonts w:ascii="Arial" w:eastAsia="SimSun" w:hAnsi="Arial" w:cs="Arial"/>
          <w:b/>
          <w:noProof/>
          <w:sz w:val="24"/>
          <w:szCs w:val="24"/>
        </w:rPr>
        <w:t xml:space="preserve">2. Deşeurile colectate (tipuri, compoziţie, cantităţi, frecvența): </w:t>
      </w:r>
      <w:r w:rsidRPr="009D56B9">
        <w:rPr>
          <w:rFonts w:ascii="Arial" w:eastAsia="Calibri" w:hAnsi="Arial" w:cs="Arial"/>
          <w:sz w:val="24"/>
          <w:szCs w:val="24"/>
        </w:rPr>
        <w:t xml:space="preserve">Nu este cazul </w:t>
      </w:r>
    </w:p>
    <w:p w:rsidR="009E7229" w:rsidRPr="009D56B9" w:rsidRDefault="009E7229" w:rsidP="009E7229">
      <w:pPr>
        <w:spacing w:after="0" w:line="240" w:lineRule="auto"/>
        <w:jc w:val="both"/>
        <w:rPr>
          <w:rFonts w:ascii="Arial" w:eastAsia="Calibri" w:hAnsi="Arial" w:cs="Arial"/>
          <w:sz w:val="24"/>
          <w:szCs w:val="24"/>
        </w:rPr>
      </w:pPr>
      <w:r w:rsidRPr="009D56B9">
        <w:rPr>
          <w:rFonts w:ascii="Arial" w:eastAsia="SimSun" w:hAnsi="Arial" w:cs="Arial"/>
          <w:b/>
          <w:noProof/>
          <w:sz w:val="24"/>
          <w:szCs w:val="24"/>
        </w:rPr>
        <w:t>3.  Deşeurile stocate temporar (tipuri, compoziţie, cantităţi, mod de stocare):</w:t>
      </w:r>
      <w:r w:rsidRPr="009D56B9">
        <w:rPr>
          <w:rFonts w:ascii="Arial" w:eastAsia="Calibri" w:hAnsi="Arial" w:cs="Arial"/>
          <w:sz w:val="24"/>
          <w:szCs w:val="24"/>
        </w:rPr>
        <w:t xml:space="preserve"> </w:t>
      </w:r>
    </w:p>
    <w:p w:rsidR="009E7229" w:rsidRPr="009D56B9" w:rsidRDefault="009E7229" w:rsidP="009E7229">
      <w:pPr>
        <w:spacing w:after="0" w:line="240" w:lineRule="auto"/>
        <w:jc w:val="both"/>
        <w:rPr>
          <w:rFonts w:ascii="Arial" w:eastAsia="Calibri" w:hAnsi="Arial" w:cs="Arial"/>
          <w:sz w:val="24"/>
          <w:szCs w:val="24"/>
        </w:rPr>
      </w:pPr>
      <w:r w:rsidRPr="009D56B9">
        <w:rPr>
          <w:rFonts w:ascii="Arial" w:eastAsia="Calibri" w:hAnsi="Arial" w:cs="Arial"/>
          <w:sz w:val="24"/>
          <w:szCs w:val="24"/>
        </w:rPr>
        <w:t xml:space="preserve">Nu este cazul </w:t>
      </w:r>
    </w:p>
    <w:p w:rsidR="009E7229" w:rsidRPr="009D56B9" w:rsidRDefault="009E7229" w:rsidP="009E7229">
      <w:pPr>
        <w:spacing w:after="0" w:line="240" w:lineRule="auto"/>
        <w:rPr>
          <w:rFonts w:ascii="Arial" w:eastAsia="SimSun" w:hAnsi="Arial" w:cs="Arial"/>
          <w:b/>
          <w:noProof/>
          <w:sz w:val="24"/>
          <w:szCs w:val="24"/>
        </w:rPr>
      </w:pPr>
      <w:r w:rsidRPr="009D56B9">
        <w:rPr>
          <w:rFonts w:ascii="Arial" w:eastAsia="SimSun" w:hAnsi="Arial" w:cs="Arial"/>
          <w:b/>
          <w:noProof/>
          <w:sz w:val="24"/>
          <w:szCs w:val="24"/>
        </w:rPr>
        <w:t xml:space="preserve">4. Deşeurile valorificate (tipuri, compoziţie, cantităţi, destinaţie):    </w:t>
      </w:r>
    </w:p>
    <w:p w:rsidR="009E7229" w:rsidRPr="009D56B9" w:rsidRDefault="009E7229" w:rsidP="009E7229">
      <w:pPr>
        <w:numPr>
          <w:ilvl w:val="0"/>
          <w:numId w:val="6"/>
        </w:numPr>
        <w:tabs>
          <w:tab w:val="num" w:pos="330"/>
        </w:tabs>
        <w:spacing w:after="0" w:line="240" w:lineRule="auto"/>
        <w:ind w:left="330" w:hanging="330"/>
        <w:jc w:val="both"/>
        <w:rPr>
          <w:rFonts w:ascii="Arial" w:eastAsia="Calibri" w:hAnsi="Arial" w:cs="Arial"/>
          <w:sz w:val="24"/>
          <w:szCs w:val="24"/>
        </w:rPr>
      </w:pPr>
      <w:r w:rsidRPr="009D56B9">
        <w:rPr>
          <w:rFonts w:ascii="Arial" w:eastAsia="Calibri" w:hAnsi="Arial" w:cs="Arial"/>
          <w:sz w:val="24"/>
          <w:szCs w:val="24"/>
        </w:rPr>
        <w:t>toate categoriile (excepție deșeurile menajere) – prin firme autorizate;</w:t>
      </w:r>
    </w:p>
    <w:p w:rsidR="009E7229" w:rsidRPr="009D56B9" w:rsidRDefault="009E7229" w:rsidP="009E7229">
      <w:pPr>
        <w:widowControl w:val="0"/>
        <w:autoSpaceDE w:val="0"/>
        <w:autoSpaceDN w:val="0"/>
        <w:adjustRightInd w:val="0"/>
        <w:spacing w:after="0" w:line="240" w:lineRule="auto"/>
        <w:rPr>
          <w:rFonts w:ascii="Arial" w:eastAsia="Times New Roman" w:hAnsi="Arial" w:cs="Arial"/>
          <w:b/>
          <w:noProof/>
          <w:sz w:val="24"/>
          <w:szCs w:val="24"/>
        </w:rPr>
      </w:pPr>
      <w:r w:rsidRPr="009D56B9">
        <w:rPr>
          <w:rFonts w:ascii="Arial" w:eastAsia="Times New Roman" w:hAnsi="Arial" w:cs="Arial"/>
          <w:b/>
          <w:noProof/>
          <w:sz w:val="24"/>
          <w:szCs w:val="24"/>
        </w:rPr>
        <w:t>5. Modul de transport al deşeurilor și măsurile pentru protecţia mediului:</w:t>
      </w:r>
    </w:p>
    <w:p w:rsidR="009E7229" w:rsidRPr="009D56B9" w:rsidRDefault="009E7229" w:rsidP="009E7229">
      <w:pPr>
        <w:numPr>
          <w:ilvl w:val="0"/>
          <w:numId w:val="6"/>
        </w:numPr>
        <w:tabs>
          <w:tab w:val="num" w:pos="330"/>
        </w:tabs>
        <w:spacing w:after="0" w:line="240" w:lineRule="auto"/>
        <w:ind w:left="330" w:hanging="330"/>
        <w:jc w:val="both"/>
        <w:rPr>
          <w:rFonts w:ascii="Arial" w:eastAsia="Calibri" w:hAnsi="Arial" w:cs="Arial"/>
          <w:sz w:val="24"/>
          <w:szCs w:val="24"/>
        </w:rPr>
      </w:pPr>
      <w:r w:rsidRPr="009D56B9">
        <w:rPr>
          <w:rFonts w:ascii="Arial" w:eastAsia="Calibri" w:hAnsi="Arial" w:cs="Arial"/>
          <w:sz w:val="24"/>
          <w:szCs w:val="24"/>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p w:rsidR="009E7229" w:rsidRPr="009D56B9" w:rsidRDefault="009E7229" w:rsidP="009E7229">
      <w:pPr>
        <w:widowControl w:val="0"/>
        <w:autoSpaceDE w:val="0"/>
        <w:autoSpaceDN w:val="0"/>
        <w:adjustRightInd w:val="0"/>
        <w:spacing w:after="0" w:line="240" w:lineRule="auto"/>
        <w:rPr>
          <w:rFonts w:ascii="Arial" w:eastAsia="Times New Roman" w:hAnsi="Arial" w:cs="Arial"/>
          <w:b/>
          <w:noProof/>
          <w:sz w:val="24"/>
          <w:szCs w:val="24"/>
        </w:rPr>
      </w:pPr>
      <w:r w:rsidRPr="009D56B9">
        <w:rPr>
          <w:rFonts w:ascii="Arial" w:eastAsia="Times New Roman" w:hAnsi="Arial" w:cs="Arial"/>
          <w:b/>
          <w:noProof/>
          <w:sz w:val="24"/>
          <w:szCs w:val="24"/>
        </w:rPr>
        <w:t xml:space="preserve">6. Mod de eliminare (depozitare definitivă, incinerare):  </w:t>
      </w:r>
    </w:p>
    <w:p w:rsidR="009E7229" w:rsidRPr="009D56B9" w:rsidRDefault="009E7229" w:rsidP="009E7229">
      <w:pPr>
        <w:numPr>
          <w:ilvl w:val="0"/>
          <w:numId w:val="6"/>
        </w:numPr>
        <w:tabs>
          <w:tab w:val="num" w:pos="330"/>
        </w:tabs>
        <w:spacing w:after="0" w:line="240" w:lineRule="auto"/>
        <w:ind w:left="330" w:hanging="330"/>
        <w:jc w:val="both"/>
        <w:rPr>
          <w:rFonts w:ascii="Arial" w:eastAsia="Calibri" w:hAnsi="Arial" w:cs="Arial"/>
          <w:sz w:val="24"/>
          <w:szCs w:val="24"/>
        </w:rPr>
      </w:pPr>
      <w:r w:rsidRPr="009D56B9">
        <w:rPr>
          <w:rFonts w:ascii="Arial" w:eastAsia="Calibri" w:hAnsi="Arial" w:cs="Arial"/>
          <w:sz w:val="24"/>
          <w:szCs w:val="24"/>
        </w:rPr>
        <w:t>deșeurile</w:t>
      </w:r>
      <w:r w:rsidR="00D70FC2" w:rsidRPr="009D56B9">
        <w:rPr>
          <w:rFonts w:ascii="Arial" w:eastAsia="Calibri" w:hAnsi="Arial" w:cs="Arial"/>
          <w:sz w:val="24"/>
          <w:szCs w:val="24"/>
        </w:rPr>
        <w:t xml:space="preserve"> menajere -</w:t>
      </w:r>
      <w:r w:rsidRPr="009D56B9">
        <w:rPr>
          <w:rFonts w:ascii="Arial" w:eastAsia="Calibri" w:hAnsi="Arial" w:cs="Arial"/>
          <w:sz w:val="24"/>
          <w:szCs w:val="24"/>
        </w:rPr>
        <w:t xml:space="preserve"> eliminate numai pe depozit autorizat prin operator</w:t>
      </w:r>
      <w:r w:rsidR="00D70FC2" w:rsidRPr="009D56B9">
        <w:rPr>
          <w:rFonts w:ascii="Arial" w:eastAsia="Calibri" w:hAnsi="Arial" w:cs="Arial"/>
          <w:sz w:val="24"/>
          <w:szCs w:val="24"/>
        </w:rPr>
        <w:t>ul</w:t>
      </w:r>
      <w:r w:rsidRPr="009D56B9">
        <w:rPr>
          <w:rFonts w:ascii="Arial" w:eastAsia="Calibri" w:hAnsi="Arial" w:cs="Arial"/>
          <w:sz w:val="24"/>
          <w:szCs w:val="24"/>
        </w:rPr>
        <w:t xml:space="preserve"> de salubritate;</w:t>
      </w:r>
    </w:p>
    <w:p w:rsidR="009E7229" w:rsidRPr="009D56B9" w:rsidRDefault="009E7229" w:rsidP="009E7229">
      <w:pPr>
        <w:spacing w:after="0" w:line="240" w:lineRule="auto"/>
        <w:rPr>
          <w:rFonts w:ascii="Arial" w:eastAsia="SimSun" w:hAnsi="Arial" w:cs="Arial"/>
          <w:b/>
          <w:noProof/>
          <w:sz w:val="24"/>
          <w:szCs w:val="24"/>
        </w:rPr>
      </w:pPr>
      <w:r w:rsidRPr="009D56B9">
        <w:rPr>
          <w:rFonts w:ascii="Arial" w:eastAsia="SimSun" w:hAnsi="Arial" w:cs="Arial"/>
          <w:b/>
          <w:noProof/>
          <w:sz w:val="24"/>
          <w:szCs w:val="24"/>
        </w:rPr>
        <w:t>7. Monitorizarea gestiunii deşeurilor:</w:t>
      </w:r>
    </w:p>
    <w:p w:rsidR="009E7229" w:rsidRPr="009D56B9" w:rsidRDefault="009E7229" w:rsidP="009E7229">
      <w:pPr>
        <w:numPr>
          <w:ilvl w:val="0"/>
          <w:numId w:val="6"/>
        </w:numPr>
        <w:tabs>
          <w:tab w:val="num" w:pos="330"/>
        </w:tabs>
        <w:spacing w:after="0" w:line="240" w:lineRule="auto"/>
        <w:ind w:left="330" w:hanging="330"/>
        <w:jc w:val="both"/>
        <w:rPr>
          <w:rFonts w:ascii="Arial" w:eastAsia="Calibri" w:hAnsi="Arial" w:cs="Arial"/>
          <w:sz w:val="24"/>
          <w:szCs w:val="24"/>
        </w:rPr>
      </w:pPr>
      <w:r w:rsidRPr="009D56B9">
        <w:rPr>
          <w:rFonts w:ascii="Arial" w:eastAsia="Calibri" w:hAnsi="Arial" w:cs="Arial"/>
          <w:sz w:val="24"/>
          <w:szCs w:val="24"/>
        </w:rPr>
        <w:t>se va ţine evidenţa gestiunii deşeurilor în conformitate cu prevederile H.G. nr. 856/2002;</w:t>
      </w:r>
    </w:p>
    <w:p w:rsidR="009E7229" w:rsidRPr="009D56B9" w:rsidRDefault="009E7229" w:rsidP="009E7229">
      <w:pPr>
        <w:numPr>
          <w:ilvl w:val="0"/>
          <w:numId w:val="6"/>
        </w:numPr>
        <w:tabs>
          <w:tab w:val="num" w:pos="330"/>
        </w:tabs>
        <w:spacing w:after="0" w:line="240" w:lineRule="auto"/>
        <w:ind w:left="330" w:hanging="330"/>
        <w:jc w:val="both"/>
        <w:rPr>
          <w:rFonts w:ascii="Arial" w:eastAsia="Calibri" w:hAnsi="Arial" w:cs="Arial"/>
          <w:sz w:val="24"/>
          <w:szCs w:val="24"/>
        </w:rPr>
      </w:pPr>
      <w:r w:rsidRPr="009D56B9">
        <w:rPr>
          <w:rFonts w:ascii="Arial" w:eastAsia="Calibri" w:hAnsi="Arial" w:cs="Arial"/>
          <w:sz w:val="24"/>
          <w:szCs w:val="24"/>
        </w:rPr>
        <w:t xml:space="preserve">gestionarea deșeurilor trebuie să se realizeze fără  a pune în pericol sănătatea umană şi fără a dăuna mediului, în special: </w:t>
      </w:r>
    </w:p>
    <w:p w:rsidR="009E7229" w:rsidRPr="009D56B9" w:rsidRDefault="009E7229" w:rsidP="009E7229">
      <w:pPr>
        <w:numPr>
          <w:ilvl w:val="0"/>
          <w:numId w:val="3"/>
        </w:numPr>
        <w:spacing w:after="0" w:line="240" w:lineRule="auto"/>
        <w:contextualSpacing/>
        <w:rPr>
          <w:rFonts w:ascii="Arial" w:eastAsia="Times New Roman" w:hAnsi="Arial" w:cs="Arial"/>
          <w:sz w:val="24"/>
          <w:szCs w:val="24"/>
        </w:rPr>
      </w:pPr>
      <w:r w:rsidRPr="009D56B9">
        <w:rPr>
          <w:rFonts w:ascii="Arial" w:eastAsia="Times New Roman" w:hAnsi="Arial" w:cs="Arial"/>
          <w:sz w:val="24"/>
          <w:szCs w:val="24"/>
        </w:rPr>
        <w:t xml:space="preserve">fără a genera riscuri pentru aer, apa, sol, faună sau floră; </w:t>
      </w:r>
    </w:p>
    <w:p w:rsidR="009E7229" w:rsidRPr="009D56B9" w:rsidRDefault="009E7229" w:rsidP="009E7229">
      <w:pPr>
        <w:numPr>
          <w:ilvl w:val="0"/>
          <w:numId w:val="3"/>
        </w:numPr>
        <w:spacing w:after="0" w:line="240" w:lineRule="auto"/>
        <w:contextualSpacing/>
        <w:rPr>
          <w:rFonts w:ascii="Arial" w:eastAsia="Times New Roman" w:hAnsi="Arial" w:cs="Arial"/>
          <w:sz w:val="24"/>
          <w:szCs w:val="24"/>
        </w:rPr>
      </w:pPr>
      <w:r w:rsidRPr="009D56B9">
        <w:rPr>
          <w:rFonts w:ascii="Arial" w:eastAsia="Times New Roman" w:hAnsi="Arial" w:cs="Arial"/>
          <w:sz w:val="24"/>
          <w:szCs w:val="24"/>
        </w:rPr>
        <w:t xml:space="preserve">fără a crea disconfort din cauza zgomotului sau a mirosurilor; </w:t>
      </w:r>
    </w:p>
    <w:p w:rsidR="009E7229" w:rsidRPr="009D56B9" w:rsidRDefault="009E7229" w:rsidP="009E7229">
      <w:pPr>
        <w:numPr>
          <w:ilvl w:val="0"/>
          <w:numId w:val="3"/>
        </w:numPr>
        <w:spacing w:after="0" w:line="240" w:lineRule="auto"/>
        <w:contextualSpacing/>
        <w:rPr>
          <w:rFonts w:ascii="Arial" w:eastAsia="Times New Roman" w:hAnsi="Arial" w:cs="Arial"/>
          <w:sz w:val="24"/>
          <w:szCs w:val="24"/>
        </w:rPr>
      </w:pPr>
      <w:r w:rsidRPr="009D56B9">
        <w:rPr>
          <w:rFonts w:ascii="Arial" w:eastAsia="Times New Roman" w:hAnsi="Arial" w:cs="Arial"/>
          <w:sz w:val="24"/>
          <w:szCs w:val="24"/>
        </w:rPr>
        <w:t>fără a afecta negativ peisajul sau zonele de interes special.</w:t>
      </w:r>
    </w:p>
    <w:p w:rsidR="009E7229" w:rsidRPr="009D56B9" w:rsidRDefault="009E7229" w:rsidP="009E7229">
      <w:pPr>
        <w:autoSpaceDN w:val="0"/>
        <w:adjustRightInd w:val="0"/>
        <w:spacing w:after="0" w:line="240" w:lineRule="auto"/>
        <w:rPr>
          <w:rFonts w:ascii="Arial" w:eastAsia="Times New Roman" w:hAnsi="Arial" w:cs="Arial"/>
          <w:b/>
          <w:noProof/>
          <w:sz w:val="24"/>
          <w:szCs w:val="24"/>
          <w:lang w:eastAsia="ro-RO"/>
        </w:rPr>
      </w:pPr>
      <w:r w:rsidRPr="009D56B9">
        <w:rPr>
          <w:rFonts w:ascii="Arial" w:eastAsia="Times New Roman" w:hAnsi="Arial" w:cs="Arial"/>
          <w:b/>
          <w:noProof/>
          <w:sz w:val="24"/>
          <w:szCs w:val="24"/>
          <w:lang w:eastAsia="ro-RO"/>
        </w:rPr>
        <w:t>8. Ambalajele folosite și rezultate - tipuri și cantităţi:</w:t>
      </w:r>
    </w:p>
    <w:p w:rsidR="00E25471" w:rsidRPr="00E25471" w:rsidRDefault="00E25471" w:rsidP="009E7229">
      <w:pPr>
        <w:keepNext/>
        <w:numPr>
          <w:ilvl w:val="12"/>
          <w:numId w:val="0"/>
        </w:numPr>
        <w:autoSpaceDN w:val="0"/>
        <w:spacing w:after="0" w:line="240" w:lineRule="auto"/>
        <w:contextualSpacing/>
        <w:jc w:val="both"/>
        <w:outlineLvl w:val="6"/>
        <w:rPr>
          <w:rFonts w:ascii="Arial" w:eastAsia="SimSun" w:hAnsi="Arial" w:cs="Arial"/>
          <w:noProof/>
          <w:sz w:val="24"/>
          <w:szCs w:val="24"/>
        </w:rPr>
      </w:pPr>
      <w:r w:rsidRPr="00F41A1B">
        <w:rPr>
          <w:rFonts w:ascii="Arial" w:eastAsia="SimSun" w:hAnsi="Arial" w:cs="Arial"/>
          <w:noProof/>
          <w:sz w:val="24"/>
          <w:szCs w:val="24"/>
        </w:rPr>
        <w:t xml:space="preserve">Produsele finite ambalate au destinatie exclusiv </w:t>
      </w:r>
      <w:r>
        <w:rPr>
          <w:rFonts w:ascii="Arial" w:eastAsia="SimSun" w:hAnsi="Arial" w:cs="Arial"/>
          <w:noProof/>
          <w:sz w:val="24"/>
          <w:szCs w:val="24"/>
        </w:rPr>
        <w:t>Comunitatea Europeană</w:t>
      </w:r>
      <w:r w:rsidRPr="00F41A1B">
        <w:rPr>
          <w:rFonts w:ascii="Arial" w:eastAsia="SimSun" w:hAnsi="Arial" w:cs="Arial"/>
          <w:noProof/>
          <w:sz w:val="24"/>
          <w:szCs w:val="24"/>
        </w:rPr>
        <w:t xml:space="preserve">. Pentru materia prima ambalata ce se primeste </w:t>
      </w:r>
      <w:r>
        <w:rPr>
          <w:rFonts w:ascii="Arial" w:eastAsia="SimSun" w:hAnsi="Arial" w:cs="Arial"/>
          <w:noProof/>
          <w:sz w:val="24"/>
          <w:szCs w:val="24"/>
        </w:rPr>
        <w:t xml:space="preserve">de asemenea </w:t>
      </w:r>
      <w:r w:rsidRPr="00F41A1B">
        <w:rPr>
          <w:rFonts w:ascii="Arial" w:eastAsia="SimSun" w:hAnsi="Arial" w:cs="Arial"/>
          <w:noProof/>
          <w:sz w:val="24"/>
          <w:szCs w:val="24"/>
        </w:rPr>
        <w:t xml:space="preserve">din </w:t>
      </w:r>
      <w:r>
        <w:rPr>
          <w:rFonts w:ascii="Arial" w:eastAsia="SimSun" w:hAnsi="Arial" w:cs="Arial"/>
          <w:noProof/>
          <w:sz w:val="24"/>
          <w:szCs w:val="24"/>
        </w:rPr>
        <w:t>spațiu comunitar, ambalalajele devin deșeuri și sunt valorificate ca atare.</w:t>
      </w:r>
    </w:p>
    <w:p w:rsidR="009E7229" w:rsidRPr="009D56B9" w:rsidRDefault="009E7229" w:rsidP="009E7229">
      <w:pPr>
        <w:keepNext/>
        <w:numPr>
          <w:ilvl w:val="12"/>
          <w:numId w:val="0"/>
        </w:numPr>
        <w:autoSpaceDN w:val="0"/>
        <w:spacing w:after="0" w:line="240" w:lineRule="auto"/>
        <w:contextualSpacing/>
        <w:jc w:val="both"/>
        <w:outlineLvl w:val="6"/>
        <w:rPr>
          <w:rFonts w:ascii="Arial" w:eastAsia="Times New Roman" w:hAnsi="Arial" w:cs="Arial"/>
          <w:iCs/>
          <w:noProof/>
          <w:sz w:val="24"/>
          <w:szCs w:val="24"/>
          <w:lang w:eastAsia="ro-RO"/>
        </w:rPr>
      </w:pPr>
      <w:r w:rsidRPr="009D56B9">
        <w:rPr>
          <w:rFonts w:ascii="Arial" w:eastAsia="SimSun" w:hAnsi="Arial" w:cs="Arial"/>
          <w:b/>
          <w:noProof/>
          <w:sz w:val="24"/>
          <w:szCs w:val="24"/>
        </w:rPr>
        <w:t xml:space="preserve">9. Modul de gospodărire a ambalajelor (valorificate): </w:t>
      </w:r>
    </w:p>
    <w:p w:rsidR="009E7229" w:rsidRPr="009D56B9" w:rsidRDefault="009E7229" w:rsidP="009E7229">
      <w:pPr>
        <w:spacing w:after="0" w:line="240" w:lineRule="auto"/>
        <w:jc w:val="both"/>
        <w:rPr>
          <w:rFonts w:ascii="Arial" w:eastAsia="SimSun" w:hAnsi="Arial" w:cs="Arial"/>
          <w:noProof/>
          <w:sz w:val="24"/>
          <w:szCs w:val="24"/>
        </w:rPr>
      </w:pPr>
      <w:r w:rsidRPr="009D56B9">
        <w:rPr>
          <w:rFonts w:ascii="Arial" w:eastAsia="Calibri" w:hAnsi="Arial" w:cs="Arial"/>
          <w:sz w:val="24"/>
          <w:szCs w:val="24"/>
        </w:rPr>
        <w:t xml:space="preserve">Ambalajele care devin deșeuri se valorifică prin colectori autorizați cu respectarea </w:t>
      </w:r>
      <w:r w:rsidRPr="009D56B9">
        <w:rPr>
          <w:rFonts w:ascii="Arial" w:eastAsia="SimSun" w:hAnsi="Arial" w:cs="Arial"/>
          <w:noProof/>
          <w:sz w:val="24"/>
          <w:szCs w:val="24"/>
        </w:rPr>
        <w:t>prevederilor Legii nr. 249/2015 privind modalitatea de gestionare a ambalajelor şi a deşeurilor de ambalaje.</w:t>
      </w:r>
    </w:p>
    <w:p w:rsidR="009E7229" w:rsidRPr="009D56B9" w:rsidRDefault="009E7229" w:rsidP="009E7229">
      <w:pPr>
        <w:spacing w:after="0" w:line="240" w:lineRule="auto"/>
        <w:jc w:val="both"/>
        <w:rPr>
          <w:rFonts w:ascii="Arial" w:eastAsia="Times New Roman" w:hAnsi="Arial" w:cs="Arial"/>
          <w:iCs/>
          <w:noProof/>
          <w:color w:val="FF0000"/>
          <w:sz w:val="24"/>
          <w:szCs w:val="24"/>
          <w:lang w:eastAsia="ro-RO"/>
        </w:rPr>
      </w:pPr>
    </w:p>
    <w:p w:rsidR="009E7229" w:rsidRPr="009D56B9" w:rsidRDefault="009E7229" w:rsidP="009E7229">
      <w:pPr>
        <w:keepNext/>
        <w:numPr>
          <w:ilvl w:val="12"/>
          <w:numId w:val="0"/>
        </w:numPr>
        <w:autoSpaceDN w:val="0"/>
        <w:spacing w:after="0" w:line="240" w:lineRule="auto"/>
        <w:contextualSpacing/>
        <w:jc w:val="both"/>
        <w:outlineLvl w:val="6"/>
        <w:rPr>
          <w:rFonts w:ascii="Arial" w:eastAsia="Times New Roman" w:hAnsi="Arial" w:cs="Arial"/>
          <w:b/>
          <w:iCs/>
          <w:noProof/>
          <w:sz w:val="24"/>
          <w:szCs w:val="24"/>
          <w:lang w:eastAsia="ro-RO"/>
        </w:rPr>
      </w:pPr>
      <w:r w:rsidRPr="009D56B9">
        <w:rPr>
          <w:rFonts w:ascii="Arial" w:eastAsia="Times New Roman" w:hAnsi="Arial" w:cs="Arial"/>
          <w:b/>
          <w:iCs/>
          <w:noProof/>
          <w:sz w:val="24"/>
          <w:szCs w:val="24"/>
          <w:lang w:eastAsia="ro-RO"/>
        </w:rPr>
        <w:t>V. Modul de gospodărire a substanţelor și preparatelor periculoase:</w:t>
      </w:r>
    </w:p>
    <w:p w:rsidR="009E7229" w:rsidRPr="009D56B9" w:rsidRDefault="009E7229" w:rsidP="009E7229">
      <w:pPr>
        <w:spacing w:after="0" w:line="240" w:lineRule="auto"/>
        <w:jc w:val="both"/>
        <w:rPr>
          <w:rFonts w:ascii="Arial" w:eastAsia="SimSun" w:hAnsi="Arial" w:cs="Arial"/>
          <w:sz w:val="24"/>
          <w:szCs w:val="24"/>
          <w:lang w:eastAsia="ro-RO"/>
        </w:rPr>
      </w:pPr>
      <w:r w:rsidRPr="009D56B9">
        <w:rPr>
          <w:rFonts w:ascii="Arial" w:eastAsia="SimSun" w:hAnsi="Arial" w:cs="Arial"/>
          <w:b/>
          <w:noProof/>
          <w:sz w:val="24"/>
          <w:szCs w:val="24"/>
        </w:rPr>
        <w:t>1. Substanţele și preparatele periculoase produse sau folosite ori comercializate/transportate (categorii, cantităţi):</w:t>
      </w:r>
      <w:r w:rsidRPr="009D56B9">
        <w:rPr>
          <w:rFonts w:ascii="Arial" w:eastAsia="SimSun" w:hAnsi="Arial" w:cs="Arial"/>
          <w:sz w:val="24"/>
          <w:szCs w:val="24"/>
          <w:lang w:eastAsia="ro-RO"/>
        </w:rPr>
        <w:t xml:space="preserve"> </w:t>
      </w:r>
    </w:p>
    <w:p w:rsidR="004B7515" w:rsidRPr="009D56B9" w:rsidRDefault="004B7515" w:rsidP="009E7229">
      <w:pPr>
        <w:spacing w:after="0" w:line="240" w:lineRule="auto"/>
        <w:jc w:val="both"/>
        <w:rPr>
          <w:rFonts w:ascii="Arial" w:eastAsia="SimSun" w:hAnsi="Arial" w:cs="Arial"/>
          <w:color w:val="FF0000"/>
          <w:sz w:val="24"/>
          <w:szCs w:val="24"/>
          <w:lang w:eastAsia="ro-RO"/>
        </w:rPr>
      </w:pPr>
    </w:p>
    <w:tbl>
      <w:tblPr>
        <w:tblW w:w="9639" w:type="dxa"/>
        <w:tblInd w:w="8" w:type="dxa"/>
        <w:tblLayout w:type="fixed"/>
        <w:tblCellMar>
          <w:left w:w="0" w:type="dxa"/>
          <w:right w:w="0" w:type="dxa"/>
        </w:tblCellMar>
        <w:tblLook w:val="0000" w:firstRow="0" w:lastRow="0" w:firstColumn="0" w:lastColumn="0" w:noHBand="0" w:noVBand="0"/>
      </w:tblPr>
      <w:tblGrid>
        <w:gridCol w:w="426"/>
        <w:gridCol w:w="2835"/>
        <w:gridCol w:w="1275"/>
        <w:gridCol w:w="1418"/>
        <w:gridCol w:w="2470"/>
        <w:gridCol w:w="1215"/>
      </w:tblGrid>
      <w:tr w:rsidR="00DD414E" w:rsidRPr="009D56B9" w:rsidTr="00DD414E">
        <w:trPr>
          <w:trHeight w:hRule="exact" w:val="655"/>
        </w:trPr>
        <w:tc>
          <w:tcPr>
            <w:tcW w:w="426" w:type="dxa"/>
            <w:tcBorders>
              <w:top w:val="single" w:sz="6" w:space="0" w:color="000000"/>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Nr. crt.</w:t>
            </w:r>
          </w:p>
        </w:tc>
        <w:tc>
          <w:tcPr>
            <w:tcW w:w="2835" w:type="dxa"/>
            <w:tcBorders>
              <w:top w:val="single" w:sz="6" w:space="0" w:color="000000"/>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Denumirea solventului organic</w:t>
            </w:r>
          </w:p>
        </w:tc>
        <w:tc>
          <w:tcPr>
            <w:tcW w:w="2693" w:type="dxa"/>
            <w:gridSpan w:val="2"/>
            <w:tcBorders>
              <w:top w:val="single" w:sz="6" w:space="0" w:color="000000"/>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Cantitate/an solvent organic cu conținut de COV (kg)</w:t>
            </w:r>
          </w:p>
        </w:tc>
        <w:tc>
          <w:tcPr>
            <w:tcW w:w="2470" w:type="dxa"/>
            <w:tcBorders>
              <w:top w:val="single" w:sz="6" w:space="0" w:color="000000"/>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Periculozitate</w:t>
            </w:r>
          </w:p>
        </w:tc>
        <w:tc>
          <w:tcPr>
            <w:tcW w:w="1215" w:type="dxa"/>
            <w:tcBorders>
              <w:top w:val="single" w:sz="6" w:space="0" w:color="000000"/>
              <w:left w:val="single" w:sz="6" w:space="0" w:color="000000"/>
              <w:bottom w:val="single" w:sz="6" w:space="0" w:color="000000"/>
              <w:right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Mod de depozitare</w:t>
            </w:r>
          </w:p>
        </w:tc>
      </w:tr>
      <w:tr w:rsidR="00DD414E" w:rsidRPr="009D56B9" w:rsidTr="00DD414E">
        <w:trPr>
          <w:trHeight w:hRule="exact" w:val="294"/>
        </w:trPr>
        <w:tc>
          <w:tcPr>
            <w:tcW w:w="426" w:type="dxa"/>
            <w:tcBorders>
              <w:left w:val="single" w:sz="6" w:space="0" w:color="000000"/>
              <w:bottom w:val="single" w:sz="6" w:space="0" w:color="000000"/>
            </w:tcBorders>
          </w:tcPr>
          <w:p w:rsidR="00F41A1B" w:rsidRPr="009D56B9" w:rsidRDefault="00F41A1B" w:rsidP="00F41A1B">
            <w:pPr>
              <w:widowControl w:val="0"/>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35" w:type="dxa"/>
            <w:tcBorders>
              <w:left w:val="single" w:sz="6" w:space="0" w:color="000000"/>
              <w:bottom w:val="single" w:sz="6" w:space="0" w:color="000000"/>
            </w:tcBorders>
          </w:tcPr>
          <w:p w:rsidR="00F41A1B" w:rsidRPr="009D56B9" w:rsidRDefault="00F41A1B" w:rsidP="00F41A1B">
            <w:pPr>
              <w:widowControl w:val="0"/>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275"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consumată</w:t>
            </w:r>
          </w:p>
        </w:tc>
        <w:tc>
          <w:tcPr>
            <w:tcW w:w="1418"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COV</w:t>
            </w:r>
          </w:p>
        </w:tc>
        <w:tc>
          <w:tcPr>
            <w:tcW w:w="2470" w:type="dxa"/>
            <w:tcBorders>
              <w:left w:val="single" w:sz="6" w:space="0" w:color="000000"/>
              <w:bottom w:val="single" w:sz="6" w:space="0" w:color="000000"/>
            </w:tcBorders>
          </w:tcPr>
          <w:p w:rsidR="00F41A1B" w:rsidRPr="009D56B9" w:rsidRDefault="00F41A1B" w:rsidP="00F41A1B">
            <w:pPr>
              <w:widowControl w:val="0"/>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215" w:type="dxa"/>
            <w:tcBorders>
              <w:left w:val="single" w:sz="6" w:space="0" w:color="000000"/>
              <w:bottom w:val="single" w:sz="6" w:space="0" w:color="000000"/>
              <w:right w:val="single" w:sz="6" w:space="0" w:color="000000"/>
            </w:tcBorders>
          </w:tcPr>
          <w:p w:rsidR="00F41A1B" w:rsidRPr="009D56B9" w:rsidRDefault="00F41A1B" w:rsidP="00F41A1B">
            <w:pPr>
              <w:widowControl w:val="0"/>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tc>
      </w:tr>
      <w:tr w:rsidR="00DD414E" w:rsidRPr="009D56B9" w:rsidTr="00DD414E">
        <w:trPr>
          <w:trHeight w:val="512"/>
        </w:trPr>
        <w:tc>
          <w:tcPr>
            <w:tcW w:w="426"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lastRenderedPageBreak/>
              <w:t>1</w:t>
            </w:r>
          </w:p>
        </w:tc>
        <w:tc>
          <w:tcPr>
            <w:tcW w:w="2835"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Adeziv REALVULK</w:t>
            </w: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-COV 73,80%</w:t>
            </w: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1275"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rPr>
            </w:pPr>
            <w:r w:rsidRPr="009D56B9">
              <w:rPr>
                <w:rFonts w:ascii="Arial" w:eastAsia="Times New Roman" w:hAnsi="Arial" w:cs="Arial"/>
                <w:b/>
                <w:sz w:val="20"/>
                <w:szCs w:val="20"/>
              </w:rPr>
              <w:t>640</w:t>
            </w: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1418"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472,32</w:t>
            </w:r>
          </w:p>
        </w:tc>
        <w:tc>
          <w:tcPr>
            <w:tcW w:w="2470"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H225, H304, H315, H317, H336, H410, H411</w:t>
            </w:r>
          </w:p>
        </w:tc>
        <w:tc>
          <w:tcPr>
            <w:tcW w:w="1215" w:type="dxa"/>
            <w:tcBorders>
              <w:left w:val="single" w:sz="6" w:space="0" w:color="000000"/>
              <w:bottom w:val="single" w:sz="6" w:space="0" w:color="000000"/>
              <w:right w:val="single" w:sz="6" w:space="0" w:color="000000"/>
            </w:tcBorders>
          </w:tcPr>
          <w:p w:rsidR="00F41A1B" w:rsidRPr="009D56B9" w:rsidRDefault="00F41A1B" w:rsidP="00DD414E">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Bidoane metalice 16 l</w:t>
            </w:r>
          </w:p>
        </w:tc>
      </w:tr>
      <w:tr w:rsidR="00DD414E" w:rsidRPr="009D56B9" w:rsidTr="00DD414E">
        <w:tc>
          <w:tcPr>
            <w:tcW w:w="426"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2</w:t>
            </w:r>
          </w:p>
        </w:tc>
        <w:tc>
          <w:tcPr>
            <w:tcW w:w="2835"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Adeziv FIXOR</w:t>
            </w: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-COV 77,92%</w:t>
            </w: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1275"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rPr>
            </w:pPr>
            <w:r w:rsidRPr="009D56B9">
              <w:rPr>
                <w:rFonts w:ascii="Arial" w:eastAsia="Times New Roman" w:hAnsi="Arial" w:cs="Arial"/>
                <w:b/>
                <w:sz w:val="20"/>
                <w:szCs w:val="20"/>
              </w:rPr>
              <w:t>200</w:t>
            </w: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1418"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155,84</w:t>
            </w:r>
          </w:p>
        </w:tc>
        <w:tc>
          <w:tcPr>
            <w:tcW w:w="2470"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H225,</w:t>
            </w:r>
            <w:r w:rsidR="006A0A0F" w:rsidRPr="009D56B9">
              <w:rPr>
                <w:rFonts w:ascii="Arial" w:eastAsia="Times New Roman" w:hAnsi="Arial" w:cs="Arial"/>
                <w:sz w:val="20"/>
                <w:szCs w:val="20"/>
              </w:rPr>
              <w:t xml:space="preserve"> </w:t>
            </w:r>
            <w:r w:rsidRPr="009D56B9">
              <w:rPr>
                <w:rFonts w:ascii="Arial" w:eastAsia="Times New Roman" w:hAnsi="Arial" w:cs="Arial"/>
                <w:sz w:val="20"/>
                <w:szCs w:val="20"/>
              </w:rPr>
              <w:t>H315,</w:t>
            </w:r>
            <w:r w:rsidR="006A0A0F" w:rsidRPr="009D56B9">
              <w:rPr>
                <w:rFonts w:ascii="Arial" w:eastAsia="Times New Roman" w:hAnsi="Arial" w:cs="Arial"/>
                <w:sz w:val="20"/>
                <w:szCs w:val="20"/>
              </w:rPr>
              <w:t xml:space="preserve"> </w:t>
            </w:r>
            <w:r w:rsidRPr="009D56B9">
              <w:rPr>
                <w:rFonts w:ascii="Arial" w:eastAsia="Times New Roman" w:hAnsi="Arial" w:cs="Arial"/>
                <w:sz w:val="20"/>
                <w:szCs w:val="20"/>
              </w:rPr>
              <w:t>H319,</w:t>
            </w:r>
            <w:r w:rsidR="006A0A0F" w:rsidRPr="009D56B9">
              <w:rPr>
                <w:rFonts w:ascii="Arial" w:eastAsia="Times New Roman" w:hAnsi="Arial" w:cs="Arial"/>
                <w:sz w:val="20"/>
                <w:szCs w:val="20"/>
              </w:rPr>
              <w:t xml:space="preserve"> </w:t>
            </w:r>
            <w:r w:rsidRPr="009D56B9">
              <w:rPr>
                <w:rFonts w:ascii="Arial" w:eastAsia="Times New Roman" w:hAnsi="Arial" w:cs="Arial"/>
                <w:sz w:val="20"/>
                <w:szCs w:val="20"/>
              </w:rPr>
              <w:t>H410,</w:t>
            </w:r>
            <w:r w:rsidR="006A0A0F" w:rsidRPr="009D56B9">
              <w:rPr>
                <w:rFonts w:ascii="Arial" w:eastAsia="Times New Roman" w:hAnsi="Arial" w:cs="Arial"/>
                <w:sz w:val="20"/>
                <w:szCs w:val="20"/>
              </w:rPr>
              <w:t xml:space="preserve"> </w:t>
            </w:r>
            <w:r w:rsidRPr="009D56B9">
              <w:rPr>
                <w:rFonts w:ascii="Arial" w:eastAsia="Times New Roman" w:hAnsi="Arial" w:cs="Arial"/>
                <w:sz w:val="20"/>
                <w:szCs w:val="20"/>
              </w:rPr>
              <w:t>EUH66</w:t>
            </w:r>
            <w:r w:rsidR="006A0A0F" w:rsidRPr="009D56B9">
              <w:rPr>
                <w:rFonts w:ascii="Arial" w:eastAsia="Times New Roman" w:hAnsi="Arial" w:cs="Arial"/>
                <w:sz w:val="20"/>
                <w:szCs w:val="20"/>
              </w:rPr>
              <w:t>, H336</w:t>
            </w:r>
          </w:p>
        </w:tc>
        <w:tc>
          <w:tcPr>
            <w:tcW w:w="1215" w:type="dxa"/>
            <w:tcBorders>
              <w:left w:val="single" w:sz="6" w:space="0" w:color="000000"/>
              <w:bottom w:val="single" w:sz="6" w:space="0" w:color="000000"/>
              <w:right w:val="single" w:sz="6" w:space="0" w:color="000000"/>
            </w:tcBorders>
          </w:tcPr>
          <w:p w:rsidR="00F41A1B" w:rsidRPr="009D56B9" w:rsidRDefault="00DD414E"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Bidoane metalice 5 l</w:t>
            </w:r>
          </w:p>
        </w:tc>
      </w:tr>
      <w:tr w:rsidR="00DD414E" w:rsidRPr="009D56B9" w:rsidTr="00DD414E">
        <w:tc>
          <w:tcPr>
            <w:tcW w:w="426"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3</w:t>
            </w:r>
          </w:p>
        </w:tc>
        <w:tc>
          <w:tcPr>
            <w:tcW w:w="2835"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Soluție îndepărtat pete DISPER E</w:t>
            </w: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-COV 100%</w:t>
            </w: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1275"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rPr>
            </w:pPr>
            <w:r w:rsidRPr="009D56B9">
              <w:rPr>
                <w:rFonts w:ascii="Arial" w:eastAsia="Times New Roman" w:hAnsi="Arial" w:cs="Arial"/>
                <w:b/>
                <w:sz w:val="20"/>
                <w:szCs w:val="20"/>
              </w:rPr>
              <w:t>150</w:t>
            </w: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tc>
        <w:tc>
          <w:tcPr>
            <w:tcW w:w="1418"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150,00</w:t>
            </w:r>
          </w:p>
        </w:tc>
        <w:tc>
          <w:tcPr>
            <w:tcW w:w="2470"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H225,</w:t>
            </w:r>
            <w:r w:rsidR="006A0A0F" w:rsidRPr="009D56B9">
              <w:rPr>
                <w:rFonts w:ascii="Arial" w:eastAsia="Times New Roman" w:hAnsi="Arial" w:cs="Arial"/>
                <w:sz w:val="20"/>
                <w:szCs w:val="20"/>
              </w:rPr>
              <w:t xml:space="preserve"> </w:t>
            </w:r>
            <w:r w:rsidRPr="009D56B9">
              <w:rPr>
                <w:rFonts w:ascii="Arial" w:eastAsia="Times New Roman" w:hAnsi="Arial" w:cs="Arial"/>
                <w:sz w:val="20"/>
                <w:szCs w:val="20"/>
              </w:rPr>
              <w:t>H304,</w:t>
            </w:r>
            <w:r w:rsidR="006A0A0F" w:rsidRPr="009D56B9">
              <w:rPr>
                <w:rFonts w:ascii="Arial" w:eastAsia="Times New Roman" w:hAnsi="Arial" w:cs="Arial"/>
                <w:sz w:val="20"/>
                <w:szCs w:val="20"/>
              </w:rPr>
              <w:t xml:space="preserve"> </w:t>
            </w:r>
            <w:r w:rsidRPr="009D56B9">
              <w:rPr>
                <w:rFonts w:ascii="Arial" w:eastAsia="Times New Roman" w:hAnsi="Arial" w:cs="Arial"/>
                <w:sz w:val="20"/>
                <w:szCs w:val="20"/>
              </w:rPr>
              <w:t>H315,</w:t>
            </w:r>
            <w:r w:rsidR="006A0A0F" w:rsidRPr="009D56B9">
              <w:rPr>
                <w:rFonts w:ascii="Arial" w:eastAsia="Times New Roman" w:hAnsi="Arial" w:cs="Arial"/>
                <w:sz w:val="20"/>
                <w:szCs w:val="20"/>
              </w:rPr>
              <w:t xml:space="preserve"> </w:t>
            </w:r>
            <w:r w:rsidRPr="009D56B9">
              <w:rPr>
                <w:rFonts w:ascii="Arial" w:eastAsia="Times New Roman" w:hAnsi="Arial" w:cs="Arial"/>
                <w:sz w:val="20"/>
                <w:szCs w:val="20"/>
              </w:rPr>
              <w:t>H336,</w:t>
            </w:r>
            <w:r w:rsidR="006A0A0F" w:rsidRPr="009D56B9">
              <w:rPr>
                <w:rFonts w:ascii="Arial" w:eastAsia="Times New Roman" w:hAnsi="Arial" w:cs="Arial"/>
                <w:sz w:val="20"/>
                <w:szCs w:val="20"/>
              </w:rPr>
              <w:t xml:space="preserve"> H411</w:t>
            </w: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215" w:type="dxa"/>
            <w:tcBorders>
              <w:left w:val="single" w:sz="6" w:space="0" w:color="000000"/>
              <w:bottom w:val="single" w:sz="6" w:space="0" w:color="000000"/>
              <w:right w:val="single" w:sz="6" w:space="0" w:color="000000"/>
            </w:tcBorders>
          </w:tcPr>
          <w:p w:rsidR="00F41A1B" w:rsidRPr="009D56B9" w:rsidRDefault="00F41A1B" w:rsidP="00DD414E">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Bidoane metalice 5</w:t>
            </w:r>
            <w:r w:rsidR="00DD414E" w:rsidRPr="009D56B9">
              <w:rPr>
                <w:rFonts w:ascii="Arial" w:eastAsia="Times New Roman" w:hAnsi="Arial" w:cs="Arial"/>
                <w:sz w:val="20"/>
                <w:szCs w:val="20"/>
              </w:rPr>
              <w:t xml:space="preserve"> </w:t>
            </w:r>
            <w:r w:rsidRPr="009D56B9">
              <w:rPr>
                <w:rFonts w:ascii="Arial" w:eastAsia="Times New Roman" w:hAnsi="Arial" w:cs="Arial"/>
                <w:sz w:val="20"/>
                <w:szCs w:val="20"/>
              </w:rPr>
              <w:t>l</w:t>
            </w:r>
          </w:p>
        </w:tc>
      </w:tr>
      <w:tr w:rsidR="00DD414E" w:rsidRPr="009D56B9" w:rsidTr="00DD414E">
        <w:tc>
          <w:tcPr>
            <w:tcW w:w="426"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4</w:t>
            </w:r>
          </w:p>
        </w:tc>
        <w:tc>
          <w:tcPr>
            <w:tcW w:w="2835"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Polimeri sintetici şi ceruri în emulsie apoasă SERIE CO (vopsea)</w:t>
            </w:r>
          </w:p>
          <w:p w:rsidR="00F41A1B" w:rsidRPr="009D56B9" w:rsidRDefault="00F41A1B" w:rsidP="00F41A1B">
            <w:pPr>
              <w:autoSpaceDE w:val="0"/>
              <w:autoSpaceDN w:val="0"/>
              <w:adjustRightInd w:val="0"/>
              <w:spacing w:after="0" w:line="240" w:lineRule="auto"/>
              <w:rPr>
                <w:rFonts w:ascii="Arial" w:eastAsia="Times New Roman" w:hAnsi="Arial" w:cs="Arial"/>
                <w:color w:val="000000"/>
                <w:sz w:val="20"/>
                <w:szCs w:val="20"/>
                <w:lang w:eastAsia="ro-RO"/>
              </w:rPr>
            </w:pPr>
            <w:r w:rsidRPr="009D56B9">
              <w:rPr>
                <w:rFonts w:ascii="Arial" w:eastAsia="Times New Roman" w:hAnsi="Arial" w:cs="Arial"/>
                <w:color w:val="000000"/>
                <w:sz w:val="20"/>
                <w:szCs w:val="20"/>
                <w:lang w:eastAsia="ro-RO"/>
              </w:rPr>
              <w:t>N-metil-2-pirolidona=1-3%</w:t>
            </w:r>
          </w:p>
          <w:tbl>
            <w:tblPr>
              <w:tblW w:w="0" w:type="auto"/>
              <w:tblBorders>
                <w:top w:val="nil"/>
                <w:left w:val="nil"/>
                <w:bottom w:val="nil"/>
                <w:right w:val="nil"/>
              </w:tblBorders>
              <w:tblLayout w:type="fixed"/>
              <w:tblLook w:val="0000" w:firstRow="0" w:lastRow="0" w:firstColumn="0" w:lastColumn="0" w:noHBand="0" w:noVBand="0"/>
            </w:tblPr>
            <w:tblGrid>
              <w:gridCol w:w="1667"/>
            </w:tblGrid>
            <w:tr w:rsidR="00F41A1B" w:rsidRPr="009D56B9" w:rsidTr="008253DB">
              <w:trPr>
                <w:trHeight w:val="94"/>
              </w:trPr>
              <w:tc>
                <w:tcPr>
                  <w:tcW w:w="1667" w:type="dxa"/>
                </w:tcPr>
                <w:p w:rsidR="00F41A1B" w:rsidRPr="009D56B9" w:rsidRDefault="00F41A1B" w:rsidP="00F41A1B">
                  <w:pPr>
                    <w:autoSpaceDE w:val="0"/>
                    <w:autoSpaceDN w:val="0"/>
                    <w:adjustRightInd w:val="0"/>
                    <w:spacing w:after="0" w:line="240" w:lineRule="auto"/>
                    <w:rPr>
                      <w:rFonts w:ascii="Arial" w:eastAsia="Times New Roman" w:hAnsi="Arial" w:cs="Arial"/>
                      <w:color w:val="000000"/>
                      <w:sz w:val="20"/>
                      <w:szCs w:val="20"/>
                      <w:lang w:eastAsia="ro-RO"/>
                    </w:rPr>
                  </w:pPr>
                  <w:r w:rsidRPr="009D56B9">
                    <w:rPr>
                      <w:rFonts w:ascii="Arial" w:eastAsia="Times New Roman" w:hAnsi="Arial" w:cs="Arial"/>
                      <w:color w:val="000000"/>
                      <w:sz w:val="20"/>
                      <w:szCs w:val="20"/>
                      <w:lang w:eastAsia="ro-RO"/>
                    </w:rPr>
                    <w:t xml:space="preserve">N-metil-2-pirolidonă </w:t>
                  </w:r>
                </w:p>
              </w:tc>
            </w:tr>
          </w:tbl>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275"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rPr>
            </w:pPr>
            <w:r w:rsidRPr="009D56B9">
              <w:rPr>
                <w:rFonts w:ascii="Arial" w:eastAsia="Times New Roman" w:hAnsi="Arial" w:cs="Arial"/>
                <w:b/>
                <w:sz w:val="20"/>
                <w:szCs w:val="20"/>
              </w:rPr>
              <w:t>1200</w:t>
            </w:r>
          </w:p>
        </w:tc>
        <w:tc>
          <w:tcPr>
            <w:tcW w:w="1418"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24,00</w:t>
            </w:r>
          </w:p>
        </w:tc>
        <w:tc>
          <w:tcPr>
            <w:tcW w:w="2470"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Nu este clasificat ca periculos</w:t>
            </w:r>
          </w:p>
        </w:tc>
        <w:tc>
          <w:tcPr>
            <w:tcW w:w="1215" w:type="dxa"/>
            <w:tcBorders>
              <w:left w:val="single" w:sz="6" w:space="0" w:color="000000"/>
              <w:bottom w:val="single" w:sz="6" w:space="0" w:color="000000"/>
              <w:right w:val="single" w:sz="6" w:space="0" w:color="000000"/>
            </w:tcBorders>
          </w:tcPr>
          <w:p w:rsidR="00F41A1B" w:rsidRPr="009D56B9" w:rsidRDefault="00F41A1B" w:rsidP="00DD414E">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Bidoane plastic 1l</w:t>
            </w:r>
          </w:p>
        </w:tc>
      </w:tr>
      <w:tr w:rsidR="00DD414E" w:rsidRPr="009D56B9" w:rsidTr="00DD414E">
        <w:tc>
          <w:tcPr>
            <w:tcW w:w="426"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9D56B9">
              <w:rPr>
                <w:rFonts w:ascii="Arial" w:eastAsia="Times New Roman" w:hAnsi="Arial" w:cs="Arial"/>
                <w:sz w:val="20"/>
                <w:szCs w:val="20"/>
              </w:rPr>
              <w:t>5</w:t>
            </w:r>
          </w:p>
        </w:tc>
        <w:tc>
          <w:tcPr>
            <w:tcW w:w="2835"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Adeziv ECOSAR</w:t>
            </w:r>
          </w:p>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275"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jc w:val="right"/>
              <w:textAlignment w:val="baseline"/>
              <w:rPr>
                <w:rFonts w:ascii="Arial" w:eastAsia="Times New Roman" w:hAnsi="Arial" w:cs="Arial"/>
                <w:b/>
                <w:sz w:val="20"/>
                <w:szCs w:val="20"/>
              </w:rPr>
            </w:pPr>
            <w:r w:rsidRPr="009D56B9">
              <w:rPr>
                <w:rFonts w:ascii="Arial" w:eastAsia="Times New Roman" w:hAnsi="Arial" w:cs="Arial"/>
                <w:b/>
                <w:sz w:val="20"/>
                <w:szCs w:val="20"/>
              </w:rPr>
              <w:t>500</w:t>
            </w:r>
          </w:p>
        </w:tc>
        <w:tc>
          <w:tcPr>
            <w:tcW w:w="1418" w:type="dxa"/>
            <w:tcBorders>
              <w:left w:val="single" w:sz="6" w:space="0" w:color="000000"/>
              <w:bottom w:val="single" w:sz="6" w:space="0" w:color="000000"/>
            </w:tcBorders>
          </w:tcPr>
          <w:p w:rsidR="00F41A1B" w:rsidRPr="009D56B9" w:rsidRDefault="006A0A0F" w:rsidP="006A0A0F">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 xml:space="preserve">        -</w:t>
            </w:r>
          </w:p>
        </w:tc>
        <w:tc>
          <w:tcPr>
            <w:tcW w:w="2470" w:type="dxa"/>
            <w:tcBorders>
              <w:left w:val="single" w:sz="6" w:space="0" w:color="000000"/>
              <w:bottom w:val="single" w:sz="6" w:space="0" w:color="000000"/>
            </w:tcBorders>
          </w:tcPr>
          <w:p w:rsidR="00F41A1B" w:rsidRPr="009D56B9" w:rsidRDefault="00F41A1B" w:rsidP="00F41A1B">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Nu este clasificat ca periculos</w:t>
            </w:r>
          </w:p>
        </w:tc>
        <w:tc>
          <w:tcPr>
            <w:tcW w:w="1215" w:type="dxa"/>
            <w:tcBorders>
              <w:left w:val="single" w:sz="6" w:space="0" w:color="000000"/>
              <w:bottom w:val="single" w:sz="6" w:space="0" w:color="000000"/>
              <w:right w:val="single" w:sz="6" w:space="0" w:color="000000"/>
            </w:tcBorders>
          </w:tcPr>
          <w:p w:rsidR="00F41A1B" w:rsidRPr="009D56B9" w:rsidRDefault="00F41A1B" w:rsidP="00DD414E">
            <w:pPr>
              <w:widowControl w:val="0"/>
              <w:suppressLineNumber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9D56B9">
              <w:rPr>
                <w:rFonts w:ascii="Arial" w:eastAsia="Times New Roman" w:hAnsi="Arial" w:cs="Arial"/>
                <w:sz w:val="20"/>
                <w:szCs w:val="20"/>
              </w:rPr>
              <w:t>Pungi de plastic de 5</w:t>
            </w:r>
            <w:r w:rsidR="00DD414E" w:rsidRPr="009D56B9">
              <w:rPr>
                <w:rFonts w:ascii="Arial" w:eastAsia="Times New Roman" w:hAnsi="Arial" w:cs="Arial"/>
                <w:sz w:val="20"/>
                <w:szCs w:val="20"/>
              </w:rPr>
              <w:t xml:space="preserve"> </w:t>
            </w:r>
            <w:r w:rsidRPr="009D56B9">
              <w:rPr>
                <w:rFonts w:ascii="Arial" w:eastAsia="Times New Roman" w:hAnsi="Arial" w:cs="Arial"/>
                <w:sz w:val="20"/>
                <w:szCs w:val="20"/>
              </w:rPr>
              <w:t>l</w:t>
            </w:r>
          </w:p>
        </w:tc>
      </w:tr>
    </w:tbl>
    <w:p w:rsidR="009E7229" w:rsidRPr="009D56B9" w:rsidRDefault="009E7229" w:rsidP="009E7229">
      <w:pPr>
        <w:autoSpaceDN w:val="0"/>
        <w:spacing w:after="0" w:line="240" w:lineRule="auto"/>
        <w:jc w:val="both"/>
        <w:rPr>
          <w:rFonts w:ascii="Arial" w:eastAsia="Times New Roman" w:hAnsi="Arial" w:cs="Arial"/>
          <w:b/>
          <w:noProof/>
          <w:color w:val="FF0000"/>
          <w:sz w:val="24"/>
          <w:szCs w:val="24"/>
          <w:lang w:eastAsia="ro-RO"/>
        </w:rPr>
      </w:pPr>
    </w:p>
    <w:p w:rsidR="009E7229" w:rsidRPr="009D56B9" w:rsidRDefault="009E7229" w:rsidP="009E7229">
      <w:pPr>
        <w:autoSpaceDN w:val="0"/>
        <w:spacing w:after="0" w:line="240" w:lineRule="auto"/>
        <w:jc w:val="both"/>
        <w:rPr>
          <w:rFonts w:ascii="Arial" w:eastAsia="Times New Roman" w:hAnsi="Arial" w:cs="Arial"/>
          <w:b/>
          <w:noProof/>
          <w:sz w:val="24"/>
          <w:szCs w:val="24"/>
          <w:lang w:eastAsia="ro-RO"/>
        </w:rPr>
      </w:pPr>
      <w:r w:rsidRPr="009D56B9">
        <w:rPr>
          <w:rFonts w:ascii="Arial" w:eastAsia="Times New Roman" w:hAnsi="Arial" w:cs="Arial"/>
          <w:b/>
          <w:noProof/>
          <w:sz w:val="24"/>
          <w:szCs w:val="24"/>
          <w:lang w:eastAsia="ro-RO"/>
        </w:rPr>
        <w:t>2. Modul de gospodărire:</w:t>
      </w:r>
      <w:r w:rsidRPr="009D56B9">
        <w:rPr>
          <w:rFonts w:ascii="Arial" w:eastAsia="Times New Roman" w:hAnsi="Arial" w:cs="Arial"/>
          <w:snapToGrid w:val="0"/>
          <w:sz w:val="24"/>
          <w:szCs w:val="24"/>
        </w:rPr>
        <w:t xml:space="preserve"> </w:t>
      </w:r>
    </w:p>
    <w:p w:rsidR="009E7229" w:rsidRPr="009D56B9" w:rsidRDefault="009E7229" w:rsidP="009E7229">
      <w:pPr>
        <w:numPr>
          <w:ilvl w:val="0"/>
          <w:numId w:val="4"/>
        </w:numPr>
        <w:spacing w:after="0" w:line="240" w:lineRule="auto"/>
        <w:contextualSpacing/>
        <w:jc w:val="both"/>
        <w:rPr>
          <w:rFonts w:ascii="Arial" w:eastAsia="SimSun" w:hAnsi="Arial" w:cs="Arial"/>
          <w:bCs/>
          <w:noProof/>
          <w:sz w:val="24"/>
          <w:szCs w:val="24"/>
        </w:rPr>
      </w:pPr>
      <w:r w:rsidRPr="009D56B9">
        <w:rPr>
          <w:rFonts w:ascii="Arial" w:eastAsia="SimSun" w:hAnsi="Arial" w:cs="Arial"/>
          <w:b/>
          <w:bCs/>
          <w:noProof/>
          <w:sz w:val="24"/>
          <w:szCs w:val="24"/>
        </w:rPr>
        <w:t>ambalare:</w:t>
      </w:r>
      <w:r w:rsidRPr="009D56B9">
        <w:rPr>
          <w:rFonts w:ascii="Arial" w:eastAsia="SimSun" w:hAnsi="Arial" w:cs="Arial"/>
          <w:noProof/>
          <w:sz w:val="24"/>
          <w:szCs w:val="24"/>
        </w:rPr>
        <w:t xml:space="preserve"> ambalajele originale ale producătorului</w:t>
      </w:r>
    </w:p>
    <w:p w:rsidR="009E7229" w:rsidRPr="009D56B9" w:rsidRDefault="009E7229" w:rsidP="009E7229">
      <w:pPr>
        <w:widowControl w:val="0"/>
        <w:numPr>
          <w:ilvl w:val="0"/>
          <w:numId w:val="4"/>
        </w:numPr>
        <w:autoSpaceDE w:val="0"/>
        <w:autoSpaceDN w:val="0"/>
        <w:adjustRightInd w:val="0"/>
        <w:spacing w:after="0" w:line="240" w:lineRule="auto"/>
        <w:contextualSpacing/>
        <w:jc w:val="both"/>
        <w:rPr>
          <w:rFonts w:ascii="Arial" w:eastAsia="Times New Roman" w:hAnsi="Arial" w:cs="Arial"/>
          <w:noProof/>
          <w:sz w:val="24"/>
          <w:szCs w:val="24"/>
        </w:rPr>
      </w:pPr>
      <w:r w:rsidRPr="009D56B9">
        <w:rPr>
          <w:rFonts w:ascii="Arial" w:eastAsia="Times New Roman" w:hAnsi="Arial" w:cs="Arial"/>
          <w:b/>
          <w:bCs/>
          <w:noProof/>
          <w:sz w:val="24"/>
          <w:szCs w:val="24"/>
        </w:rPr>
        <w:t xml:space="preserve">transport: </w:t>
      </w:r>
      <w:r w:rsidRPr="009D56B9">
        <w:rPr>
          <w:rFonts w:ascii="Arial" w:eastAsia="Times New Roman" w:hAnsi="Arial" w:cs="Arial"/>
          <w:bCs/>
          <w:noProof/>
          <w:sz w:val="24"/>
          <w:szCs w:val="24"/>
        </w:rPr>
        <w:t xml:space="preserve">transportul </w:t>
      </w:r>
      <w:r w:rsidRPr="009D56B9">
        <w:rPr>
          <w:rFonts w:ascii="Arial" w:eastAsia="Times New Roman" w:hAnsi="Arial" w:cs="Arial"/>
          <w:sz w:val="24"/>
          <w:szCs w:val="24"/>
        </w:rPr>
        <w:t>substanţelor ADR se va  face numai cu mijloacele auto autorizate</w:t>
      </w:r>
    </w:p>
    <w:p w:rsidR="009E7229" w:rsidRPr="009D56B9" w:rsidRDefault="009E7229" w:rsidP="009E7229">
      <w:pPr>
        <w:numPr>
          <w:ilvl w:val="0"/>
          <w:numId w:val="4"/>
        </w:numPr>
        <w:spacing w:after="0" w:line="240" w:lineRule="auto"/>
        <w:contextualSpacing/>
        <w:jc w:val="both"/>
        <w:rPr>
          <w:rFonts w:ascii="Arial" w:eastAsia="SimSun" w:hAnsi="Arial" w:cs="Arial"/>
          <w:bCs/>
          <w:noProof/>
          <w:sz w:val="24"/>
          <w:szCs w:val="24"/>
        </w:rPr>
      </w:pPr>
      <w:r w:rsidRPr="009D56B9">
        <w:rPr>
          <w:rFonts w:ascii="Arial" w:eastAsia="SimSun" w:hAnsi="Arial" w:cs="Arial"/>
          <w:b/>
          <w:bCs/>
          <w:noProof/>
          <w:sz w:val="24"/>
          <w:szCs w:val="24"/>
        </w:rPr>
        <w:t>depozitare:</w:t>
      </w:r>
      <w:r w:rsidRPr="009D56B9">
        <w:rPr>
          <w:rFonts w:ascii="Arial" w:eastAsia="SimSun" w:hAnsi="Arial" w:cs="Arial"/>
          <w:noProof/>
          <w:sz w:val="24"/>
          <w:szCs w:val="24"/>
        </w:rPr>
        <w:t xml:space="preserve"> </w:t>
      </w:r>
      <w:r w:rsidRPr="009D56B9">
        <w:rPr>
          <w:rFonts w:ascii="Arial" w:eastAsia="SimSun" w:hAnsi="Arial" w:cs="Arial"/>
          <w:bCs/>
          <w:noProof/>
          <w:sz w:val="24"/>
          <w:szCs w:val="24"/>
        </w:rPr>
        <w:t>în incintă, spaţiu securizat</w:t>
      </w:r>
    </w:p>
    <w:p w:rsidR="009E7229" w:rsidRPr="009D56B9" w:rsidRDefault="009E7229" w:rsidP="009E7229">
      <w:pPr>
        <w:numPr>
          <w:ilvl w:val="0"/>
          <w:numId w:val="4"/>
        </w:numPr>
        <w:spacing w:after="0" w:line="240" w:lineRule="auto"/>
        <w:contextualSpacing/>
        <w:jc w:val="both"/>
        <w:rPr>
          <w:rFonts w:ascii="Arial" w:eastAsia="SimSun" w:hAnsi="Arial" w:cs="Arial"/>
          <w:bCs/>
          <w:noProof/>
          <w:sz w:val="24"/>
          <w:szCs w:val="24"/>
        </w:rPr>
      </w:pPr>
      <w:r w:rsidRPr="009D56B9">
        <w:rPr>
          <w:rFonts w:ascii="Arial" w:eastAsia="SimSun" w:hAnsi="Arial" w:cs="Arial"/>
          <w:b/>
          <w:bCs/>
          <w:noProof/>
          <w:sz w:val="24"/>
          <w:szCs w:val="24"/>
        </w:rPr>
        <w:t xml:space="preserve">folosire/comercializare: </w:t>
      </w:r>
      <w:r w:rsidRPr="009D56B9">
        <w:rPr>
          <w:rFonts w:ascii="Arial" w:eastAsia="SimSun" w:hAnsi="Arial" w:cs="Arial"/>
          <w:bCs/>
          <w:noProof/>
          <w:sz w:val="24"/>
          <w:szCs w:val="24"/>
        </w:rPr>
        <w:t>în activitatea de producție</w:t>
      </w:r>
    </w:p>
    <w:p w:rsidR="009E7229" w:rsidRPr="009D56B9" w:rsidRDefault="009E7229" w:rsidP="009E7229">
      <w:pPr>
        <w:spacing w:after="0" w:line="240" w:lineRule="auto"/>
        <w:jc w:val="both"/>
        <w:rPr>
          <w:rFonts w:ascii="Arial" w:eastAsia="Calibri" w:hAnsi="Arial" w:cs="Arial"/>
          <w:sz w:val="24"/>
          <w:szCs w:val="24"/>
        </w:rPr>
      </w:pPr>
      <w:r w:rsidRPr="009D56B9">
        <w:rPr>
          <w:rFonts w:ascii="Arial" w:eastAsia="SimSun" w:hAnsi="Arial" w:cs="Arial"/>
          <w:b/>
          <w:noProof/>
          <w:sz w:val="24"/>
          <w:szCs w:val="24"/>
        </w:rPr>
        <w:t xml:space="preserve">3. Modul de gospodărire a ambalajelor folosite sau rezultate de la substanţele şi preparatele periculoase: </w:t>
      </w:r>
      <w:r w:rsidRPr="009D56B9">
        <w:rPr>
          <w:rFonts w:ascii="Arial" w:eastAsia="SimSun" w:hAnsi="Arial" w:cs="Arial"/>
          <w:sz w:val="24"/>
          <w:szCs w:val="24"/>
        </w:rPr>
        <w:t>prin firme autorizate</w:t>
      </w:r>
    </w:p>
    <w:p w:rsidR="009E7229" w:rsidRPr="009D56B9" w:rsidRDefault="009E7229" w:rsidP="009E7229">
      <w:pPr>
        <w:autoSpaceDN w:val="0"/>
        <w:spacing w:after="0" w:line="240" w:lineRule="auto"/>
        <w:jc w:val="both"/>
        <w:rPr>
          <w:rFonts w:ascii="Arial" w:eastAsia="Times New Roman" w:hAnsi="Arial" w:cs="Arial"/>
          <w:bCs/>
          <w:noProof/>
          <w:sz w:val="24"/>
          <w:szCs w:val="24"/>
          <w:lang w:eastAsia="ro-RO"/>
        </w:rPr>
      </w:pPr>
      <w:r w:rsidRPr="009D56B9">
        <w:rPr>
          <w:rFonts w:ascii="Arial" w:eastAsia="SimSun" w:hAnsi="Arial" w:cs="Arial"/>
          <w:b/>
          <w:noProof/>
          <w:sz w:val="24"/>
          <w:szCs w:val="24"/>
        </w:rPr>
        <w:t xml:space="preserve">4. Instalaţiile, amenajările, dotările și măsurile pentru protecţia factorilor de mediu și pentru intervenţie în caz de accident:   </w:t>
      </w:r>
      <w:r w:rsidRPr="009D56B9">
        <w:rPr>
          <w:rFonts w:ascii="Arial" w:eastAsia="Times New Roman" w:hAnsi="Arial" w:cs="Arial"/>
          <w:bCs/>
          <w:noProof/>
          <w:sz w:val="24"/>
          <w:szCs w:val="24"/>
          <w:lang w:eastAsia="ro-RO"/>
        </w:rPr>
        <w:t>nu este cazul.</w:t>
      </w:r>
    </w:p>
    <w:p w:rsidR="009E7229" w:rsidRPr="009D56B9" w:rsidRDefault="009E7229" w:rsidP="009E7229">
      <w:pPr>
        <w:spacing w:after="0" w:line="240" w:lineRule="auto"/>
        <w:jc w:val="both"/>
        <w:rPr>
          <w:rFonts w:ascii="Arial" w:eastAsia="SimSun" w:hAnsi="Arial" w:cs="Arial"/>
          <w:b/>
          <w:noProof/>
          <w:sz w:val="24"/>
          <w:szCs w:val="24"/>
        </w:rPr>
      </w:pPr>
      <w:r w:rsidRPr="009D56B9">
        <w:rPr>
          <w:rFonts w:ascii="Arial" w:eastAsia="SimSun" w:hAnsi="Arial" w:cs="Arial"/>
          <w:b/>
          <w:noProof/>
          <w:sz w:val="24"/>
          <w:szCs w:val="24"/>
        </w:rPr>
        <w:t xml:space="preserve">5. Monitorizarea gospodăririi substanţelor și preparatelor periculoase: </w:t>
      </w:r>
    </w:p>
    <w:p w:rsidR="009E7229" w:rsidRPr="009D56B9" w:rsidRDefault="009E7229" w:rsidP="009E7229">
      <w:pPr>
        <w:widowControl w:val="0"/>
        <w:autoSpaceDE w:val="0"/>
        <w:autoSpaceDN w:val="0"/>
        <w:adjustRightInd w:val="0"/>
        <w:spacing w:after="0" w:line="240" w:lineRule="auto"/>
        <w:jc w:val="both"/>
        <w:rPr>
          <w:rFonts w:ascii="Arial" w:eastAsia="Times New Roman" w:hAnsi="Arial" w:cs="Arial"/>
          <w:sz w:val="24"/>
          <w:szCs w:val="24"/>
        </w:rPr>
      </w:pPr>
      <w:r w:rsidRPr="009D56B9">
        <w:rPr>
          <w:rFonts w:ascii="Arial" w:eastAsia="Times New Roman" w:hAnsi="Arial" w:cs="Arial"/>
          <w:bCs/>
          <w:sz w:val="24"/>
          <w:szCs w:val="24"/>
          <w:lang w:eastAsia="ro-RO"/>
        </w:rPr>
        <w:t>În conformitate cu prevederile art. 28 din OUG nr.</w:t>
      </w:r>
      <w:r w:rsidRPr="009D56B9">
        <w:rPr>
          <w:rFonts w:ascii="Arial" w:eastAsia="Times New Roman" w:hAnsi="Arial" w:cs="Arial"/>
          <w:sz w:val="24"/>
          <w:szCs w:val="24"/>
        </w:rPr>
        <w:t xml:space="preserve"> 195/2005 privind protecţia mediului, completată, modificată şi aprobată prin Legea nr. 265/2006, persoanele juridice care gestionează substanţe şi preparate chimice periculoase au următoarele obligaţii :</w:t>
      </w:r>
    </w:p>
    <w:p w:rsidR="009E7229" w:rsidRPr="009D56B9" w:rsidRDefault="009E7229" w:rsidP="009E7229">
      <w:pPr>
        <w:numPr>
          <w:ilvl w:val="0"/>
          <w:numId w:val="2"/>
        </w:numPr>
        <w:spacing w:after="0" w:line="240" w:lineRule="auto"/>
        <w:jc w:val="both"/>
        <w:rPr>
          <w:rFonts w:ascii="Arial" w:eastAsia="Times New Roman" w:hAnsi="Arial" w:cs="Arial"/>
          <w:bCs/>
          <w:sz w:val="24"/>
          <w:szCs w:val="24"/>
          <w:lang w:eastAsia="ro-RO"/>
        </w:rPr>
      </w:pPr>
      <w:r w:rsidRPr="009D56B9">
        <w:rPr>
          <w:rFonts w:ascii="Arial" w:eastAsia="Times New Roman" w:hAnsi="Arial" w:cs="Arial"/>
          <w:bCs/>
          <w:sz w:val="24"/>
          <w:szCs w:val="24"/>
          <w:lang w:eastAsia="ro-RO"/>
        </w:rPr>
        <w:t>să respecte prevederile privind substanţele şi preparatele periculoase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9E7229" w:rsidRPr="009D56B9" w:rsidRDefault="009E7229" w:rsidP="009E7229">
      <w:pPr>
        <w:numPr>
          <w:ilvl w:val="0"/>
          <w:numId w:val="2"/>
        </w:numPr>
        <w:spacing w:after="0" w:line="240" w:lineRule="auto"/>
        <w:jc w:val="both"/>
        <w:rPr>
          <w:rFonts w:ascii="Arial" w:eastAsia="Times New Roman" w:hAnsi="Arial" w:cs="Arial"/>
          <w:bCs/>
          <w:sz w:val="24"/>
          <w:szCs w:val="24"/>
          <w:lang w:eastAsia="ro-RO"/>
        </w:rPr>
      </w:pPr>
      <w:r w:rsidRPr="009D56B9">
        <w:rPr>
          <w:rFonts w:ascii="Arial" w:eastAsia="Times New Roman" w:hAnsi="Arial" w:cs="Arial"/>
          <w:bCs/>
          <w:sz w:val="24"/>
          <w:szCs w:val="24"/>
          <w:lang w:eastAsia="ro-RO"/>
        </w:rPr>
        <w:t xml:space="preserve">să ţină </w:t>
      </w:r>
      <w:r w:rsidRPr="009D56B9">
        <w:rPr>
          <w:rFonts w:ascii="Arial" w:eastAsia="Times New Roman" w:hAnsi="Arial" w:cs="Arial"/>
          <w:sz w:val="24"/>
          <w:szCs w:val="24"/>
        </w:rPr>
        <w:t>evidenţa strictă – cantitate, caracteristici, mijloace de asigurare – a substanţelor şi amestecurilor chimice periculoase, inclusiv a recipientelor şi ambalajelor acestora, care intră în sfera de activitate şi se vor furniza informaţiile şi datele cerute de autorităţile competente conform legislaţiei specifice în vigoare;</w:t>
      </w:r>
      <w:r w:rsidRPr="009D56B9">
        <w:rPr>
          <w:rFonts w:ascii="Arial" w:eastAsia="Times New Roman" w:hAnsi="Arial" w:cs="Arial"/>
          <w:bCs/>
          <w:sz w:val="24"/>
          <w:szCs w:val="24"/>
          <w:lang w:eastAsia="ro-RO"/>
        </w:rPr>
        <w:t xml:space="preserve"> </w:t>
      </w:r>
    </w:p>
    <w:p w:rsidR="009E7229" w:rsidRPr="009D56B9" w:rsidRDefault="009E7229" w:rsidP="009E7229">
      <w:pPr>
        <w:numPr>
          <w:ilvl w:val="0"/>
          <w:numId w:val="2"/>
        </w:numPr>
        <w:spacing w:after="0" w:line="240" w:lineRule="auto"/>
        <w:jc w:val="both"/>
        <w:rPr>
          <w:rFonts w:ascii="Arial" w:eastAsia="Times New Roman" w:hAnsi="Arial" w:cs="Arial"/>
          <w:bCs/>
          <w:sz w:val="24"/>
          <w:szCs w:val="24"/>
          <w:lang w:eastAsia="ro-RO"/>
        </w:rPr>
      </w:pPr>
      <w:r w:rsidRPr="009D56B9">
        <w:rPr>
          <w:rFonts w:ascii="Arial" w:eastAsia="Times New Roman" w:hAnsi="Arial" w:cs="Arial"/>
          <w:bCs/>
          <w:sz w:val="24"/>
          <w:szCs w:val="24"/>
          <w:lang w:eastAsia="ro-RO"/>
        </w:rPr>
        <w:t>să elimine în condiţii de siguranţă pentru sănătatea populaţiei şi pentru mediu, substanţele şi preparatele periculoase care au devenit deşeuri şi sunt reglementate în conformitate cu legislaţia specifică;</w:t>
      </w:r>
    </w:p>
    <w:p w:rsidR="009E7229" w:rsidRPr="009D56B9" w:rsidRDefault="009E7229" w:rsidP="009E7229">
      <w:pPr>
        <w:numPr>
          <w:ilvl w:val="0"/>
          <w:numId w:val="2"/>
        </w:numPr>
        <w:spacing w:after="0" w:line="240" w:lineRule="auto"/>
        <w:jc w:val="both"/>
        <w:rPr>
          <w:rFonts w:ascii="Arial" w:eastAsia="Times New Roman" w:hAnsi="Arial" w:cs="Arial"/>
          <w:bCs/>
          <w:sz w:val="24"/>
          <w:szCs w:val="24"/>
          <w:lang w:eastAsia="ro-RO"/>
        </w:rPr>
      </w:pPr>
      <w:r w:rsidRPr="009D56B9">
        <w:rPr>
          <w:rFonts w:ascii="Arial" w:eastAsia="Times New Roman" w:hAnsi="Arial" w:cs="Arial"/>
          <w:bCs/>
          <w:sz w:val="24"/>
          <w:szCs w:val="24"/>
          <w:lang w:eastAsia="ro-RO"/>
        </w:rPr>
        <w:t>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9E7229" w:rsidRPr="009D56B9" w:rsidRDefault="009E7229" w:rsidP="009E7229">
      <w:pPr>
        <w:widowControl w:val="0"/>
        <w:suppressAutoHyphens/>
        <w:autoSpaceDE w:val="0"/>
        <w:spacing w:after="0" w:line="240" w:lineRule="auto"/>
        <w:jc w:val="both"/>
        <w:rPr>
          <w:rFonts w:ascii="Arial" w:eastAsia="SimSun" w:hAnsi="Arial" w:cs="Arial"/>
          <w:b/>
          <w:bCs/>
          <w:iCs/>
          <w:noProof/>
          <w:sz w:val="24"/>
          <w:szCs w:val="24"/>
        </w:rPr>
      </w:pPr>
      <w:r w:rsidRPr="009D56B9">
        <w:rPr>
          <w:rFonts w:ascii="Arial" w:eastAsia="SimSun" w:hAnsi="Arial" w:cs="Arial"/>
          <w:b/>
          <w:bCs/>
          <w:iCs/>
          <w:noProof/>
          <w:sz w:val="24"/>
          <w:szCs w:val="24"/>
        </w:rPr>
        <w:t>Instalația nu intră sub incidența directivei SEVESO.</w:t>
      </w:r>
    </w:p>
    <w:p w:rsidR="009E7229" w:rsidRPr="009D56B9" w:rsidRDefault="009E7229" w:rsidP="009E7229">
      <w:pPr>
        <w:widowControl w:val="0"/>
        <w:suppressAutoHyphens/>
        <w:autoSpaceDE w:val="0"/>
        <w:spacing w:after="0" w:line="240" w:lineRule="auto"/>
        <w:jc w:val="both"/>
        <w:rPr>
          <w:rFonts w:ascii="Arial" w:eastAsia="SimSun" w:hAnsi="Arial" w:cs="Arial"/>
          <w:b/>
          <w:bCs/>
          <w:iCs/>
          <w:noProof/>
          <w:sz w:val="24"/>
          <w:szCs w:val="24"/>
        </w:rPr>
      </w:pPr>
    </w:p>
    <w:p w:rsidR="009E7229" w:rsidRPr="009D56B9" w:rsidRDefault="009E7229" w:rsidP="009E7229">
      <w:pPr>
        <w:widowControl w:val="0"/>
        <w:suppressAutoHyphens/>
        <w:autoSpaceDE w:val="0"/>
        <w:spacing w:after="0" w:line="240" w:lineRule="auto"/>
        <w:jc w:val="both"/>
        <w:rPr>
          <w:rFonts w:ascii="Arial" w:eastAsia="SimSun" w:hAnsi="Arial" w:cs="Arial"/>
          <w:noProof/>
          <w:sz w:val="24"/>
          <w:szCs w:val="24"/>
        </w:rPr>
      </w:pPr>
      <w:r w:rsidRPr="009D56B9">
        <w:rPr>
          <w:rFonts w:ascii="Arial" w:eastAsia="SimSun" w:hAnsi="Arial" w:cs="Arial"/>
          <w:b/>
          <w:bCs/>
          <w:iCs/>
          <w:noProof/>
          <w:sz w:val="24"/>
          <w:szCs w:val="24"/>
        </w:rPr>
        <w:t>VI. Programul de conformare – Măsuri pentru reducerea efectelor prezente și viitoare ale activităţilor :</w:t>
      </w:r>
      <w:r w:rsidRPr="009D56B9">
        <w:rPr>
          <w:rFonts w:ascii="Arial" w:eastAsia="SimSun" w:hAnsi="Arial" w:cs="Arial"/>
          <w:noProof/>
          <w:sz w:val="24"/>
          <w:szCs w:val="24"/>
        </w:rPr>
        <w:t xml:space="preserve">  nu este cazul</w:t>
      </w:r>
    </w:p>
    <w:p w:rsidR="009E7229" w:rsidRPr="009D56B9" w:rsidRDefault="009E7229" w:rsidP="009E7229">
      <w:pPr>
        <w:autoSpaceDE w:val="0"/>
        <w:autoSpaceDN w:val="0"/>
        <w:adjustRightInd w:val="0"/>
        <w:spacing w:after="0" w:line="240" w:lineRule="auto"/>
        <w:jc w:val="both"/>
        <w:rPr>
          <w:rFonts w:ascii="Arial" w:eastAsia="Calibri" w:hAnsi="Arial" w:cs="Arial"/>
          <w:color w:val="FF0000"/>
          <w:sz w:val="24"/>
          <w:szCs w:val="24"/>
        </w:rPr>
      </w:pPr>
    </w:p>
    <w:p w:rsidR="004B7515" w:rsidRPr="009D56B9" w:rsidRDefault="004B7515" w:rsidP="009E7229">
      <w:pPr>
        <w:autoSpaceDE w:val="0"/>
        <w:autoSpaceDN w:val="0"/>
        <w:adjustRightInd w:val="0"/>
        <w:spacing w:after="0" w:line="240" w:lineRule="auto"/>
        <w:jc w:val="both"/>
        <w:rPr>
          <w:rFonts w:ascii="Arial" w:eastAsia="Calibri" w:hAnsi="Arial" w:cs="Arial"/>
          <w:color w:val="FF0000"/>
          <w:sz w:val="24"/>
          <w:szCs w:val="24"/>
        </w:rPr>
      </w:pPr>
    </w:p>
    <w:p w:rsidR="004B7515" w:rsidRPr="009D56B9" w:rsidRDefault="004B7515" w:rsidP="009E7229">
      <w:pPr>
        <w:autoSpaceDE w:val="0"/>
        <w:autoSpaceDN w:val="0"/>
        <w:adjustRightInd w:val="0"/>
        <w:spacing w:after="0" w:line="240" w:lineRule="auto"/>
        <w:jc w:val="both"/>
        <w:rPr>
          <w:rFonts w:ascii="Arial" w:eastAsia="Calibri" w:hAnsi="Arial" w:cs="Arial"/>
          <w:color w:val="FF0000"/>
          <w:sz w:val="24"/>
          <w:szCs w:val="24"/>
        </w:rPr>
      </w:pPr>
    </w:p>
    <w:p w:rsidR="009E7229" w:rsidRPr="009D56B9" w:rsidRDefault="009E7229" w:rsidP="009E7229">
      <w:pPr>
        <w:tabs>
          <w:tab w:val="num" w:pos="360"/>
        </w:tabs>
        <w:autoSpaceDE w:val="0"/>
        <w:autoSpaceDN w:val="0"/>
        <w:adjustRightInd w:val="0"/>
        <w:spacing w:after="0" w:line="240" w:lineRule="auto"/>
        <w:jc w:val="both"/>
        <w:rPr>
          <w:rFonts w:ascii="Calibri" w:eastAsia="Calibri" w:hAnsi="Calibri" w:cs="Calibri"/>
          <w:noProof/>
          <w:lang w:eastAsia="ar-SA"/>
        </w:rPr>
      </w:pPr>
      <w:r w:rsidRPr="009D56B9">
        <w:rPr>
          <w:rFonts w:ascii="Arial" w:eastAsia="Times New Roman" w:hAnsi="Arial" w:cs="Arial"/>
          <w:b/>
          <w:sz w:val="24"/>
          <w:szCs w:val="24"/>
        </w:rPr>
        <w:t xml:space="preserve">Prezenta autorizație de mediu conține </w:t>
      </w:r>
      <w:sdt>
        <w:sdtPr>
          <w:rPr>
            <w:rFonts w:ascii="Arial" w:eastAsia="Times New Roman" w:hAnsi="Arial" w:cs="Arial"/>
            <w:b/>
            <w:sz w:val="24"/>
            <w:szCs w:val="24"/>
          </w:rPr>
          <w:alias w:val="Câmp editabil text"/>
          <w:tag w:val="CampEditabil"/>
          <w:id w:val="-198547144"/>
          <w:placeholder>
            <w:docPart w:val="7EA86194BA114A5D9C09A9CC6CCFEA22"/>
          </w:placeholder>
        </w:sdtPr>
        <w:sdtContent>
          <w:r w:rsidRPr="009D56B9">
            <w:rPr>
              <w:rFonts w:ascii="Arial" w:eastAsia="Times New Roman" w:hAnsi="Arial" w:cs="Arial"/>
              <w:b/>
              <w:sz w:val="24"/>
              <w:szCs w:val="24"/>
            </w:rPr>
            <w:t>9 (nouă)</w:t>
          </w:r>
        </w:sdtContent>
      </w:sdt>
      <w:r w:rsidRPr="009D56B9">
        <w:rPr>
          <w:rFonts w:ascii="Arial" w:eastAsia="Times New Roman" w:hAnsi="Arial" w:cs="Arial"/>
          <w:b/>
          <w:sz w:val="24"/>
          <w:szCs w:val="24"/>
        </w:rPr>
        <w:t xml:space="preserve"> pagini și a fost eliberată în </w:t>
      </w:r>
      <w:sdt>
        <w:sdtPr>
          <w:rPr>
            <w:rFonts w:ascii="Arial" w:eastAsia="Times New Roman" w:hAnsi="Arial" w:cs="Arial"/>
            <w:b/>
            <w:sz w:val="24"/>
            <w:szCs w:val="24"/>
          </w:rPr>
          <w:alias w:val="Câmp editabil text"/>
          <w:tag w:val="CampEditabil"/>
          <w:id w:val="-1177800170"/>
          <w:placeholder>
            <w:docPart w:val="14875AD11D294C1EB6CBB691A93A2106"/>
          </w:placeholder>
        </w:sdtPr>
        <w:sdtContent>
          <w:r w:rsidRPr="009D56B9">
            <w:rPr>
              <w:rFonts w:ascii="Arial" w:eastAsia="Times New Roman" w:hAnsi="Arial" w:cs="Arial"/>
              <w:b/>
              <w:sz w:val="24"/>
              <w:szCs w:val="24"/>
            </w:rPr>
            <w:t>3</w:t>
          </w:r>
        </w:sdtContent>
      </w:sdt>
      <w:r w:rsidRPr="009D56B9">
        <w:rPr>
          <w:rFonts w:ascii="Arial" w:eastAsia="Times New Roman" w:hAnsi="Arial" w:cs="Arial"/>
          <w:b/>
          <w:sz w:val="24"/>
          <w:szCs w:val="24"/>
        </w:rPr>
        <w:t xml:space="preserve"> exemplare:</w:t>
      </w:r>
      <w:sdt>
        <w:sdtPr>
          <w:rPr>
            <w:rFonts w:ascii="Arial" w:eastAsia="Calibri" w:hAnsi="Arial" w:cs="Arial"/>
            <w:bCs/>
            <w:noProof/>
            <w:sz w:val="24"/>
            <w:szCs w:val="24"/>
            <w:lang w:eastAsia="ar-SA"/>
          </w:rPr>
          <w:alias w:val="Câmp editabil text"/>
          <w:tag w:val="CampEditabil"/>
          <w:id w:val="1707606516"/>
          <w:placeholder>
            <w:docPart w:val="59E804FDEF304CB2B20EEDA86EC56036"/>
          </w:placeholder>
        </w:sdtPr>
        <w:sdtEndPr>
          <w:rPr>
            <w:rFonts w:ascii="Calibri" w:hAnsi="Calibri" w:cs="Calibri"/>
            <w:bCs w:val="0"/>
            <w:sz w:val="22"/>
            <w:szCs w:val="22"/>
          </w:rPr>
        </w:sdtEndPr>
        <w:sdtContent>
          <w:r w:rsidRPr="009D56B9">
            <w:rPr>
              <w:rFonts w:ascii="Arial" w:eastAsia="Calibri" w:hAnsi="Arial" w:cs="Arial"/>
              <w:bCs/>
              <w:noProof/>
              <w:sz w:val="24"/>
              <w:szCs w:val="24"/>
              <w:lang w:eastAsia="ar-SA"/>
            </w:rPr>
            <w:t xml:space="preserve"> </w:t>
          </w:r>
          <w:sdt>
            <w:sdtPr>
              <w:rPr>
                <w:rFonts w:ascii="Calibri" w:eastAsia="Calibri" w:hAnsi="Calibri" w:cs="Calibri"/>
                <w:noProof/>
                <w:lang w:eastAsia="ar-SA"/>
              </w:rPr>
              <w:alias w:val="Câmp editabil text"/>
              <w:tag w:val="CampEditabil"/>
              <w:id w:val="-1319566021"/>
              <w:placeholder>
                <w:docPart w:val="C53C3F1E21D440A08D0B6BC2AC1B0FCA"/>
              </w:placeholder>
            </w:sdtPr>
            <w:sdtContent>
              <w:r w:rsidRPr="009D56B9">
                <w:rPr>
                  <w:rFonts w:ascii="Arial" w:eastAsia="Calibri" w:hAnsi="Arial" w:cs="Arial"/>
                  <w:b/>
                  <w:noProof/>
                  <w:lang w:eastAsia="ar-SA"/>
                </w:rPr>
                <w:t>1 ex. pentru solicitant, 2 ex. se arhivează la A.P.M. Sibiu</w:t>
              </w:r>
            </w:sdtContent>
          </w:sdt>
        </w:sdtContent>
      </w:sdt>
    </w:p>
    <w:sdt>
      <w:sdtPr>
        <w:rPr>
          <w:rFonts w:ascii="Arial" w:eastAsia="Calibri" w:hAnsi="Arial" w:cs="Arial"/>
          <w:i/>
          <w:color w:val="FF0000"/>
          <w:sz w:val="24"/>
          <w:szCs w:val="24"/>
        </w:rPr>
        <w:alias w:val="Câmp editabil text"/>
        <w:tag w:val="CampEditabil"/>
        <w:id w:val="-1026860688"/>
        <w:placeholder>
          <w:docPart w:val="29E054C8161042F8ADD7587D30748F35"/>
        </w:placeholder>
      </w:sdtPr>
      <w:sdtContent>
        <w:p w:rsidR="009E7229" w:rsidRPr="009D56B9" w:rsidRDefault="009E7229" w:rsidP="009E7229">
          <w:pPr>
            <w:spacing w:after="0" w:line="240" w:lineRule="auto"/>
            <w:jc w:val="center"/>
            <w:rPr>
              <w:rFonts w:ascii="Arial" w:eastAsia="Calibri" w:hAnsi="Arial" w:cs="Arial"/>
              <w:color w:val="FF0000"/>
              <w:sz w:val="24"/>
              <w:szCs w:val="24"/>
            </w:rPr>
          </w:pPr>
        </w:p>
        <w:sdt>
          <w:sdtPr>
            <w:rPr>
              <w:rFonts w:ascii="Arial" w:eastAsia="Calibri" w:hAnsi="Arial" w:cs="Arial"/>
              <w:i/>
              <w:color w:val="FF0000"/>
              <w:sz w:val="24"/>
              <w:szCs w:val="24"/>
            </w:rPr>
            <w:alias w:val="Câmp editabil text"/>
            <w:tag w:val="CampEditabil"/>
            <w:id w:val="1441185928"/>
            <w:placeholder>
              <w:docPart w:val="1F43527DC10949D78A6AD1485F751FFB"/>
            </w:placeholder>
          </w:sdtPr>
          <w:sdtContent>
            <w:p w:rsidR="00554C8B" w:rsidRPr="009D56B9" w:rsidRDefault="00554C8B" w:rsidP="00554C8B">
              <w:pPr>
                <w:spacing w:after="0" w:line="240" w:lineRule="auto"/>
                <w:rPr>
                  <w:rFonts w:ascii="Arial" w:eastAsia="Calibri" w:hAnsi="Arial" w:cs="Arial"/>
                  <w:sz w:val="24"/>
                  <w:szCs w:val="24"/>
                </w:rPr>
              </w:pPr>
              <w:r w:rsidRPr="009D56B9">
                <w:rPr>
                  <w:rFonts w:ascii="Arial" w:eastAsia="Calibri" w:hAnsi="Arial" w:cs="Arial"/>
                  <w:b/>
                  <w:sz w:val="24"/>
                  <w:szCs w:val="24"/>
                </w:rPr>
                <w:t>p.</w:t>
              </w:r>
              <w:r w:rsidRPr="009D56B9">
                <w:rPr>
                  <w:rFonts w:ascii="Arial" w:eastAsia="SimSun" w:hAnsi="Arial" w:cs="Arial"/>
                  <w:b/>
                  <w:sz w:val="24"/>
                  <w:szCs w:val="24"/>
                </w:rPr>
                <w:t xml:space="preserve"> DIRECTOR EXECUTIV,                                                p. ŞEF SERVICIUL AVIZE,                               Ionel Stelian NAICU</w:t>
              </w:r>
              <w:r w:rsidRPr="009D56B9">
                <w:rPr>
                  <w:rFonts w:ascii="Arial" w:eastAsia="SimSun" w:hAnsi="Arial" w:cs="Arial"/>
                  <w:bCs/>
                  <w:iCs/>
                  <w:sz w:val="24"/>
                  <w:szCs w:val="24"/>
                </w:rPr>
                <w:tab/>
              </w:r>
              <w:r w:rsidRPr="009D56B9">
                <w:rPr>
                  <w:rFonts w:ascii="Arial" w:eastAsia="SimSun" w:hAnsi="Arial" w:cs="Arial"/>
                  <w:bCs/>
                  <w:iCs/>
                  <w:sz w:val="24"/>
                  <w:szCs w:val="24"/>
                </w:rPr>
                <w:tab/>
                <w:t xml:space="preserve">                                       </w:t>
              </w:r>
              <w:r w:rsidRPr="009D56B9">
                <w:rPr>
                  <w:rFonts w:ascii="Arial" w:eastAsia="SimSun" w:hAnsi="Arial" w:cs="Arial"/>
                  <w:b/>
                  <w:bCs/>
                  <w:iCs/>
                  <w:sz w:val="24"/>
                  <w:szCs w:val="24"/>
                </w:rPr>
                <w:t>ACORDURI, AUTORIZAŢII</w:t>
              </w:r>
              <w:r w:rsidRPr="009D56B9">
                <w:rPr>
                  <w:rFonts w:ascii="Arial" w:eastAsia="SimSun" w:hAnsi="Arial" w:cs="Arial"/>
                  <w:bCs/>
                  <w:iCs/>
                  <w:sz w:val="24"/>
                  <w:szCs w:val="24"/>
                </w:rPr>
                <w:t xml:space="preserve">                                                                                                      </w:t>
              </w:r>
              <w:r w:rsidRPr="009D56B9">
                <w:rPr>
                  <w:rFonts w:ascii="Arial" w:eastAsia="SimSun" w:hAnsi="Arial" w:cs="Arial"/>
                  <w:b/>
                  <w:sz w:val="24"/>
                  <w:szCs w:val="24"/>
                </w:rPr>
                <w:t xml:space="preserve">                                  </w:t>
              </w:r>
            </w:p>
            <w:p w:rsidR="00554C8B" w:rsidRPr="009D56B9" w:rsidRDefault="00554C8B" w:rsidP="00554C8B">
              <w:pPr>
                <w:spacing w:after="0" w:line="240" w:lineRule="auto"/>
                <w:rPr>
                  <w:rFonts w:ascii="Arial" w:eastAsia="SimSun" w:hAnsi="Arial" w:cs="Arial"/>
                  <w:b/>
                  <w:bCs/>
                  <w:noProof/>
                  <w:sz w:val="24"/>
                  <w:szCs w:val="24"/>
                </w:rPr>
              </w:pPr>
              <w:r w:rsidRPr="009D56B9">
                <w:rPr>
                  <w:rFonts w:ascii="Arial" w:eastAsia="SimSun" w:hAnsi="Arial" w:cs="Arial"/>
                  <w:b/>
                  <w:bCs/>
                  <w:noProof/>
                  <w:sz w:val="24"/>
                  <w:szCs w:val="24"/>
                </w:rPr>
                <w:t>Şef Serviciu Monitorizare şi Laboratoare</w:t>
              </w:r>
              <w:r w:rsidRPr="009D56B9">
                <w:rPr>
                  <w:rFonts w:ascii="Arial" w:eastAsia="SimSun" w:hAnsi="Arial" w:cs="Arial"/>
                  <w:b/>
                  <w:bCs/>
                  <w:noProof/>
                  <w:sz w:val="24"/>
                  <w:szCs w:val="24"/>
                </w:rPr>
                <w:tab/>
              </w:r>
              <w:r w:rsidRPr="009D56B9">
                <w:rPr>
                  <w:rFonts w:ascii="Arial" w:eastAsia="SimSun" w:hAnsi="Arial" w:cs="Arial"/>
                  <w:b/>
                  <w:bCs/>
                  <w:noProof/>
                  <w:sz w:val="24"/>
                  <w:szCs w:val="24"/>
                </w:rPr>
                <w:tab/>
                <w:t xml:space="preserve">               Ing. Livia MITEA</w:t>
              </w:r>
              <w:r w:rsidRPr="009D56B9">
                <w:rPr>
                  <w:rFonts w:ascii="Arial" w:eastAsia="SimSun" w:hAnsi="Arial" w:cs="Arial"/>
                  <w:b/>
                  <w:bCs/>
                  <w:noProof/>
                  <w:sz w:val="24"/>
                  <w:szCs w:val="24"/>
                </w:rPr>
                <w:tab/>
              </w:r>
              <w:r w:rsidRPr="009D56B9">
                <w:rPr>
                  <w:rFonts w:ascii="Arial" w:eastAsia="SimSun" w:hAnsi="Arial" w:cs="Arial"/>
                  <w:b/>
                  <w:bCs/>
                  <w:noProof/>
                  <w:sz w:val="24"/>
                  <w:szCs w:val="24"/>
                </w:rPr>
                <w:tab/>
              </w:r>
              <w:r w:rsidRPr="009D56B9">
                <w:rPr>
                  <w:rFonts w:ascii="Arial" w:eastAsia="SimSun" w:hAnsi="Arial" w:cs="Arial"/>
                  <w:b/>
                  <w:bCs/>
                  <w:noProof/>
                  <w:sz w:val="24"/>
                  <w:szCs w:val="24"/>
                </w:rPr>
                <w:tab/>
              </w:r>
              <w:r w:rsidRPr="009D56B9">
                <w:rPr>
                  <w:rFonts w:ascii="Arial" w:eastAsia="SimSun" w:hAnsi="Arial" w:cs="Arial"/>
                  <w:b/>
                  <w:bCs/>
                  <w:noProof/>
                  <w:sz w:val="24"/>
                  <w:szCs w:val="24"/>
                </w:rPr>
                <w:tab/>
              </w:r>
              <w:r w:rsidRPr="009D56B9">
                <w:rPr>
                  <w:rFonts w:ascii="Arial" w:eastAsia="SimSun" w:hAnsi="Arial" w:cs="Arial"/>
                  <w:b/>
                  <w:bCs/>
                  <w:noProof/>
                  <w:sz w:val="24"/>
                  <w:szCs w:val="24"/>
                </w:rPr>
                <w:tab/>
              </w:r>
              <w:r w:rsidRPr="009D56B9">
                <w:rPr>
                  <w:rFonts w:ascii="Arial" w:eastAsia="SimSun" w:hAnsi="Arial" w:cs="Arial"/>
                  <w:b/>
                  <w:bCs/>
                  <w:noProof/>
                  <w:sz w:val="24"/>
                  <w:szCs w:val="24"/>
                </w:rPr>
                <w:tab/>
                <w:t xml:space="preserve">    </w:t>
              </w:r>
            </w:p>
            <w:p w:rsidR="00554C8B" w:rsidRPr="009D56B9" w:rsidRDefault="00554C8B" w:rsidP="00554C8B">
              <w:pPr>
                <w:spacing w:after="0" w:line="240" w:lineRule="auto"/>
                <w:jc w:val="both"/>
                <w:rPr>
                  <w:rFonts w:ascii="Arial" w:eastAsia="Calibri" w:hAnsi="Arial" w:cs="Arial"/>
                  <w:b/>
                  <w:bCs/>
                  <w:sz w:val="24"/>
                  <w:szCs w:val="24"/>
                </w:rPr>
              </w:pPr>
            </w:p>
            <w:p w:rsidR="00554C8B" w:rsidRPr="009D56B9" w:rsidRDefault="00554C8B" w:rsidP="00554C8B">
              <w:pPr>
                <w:spacing w:after="0" w:line="240" w:lineRule="auto"/>
                <w:jc w:val="both"/>
                <w:rPr>
                  <w:rFonts w:ascii="Arial" w:eastAsia="Calibri" w:hAnsi="Arial" w:cs="Arial"/>
                  <w:b/>
                  <w:bCs/>
                  <w:sz w:val="24"/>
                  <w:szCs w:val="24"/>
                </w:rPr>
              </w:pPr>
            </w:p>
            <w:p w:rsidR="00554C8B" w:rsidRPr="009D56B9" w:rsidRDefault="00554C8B" w:rsidP="00554C8B">
              <w:pPr>
                <w:spacing w:after="0" w:line="240" w:lineRule="auto"/>
                <w:jc w:val="both"/>
                <w:rPr>
                  <w:rFonts w:ascii="Arial" w:eastAsia="Calibri" w:hAnsi="Arial" w:cs="Arial"/>
                  <w:b/>
                  <w:bCs/>
                  <w:sz w:val="24"/>
                  <w:szCs w:val="24"/>
                </w:rPr>
              </w:pPr>
            </w:p>
            <w:p w:rsidR="00554C8B" w:rsidRPr="009D56B9" w:rsidRDefault="00554C8B" w:rsidP="00554C8B">
              <w:pPr>
                <w:spacing w:after="0" w:line="240" w:lineRule="auto"/>
                <w:jc w:val="both"/>
                <w:rPr>
                  <w:rFonts w:ascii="Arial" w:eastAsia="Calibri" w:hAnsi="Arial" w:cs="Arial"/>
                  <w:b/>
                  <w:bCs/>
                  <w:sz w:val="24"/>
                  <w:szCs w:val="24"/>
                </w:rPr>
              </w:pPr>
            </w:p>
            <w:p w:rsidR="00554C8B" w:rsidRPr="009D56B9" w:rsidRDefault="00554C8B" w:rsidP="00554C8B">
              <w:pPr>
                <w:spacing w:after="0" w:line="240" w:lineRule="auto"/>
                <w:jc w:val="both"/>
                <w:rPr>
                  <w:rFonts w:ascii="Arial" w:eastAsia="Calibri" w:hAnsi="Arial" w:cs="Arial"/>
                  <w:b/>
                  <w:bCs/>
                  <w:sz w:val="24"/>
                  <w:szCs w:val="24"/>
                </w:rPr>
              </w:pPr>
            </w:p>
            <w:p w:rsidR="00554C8B" w:rsidRPr="009D56B9" w:rsidRDefault="00554C8B" w:rsidP="00554C8B">
              <w:pPr>
                <w:spacing w:after="0" w:line="240" w:lineRule="auto"/>
                <w:jc w:val="both"/>
                <w:rPr>
                  <w:rFonts w:ascii="Arial" w:eastAsia="Calibri" w:hAnsi="Arial" w:cs="Arial"/>
                  <w:b/>
                  <w:bCs/>
                  <w:i/>
                  <w:sz w:val="24"/>
                  <w:szCs w:val="24"/>
                </w:rPr>
              </w:pPr>
              <w:r w:rsidRPr="009D56B9">
                <w:rPr>
                  <w:rFonts w:ascii="Arial" w:eastAsia="Calibri" w:hAnsi="Arial" w:cs="Arial"/>
                  <w:b/>
                  <w:bCs/>
                  <w:sz w:val="24"/>
                  <w:szCs w:val="24"/>
                </w:rPr>
                <w:t>ŞEF SERVICIU CALITATEA                                                             Întocmit</w:t>
              </w:r>
            </w:p>
            <w:p w:rsidR="00554C8B" w:rsidRPr="009D56B9" w:rsidRDefault="00554C8B" w:rsidP="00554C8B">
              <w:pPr>
                <w:keepNext/>
                <w:widowControl w:val="0"/>
                <w:autoSpaceDE w:val="0"/>
                <w:autoSpaceDN w:val="0"/>
                <w:adjustRightInd w:val="0"/>
                <w:spacing w:after="0" w:line="240" w:lineRule="auto"/>
                <w:outlineLvl w:val="0"/>
                <w:rPr>
                  <w:rFonts w:ascii="Arial" w:eastAsia="Times New Roman" w:hAnsi="Arial" w:cs="Arial"/>
                  <w:bCs/>
                  <w:i/>
                  <w:sz w:val="24"/>
                  <w:szCs w:val="24"/>
                </w:rPr>
              </w:pPr>
              <w:r w:rsidRPr="009D56B9">
                <w:rPr>
                  <w:rFonts w:ascii="Arial" w:eastAsia="Times New Roman" w:hAnsi="Arial" w:cs="Arial"/>
                  <w:b/>
                  <w:bCs/>
                  <w:sz w:val="24"/>
                  <w:szCs w:val="24"/>
                </w:rPr>
                <w:t xml:space="preserve"> FACTORILOR DE MEDIU                                                      Simona ZAMBORI</w:t>
              </w:r>
            </w:p>
            <w:p w:rsidR="00CE33D1" w:rsidRPr="009D56B9" w:rsidRDefault="00554C8B" w:rsidP="00554C8B">
              <w:pPr>
                <w:spacing w:after="0" w:line="240" w:lineRule="auto"/>
                <w:ind w:left="60" w:hanging="60"/>
                <w:rPr>
                  <w:rFonts w:ascii="Arial" w:eastAsia="Calibri" w:hAnsi="Arial" w:cs="Arial"/>
                  <w:b/>
                  <w:bCs/>
                  <w:color w:val="FF0000"/>
                  <w:sz w:val="24"/>
                  <w:szCs w:val="24"/>
                </w:rPr>
              </w:pPr>
              <w:r w:rsidRPr="009D56B9">
                <w:rPr>
                  <w:rFonts w:ascii="Arial" w:eastAsia="Calibri" w:hAnsi="Arial" w:cs="Arial"/>
                  <w:b/>
                  <w:sz w:val="24"/>
                  <w:szCs w:val="24"/>
                </w:rPr>
                <w:t xml:space="preserve">Ing. Constantin CONSTANTINESCU      </w:t>
              </w:r>
              <w:r w:rsidRPr="009D56B9">
                <w:rPr>
                  <w:rFonts w:ascii="Arial" w:eastAsia="Calibri" w:hAnsi="Arial" w:cs="Arial"/>
                  <w:b/>
                  <w:sz w:val="24"/>
                  <w:szCs w:val="24"/>
                </w:rPr>
                <w:tab/>
              </w:r>
              <w:r w:rsidRPr="009D56B9">
                <w:rPr>
                  <w:rFonts w:ascii="Arial" w:eastAsia="Times New Roman" w:hAnsi="Arial" w:cs="Arial"/>
                  <w:b/>
                  <w:bCs/>
                  <w:sz w:val="24"/>
                  <w:szCs w:val="24"/>
                </w:rPr>
                <w:t xml:space="preserve">         </w:t>
              </w:r>
              <w:r w:rsidRPr="009D56B9">
                <w:rPr>
                  <w:rFonts w:ascii="Arial" w:eastAsia="Times New Roman" w:hAnsi="Arial" w:cs="Arial"/>
                  <w:b/>
                  <w:bCs/>
                  <w:sz w:val="24"/>
                  <w:szCs w:val="24"/>
                </w:rPr>
                <w:tab/>
                <w:t xml:space="preserve">              </w:t>
              </w:r>
              <w:r w:rsidR="004B7515" w:rsidRPr="009D56B9">
                <w:rPr>
                  <w:rFonts w:ascii="Arial" w:eastAsia="Times New Roman" w:hAnsi="Arial" w:cs="Arial"/>
                  <w:b/>
                  <w:bCs/>
                  <w:sz w:val="24"/>
                  <w:szCs w:val="24"/>
                </w:rPr>
                <w:t>Mioara FARCAȘ</w:t>
              </w:r>
            </w:p>
            <w:p w:rsidR="009E7229" w:rsidRPr="009D56B9" w:rsidRDefault="009E7229" w:rsidP="009E7229">
              <w:pPr>
                <w:tabs>
                  <w:tab w:val="left" w:pos="8040"/>
                  <w:tab w:val="right" w:pos="10006"/>
                </w:tabs>
                <w:spacing w:after="0" w:line="240" w:lineRule="auto"/>
                <w:rPr>
                  <w:rFonts w:ascii="Arial" w:eastAsia="Calibri" w:hAnsi="Arial" w:cs="Arial"/>
                  <w:b/>
                  <w:bCs/>
                  <w:color w:val="FF0000"/>
                  <w:sz w:val="24"/>
                  <w:szCs w:val="24"/>
                </w:rPr>
              </w:pPr>
            </w:p>
            <w:p w:rsidR="009E7229" w:rsidRPr="009D56B9" w:rsidRDefault="009E7229" w:rsidP="009E7229">
              <w:pPr>
                <w:spacing w:after="0" w:line="240" w:lineRule="auto"/>
                <w:jc w:val="right"/>
                <w:rPr>
                  <w:rFonts w:ascii="Arial" w:eastAsia="Calibri" w:hAnsi="Arial" w:cs="Arial"/>
                  <w:b/>
                  <w:bCs/>
                  <w:color w:val="FF0000"/>
                  <w:sz w:val="24"/>
                  <w:szCs w:val="24"/>
                </w:rPr>
              </w:pPr>
            </w:p>
            <w:p w:rsidR="009E7229" w:rsidRPr="009D56B9" w:rsidRDefault="008253DB" w:rsidP="009E7229">
              <w:pPr>
                <w:spacing w:after="0" w:line="240" w:lineRule="auto"/>
                <w:rPr>
                  <w:rFonts w:ascii="Arial" w:eastAsia="Calibri" w:hAnsi="Arial" w:cs="Arial"/>
                  <w:i/>
                  <w:color w:val="FF0000"/>
                  <w:sz w:val="24"/>
                  <w:szCs w:val="24"/>
                </w:rPr>
              </w:pPr>
            </w:p>
          </w:sdtContent>
        </w:sdt>
      </w:sdtContent>
    </w:sdt>
    <w:p w:rsidR="009E7229" w:rsidRPr="009D56B9" w:rsidRDefault="009E7229" w:rsidP="009E7229">
      <w:pPr>
        <w:rPr>
          <w:color w:val="FF0000"/>
        </w:rPr>
      </w:pPr>
    </w:p>
    <w:p w:rsidR="009E7229" w:rsidRPr="009D56B9" w:rsidRDefault="009E7229" w:rsidP="009E7229">
      <w:pPr>
        <w:rPr>
          <w:color w:val="FF0000"/>
        </w:rPr>
      </w:pPr>
    </w:p>
    <w:p w:rsidR="009E7229" w:rsidRPr="009D56B9" w:rsidRDefault="009E7229" w:rsidP="009E7229">
      <w:pPr>
        <w:rPr>
          <w:color w:val="FF0000"/>
        </w:rPr>
      </w:pPr>
    </w:p>
    <w:p w:rsidR="009E7229" w:rsidRPr="009D56B9" w:rsidRDefault="009E7229" w:rsidP="009E7229">
      <w:pPr>
        <w:rPr>
          <w:color w:val="FF0000"/>
        </w:rPr>
      </w:pPr>
    </w:p>
    <w:p w:rsidR="00525F5D" w:rsidRPr="009D56B9" w:rsidRDefault="00525F5D"/>
    <w:sectPr w:rsidR="00525F5D" w:rsidRPr="009D56B9" w:rsidSect="00F40939">
      <w:footerReference w:type="default" r:id="rId8"/>
      <w:headerReference w:type="first" r:id="rId9"/>
      <w:footerReference w:type="first" r:id="rId10"/>
      <w:pgSz w:w="12240" w:h="15840" w:code="1"/>
      <w:pgMar w:top="567" w:right="1134" w:bottom="454" w:left="1418"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DB" w:rsidRDefault="008253DB">
      <w:pPr>
        <w:spacing w:after="0" w:line="240" w:lineRule="auto"/>
      </w:pPr>
      <w:r>
        <w:separator/>
      </w:r>
    </w:p>
  </w:endnote>
  <w:endnote w:type="continuationSeparator" w:id="0">
    <w:p w:rsidR="008253DB" w:rsidRDefault="0082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DB" w:rsidRDefault="008253DB" w:rsidP="00F40939">
    <w:pPr>
      <w:pStyle w:val="Subsol"/>
      <w:framePr w:wrap="auto"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CA05C6">
      <w:rPr>
        <w:rStyle w:val="Numrdepagin"/>
        <w:noProof/>
      </w:rPr>
      <w:t>9</w:t>
    </w:r>
    <w:r>
      <w:rPr>
        <w:rStyle w:val="Numrdepagin"/>
      </w:rPr>
      <w:fldChar w:fldCharType="end"/>
    </w:r>
  </w:p>
  <w:p w:rsidR="008253DB" w:rsidRDefault="008253DB" w:rsidP="00F40939">
    <w:pPr>
      <w:pStyle w:val="Antet"/>
      <w:ind w:right="360"/>
      <w:jc w:val="center"/>
      <w:rPr>
        <w:rFonts w:ascii="Arial" w:hAnsi="Arial" w:cs="Arial"/>
        <w:b/>
        <w:bCs/>
        <w:color w:val="00214E"/>
        <w:lang w:val="it-IT"/>
      </w:rPr>
    </w:pPr>
    <w:r w:rsidRPr="00C56D34">
      <w:rPr>
        <w:rFonts w:ascii="Arial" w:hAnsi="Arial" w:cs="Arial"/>
        <w:noProof/>
        <w:lang w:eastAsia="ro-RO"/>
      </w:rPr>
      <mc:AlternateContent>
        <mc:Choice Requires="wps">
          <w:drawing>
            <wp:anchor distT="0" distB="0" distL="114300" distR="114300" simplePos="0" relativeHeight="251659264" behindDoc="0" locked="0" layoutInCell="1" allowOverlap="1" wp14:anchorId="66B3D028" wp14:editId="1B45787B">
              <wp:simplePos x="0" y="0"/>
              <wp:positionH relativeFrom="column">
                <wp:posOffset>-139700</wp:posOffset>
              </wp:positionH>
              <wp:positionV relativeFrom="paragraph">
                <wp:posOffset>1270</wp:posOffset>
              </wp:positionV>
              <wp:extent cx="6248400" cy="635"/>
              <wp:effectExtent l="0" t="0" r="19050" b="37465"/>
              <wp:wrapNone/>
              <wp:docPr id="6"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6" o:spid="_x0000_s1026" type="#_x0000_t32" style="position:absolute;margin-left:-11pt;margin-top:.1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" strokecolor="#00214e" strokeweight="1.5pt"/>
          </w:pict>
        </mc:Fallback>
      </mc:AlternateContent>
    </w:r>
    <w:r w:rsidRPr="00C56D34">
      <w:rPr>
        <w:rFonts w:ascii="Arial" w:hAnsi="Arial" w:cs="Arial"/>
        <w:noProof/>
        <w:lang w:eastAsia="ro-RO"/>
      </w:rPr>
      <w:drawing>
        <wp:anchor distT="0" distB="0" distL="114300" distR="114300" simplePos="0" relativeHeight="251660288" behindDoc="1" locked="0" layoutInCell="1" allowOverlap="1" wp14:anchorId="532BDA61" wp14:editId="546590F5">
          <wp:simplePos x="0" y="0"/>
          <wp:positionH relativeFrom="column">
            <wp:posOffset>-592455</wp:posOffset>
          </wp:positionH>
          <wp:positionV relativeFrom="paragraph">
            <wp:posOffset>-247650</wp:posOffset>
          </wp:positionV>
          <wp:extent cx="532130" cy="437515"/>
          <wp:effectExtent l="0" t="0" r="1270" b="63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p>
  <w:p w:rsidR="008253DB" w:rsidRPr="00C56D34" w:rsidRDefault="008253DB" w:rsidP="00F40939">
    <w:pPr>
      <w:pStyle w:val="Antet"/>
      <w:ind w:right="360"/>
      <w:jc w:val="center"/>
      <w:rPr>
        <w:rFonts w:ascii="Arial" w:hAnsi="Arial" w:cs="Arial"/>
        <w:b/>
        <w:bCs/>
        <w:color w:val="00214E"/>
      </w:rPr>
    </w:pPr>
    <w:r w:rsidRPr="00C56D34">
      <w:rPr>
        <w:rFonts w:ascii="Arial" w:hAnsi="Arial" w:cs="Arial"/>
        <w:b/>
        <w:bCs/>
        <w:color w:val="00214E"/>
        <w:lang w:val="it-IT"/>
      </w:rPr>
      <w:t>AGEN</w:t>
    </w:r>
    <w:r w:rsidRPr="00C56D34">
      <w:rPr>
        <w:rFonts w:ascii="Arial" w:hAnsi="Arial" w:cs="Arial"/>
        <w:b/>
        <w:bCs/>
        <w:color w:val="00214E"/>
      </w:rPr>
      <w:t xml:space="preserve">ŢIA PENTRU PROTECŢIA MEDIULUI SIBIU                      </w:t>
    </w:r>
  </w:p>
  <w:p w:rsidR="008253DB" w:rsidRPr="00C56D34" w:rsidRDefault="008253DB" w:rsidP="00F40939">
    <w:pPr>
      <w:tabs>
        <w:tab w:val="right" w:pos="9360"/>
      </w:tabs>
      <w:spacing w:after="0" w:line="240" w:lineRule="auto"/>
      <w:ind w:right="-1074"/>
      <w:rPr>
        <w:rFonts w:ascii="Arial" w:eastAsia="Calibri" w:hAnsi="Arial" w:cs="Arial"/>
        <w:color w:val="00214E"/>
        <w:sz w:val="24"/>
        <w:szCs w:val="24"/>
      </w:rPr>
    </w:pPr>
    <w:r w:rsidRPr="00C56D34">
      <w:rPr>
        <w:rFonts w:ascii="Arial" w:eastAsia="Calibri" w:hAnsi="Arial" w:cs="Arial"/>
        <w:color w:val="00214E"/>
        <w:sz w:val="24"/>
        <w:szCs w:val="24"/>
      </w:rPr>
      <w:t>Str. Hipodromului nr. 2A . Tel: 0269.256.545; 0269.422.653; Serviciul Autorizări 0269.256.547</w:t>
    </w:r>
  </w:p>
  <w:p w:rsidR="008253DB" w:rsidRDefault="008253DB" w:rsidP="00F40939">
    <w:pPr>
      <w:tabs>
        <w:tab w:val="right" w:pos="9360"/>
      </w:tabs>
      <w:spacing w:after="0" w:line="240" w:lineRule="auto"/>
      <w:ind w:right="-1074"/>
      <w:rPr>
        <w:rFonts w:ascii="Arial" w:eastAsia="Calibri" w:hAnsi="Arial" w:cs="Arial"/>
        <w:color w:val="0000FF"/>
        <w:sz w:val="24"/>
        <w:szCs w:val="24"/>
        <w:u w:val="single"/>
      </w:rPr>
    </w:pPr>
    <w:r>
      <w:rPr>
        <w:rFonts w:ascii="Arial" w:eastAsia="Calibri" w:hAnsi="Arial" w:cs="Arial"/>
        <w:color w:val="00214E"/>
        <w:sz w:val="24"/>
        <w:szCs w:val="24"/>
      </w:rPr>
      <w:t xml:space="preserve">       </w:t>
    </w:r>
    <w:r w:rsidRPr="00C56D34">
      <w:rPr>
        <w:rFonts w:ascii="Arial" w:eastAsia="Calibri" w:hAnsi="Arial" w:cs="Arial"/>
        <w:color w:val="00214E"/>
        <w:sz w:val="24"/>
        <w:szCs w:val="24"/>
      </w:rPr>
      <w:t xml:space="preserve">Fax : 0269. 444.145; </w:t>
    </w:r>
    <w:r w:rsidRPr="00C56D34">
      <w:rPr>
        <w:rFonts w:ascii="Arial" w:eastAsia="Calibri" w:hAnsi="Arial" w:cs="Arial"/>
      </w:rPr>
      <w:t xml:space="preserve">e-mail : </w:t>
    </w:r>
    <w:hyperlink r:id="rId2" w:history="1">
      <w:r w:rsidRPr="00C56D34">
        <w:rPr>
          <w:rFonts w:ascii="Arial" w:eastAsia="Calibri" w:hAnsi="Arial" w:cs="Arial"/>
          <w:color w:val="0000FF"/>
          <w:sz w:val="24"/>
          <w:szCs w:val="24"/>
          <w:u w:val="single"/>
        </w:rPr>
        <w:t>office@apmsb.anpm.ro</w:t>
      </w:r>
    </w:hyperlink>
    <w:r w:rsidRPr="00C56D34">
      <w:rPr>
        <w:rFonts w:ascii="Arial" w:eastAsia="Calibri" w:hAnsi="Arial" w:cs="Arial"/>
      </w:rPr>
      <w:t xml:space="preserve">; </w:t>
    </w:r>
    <w:hyperlink r:id="rId3" w:history="1">
      <w:r w:rsidRPr="00C56D34">
        <w:rPr>
          <w:rFonts w:ascii="Arial" w:eastAsia="Calibri" w:hAnsi="Arial" w:cs="Arial"/>
          <w:color w:val="0000FF"/>
          <w:sz w:val="24"/>
          <w:szCs w:val="24"/>
          <w:u w:val="single"/>
        </w:rPr>
        <w:t>http://apmsb.anpm.ro</w:t>
      </w:r>
    </w:hyperlink>
  </w:p>
  <w:p w:rsidR="008253DB" w:rsidRPr="00C56D34" w:rsidRDefault="008253DB" w:rsidP="00F40939">
    <w:pPr>
      <w:tabs>
        <w:tab w:val="right" w:pos="9360"/>
      </w:tabs>
      <w:spacing w:after="0" w:line="240" w:lineRule="auto"/>
      <w:ind w:right="-1074"/>
      <w:rPr>
        <w:rFonts w:ascii="Arial" w:eastAsia="Calibri"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DB" w:rsidRPr="00373493" w:rsidRDefault="008253DB" w:rsidP="00F40939">
    <w:pPr>
      <w:pStyle w:val="Antet"/>
      <w:jc w:val="center"/>
      <w:rPr>
        <w:rFonts w:ascii="Arial" w:hAnsi="Arial" w:cs="Arial"/>
        <w:b/>
        <w:bCs/>
        <w:color w:val="00214E"/>
        <w:lang w:val="it-IT"/>
      </w:rPr>
    </w:pPr>
    <w:r w:rsidRPr="00C56D34">
      <w:rPr>
        <w:rFonts w:ascii="Arial" w:hAnsi="Arial" w:cs="Arial"/>
        <w:noProof/>
        <w:lang w:eastAsia="ro-RO"/>
      </w:rPr>
      <mc:AlternateContent>
        <mc:Choice Requires="wps">
          <w:drawing>
            <wp:anchor distT="0" distB="0" distL="114300" distR="114300" simplePos="0" relativeHeight="251663360" behindDoc="0" locked="0" layoutInCell="1" allowOverlap="1" wp14:anchorId="74B2CE4A" wp14:editId="0AA0ECF0">
              <wp:simplePos x="0" y="0"/>
              <wp:positionH relativeFrom="column">
                <wp:posOffset>-63500</wp:posOffset>
              </wp:positionH>
              <wp:positionV relativeFrom="paragraph">
                <wp:posOffset>10795</wp:posOffset>
              </wp:positionV>
              <wp:extent cx="6248400" cy="635"/>
              <wp:effectExtent l="0" t="0" r="19050" b="37465"/>
              <wp:wrapNone/>
              <wp:docPr id="5" name="Conector drept cu săgeată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5" o:spid="_x0000_s1026" type="#_x0000_t32" style="position:absolute;margin-left:-5pt;margin-top:.8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" strokecolor="#00214e" strokeweight="1.5pt"/>
          </w:pict>
        </mc:Fallback>
      </mc:AlternateContent>
    </w:r>
    <w:r w:rsidRPr="00C56D34">
      <w:rPr>
        <w:rFonts w:ascii="Arial" w:hAnsi="Arial" w:cs="Arial"/>
        <w:noProof/>
        <w:lang w:eastAsia="ro-RO"/>
      </w:rPr>
      <w:drawing>
        <wp:anchor distT="0" distB="0" distL="114300" distR="114300" simplePos="0" relativeHeight="251664384" behindDoc="1" locked="0" layoutInCell="1" allowOverlap="1" wp14:anchorId="5AAE76FF" wp14:editId="7217FD3C">
          <wp:simplePos x="0" y="0"/>
          <wp:positionH relativeFrom="column">
            <wp:posOffset>-592455</wp:posOffset>
          </wp:positionH>
          <wp:positionV relativeFrom="paragraph">
            <wp:posOffset>-267335</wp:posOffset>
          </wp:positionV>
          <wp:extent cx="532130" cy="437515"/>
          <wp:effectExtent l="0" t="0" r="127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r w:rsidRPr="00C56D34">
      <w:rPr>
        <w:rFonts w:ascii="Arial" w:hAnsi="Arial" w:cs="Arial"/>
        <w:b/>
        <w:bCs/>
        <w:color w:val="00214E"/>
        <w:lang w:val="it-IT"/>
      </w:rPr>
      <w:t>AGEN</w:t>
    </w:r>
    <w:r w:rsidRPr="00C56D34">
      <w:rPr>
        <w:rFonts w:ascii="Arial" w:hAnsi="Arial" w:cs="Arial"/>
        <w:b/>
        <w:bCs/>
        <w:color w:val="00214E"/>
      </w:rPr>
      <w:t xml:space="preserve">ŢIA PENTRU PROTECŢIA MEDIULUI SIBIU                      </w:t>
    </w:r>
  </w:p>
  <w:p w:rsidR="008253DB" w:rsidRPr="00C56D34" w:rsidRDefault="008253DB" w:rsidP="00F40939">
    <w:pPr>
      <w:tabs>
        <w:tab w:val="right" w:pos="9360"/>
      </w:tabs>
      <w:spacing w:after="0" w:line="240" w:lineRule="auto"/>
      <w:ind w:right="-1074"/>
      <w:rPr>
        <w:rFonts w:ascii="Arial" w:eastAsia="Calibri" w:hAnsi="Arial" w:cs="Arial"/>
        <w:color w:val="00214E"/>
        <w:sz w:val="24"/>
        <w:szCs w:val="24"/>
      </w:rPr>
    </w:pPr>
    <w:r w:rsidRPr="00C56D34">
      <w:rPr>
        <w:rFonts w:ascii="Arial" w:eastAsia="Calibri" w:hAnsi="Arial" w:cs="Arial"/>
        <w:color w:val="00214E"/>
        <w:sz w:val="24"/>
        <w:szCs w:val="24"/>
      </w:rPr>
      <w:t>Str. Hipodromului nr. 2A . Tel: 0269.256.545; 0269.422.653; Serviciul Autorizări 0269.256.547</w:t>
    </w:r>
  </w:p>
  <w:p w:rsidR="008253DB" w:rsidRDefault="008253DB" w:rsidP="00F40939">
    <w:pPr>
      <w:tabs>
        <w:tab w:val="right" w:pos="9360"/>
      </w:tabs>
      <w:spacing w:after="0" w:line="240" w:lineRule="auto"/>
      <w:ind w:right="-1074"/>
      <w:rPr>
        <w:rFonts w:ascii="Arial" w:eastAsia="Calibri" w:hAnsi="Arial" w:cs="Arial"/>
        <w:color w:val="0000FF"/>
        <w:sz w:val="24"/>
        <w:szCs w:val="24"/>
        <w:u w:val="single"/>
      </w:rPr>
    </w:pPr>
    <w:r w:rsidRPr="00C56D34">
      <w:rPr>
        <w:rFonts w:ascii="Arial" w:eastAsia="Calibri" w:hAnsi="Arial" w:cs="Arial"/>
        <w:color w:val="00214E"/>
        <w:sz w:val="24"/>
        <w:szCs w:val="24"/>
      </w:rPr>
      <w:t xml:space="preserve">           Fax : 0269. 444.145; </w:t>
    </w:r>
    <w:r w:rsidRPr="00C56D34">
      <w:rPr>
        <w:rFonts w:ascii="Arial" w:eastAsia="Calibri" w:hAnsi="Arial" w:cs="Arial"/>
      </w:rPr>
      <w:t xml:space="preserve">e-mail : </w:t>
    </w:r>
    <w:hyperlink r:id="rId2" w:history="1">
      <w:r w:rsidRPr="00C56D34">
        <w:rPr>
          <w:rFonts w:ascii="Arial" w:eastAsia="Calibri" w:hAnsi="Arial" w:cs="Arial"/>
          <w:color w:val="0000FF"/>
          <w:sz w:val="24"/>
          <w:szCs w:val="24"/>
          <w:u w:val="single"/>
        </w:rPr>
        <w:t>office@apmsb.anpm.ro</w:t>
      </w:r>
    </w:hyperlink>
    <w:r w:rsidRPr="00C56D34">
      <w:rPr>
        <w:rFonts w:ascii="Arial" w:eastAsia="Calibri" w:hAnsi="Arial" w:cs="Arial"/>
      </w:rPr>
      <w:t xml:space="preserve">; </w:t>
    </w:r>
    <w:hyperlink r:id="rId3" w:history="1">
      <w:r w:rsidRPr="00C56D34">
        <w:rPr>
          <w:rFonts w:ascii="Arial" w:eastAsia="Calibri" w:hAnsi="Arial" w:cs="Arial"/>
          <w:color w:val="0000FF"/>
          <w:sz w:val="24"/>
          <w:szCs w:val="24"/>
          <w:u w:val="single"/>
        </w:rPr>
        <w:t>http://apmsb.anpm.ro</w:t>
      </w:r>
    </w:hyperlink>
  </w:p>
  <w:p w:rsidR="008253DB" w:rsidRPr="00D8623D" w:rsidRDefault="008253DB" w:rsidP="00F40939">
    <w:pPr>
      <w:tabs>
        <w:tab w:val="right" w:pos="9360"/>
      </w:tabs>
      <w:spacing w:after="0" w:line="240" w:lineRule="auto"/>
      <w:ind w:right="-1074"/>
      <w:rPr>
        <w:rFonts w:ascii="Times New Roman" w:eastAsia="Calibri" w:hAnsi="Times New Roman" w:cs="Times New Roman"/>
        <w:sz w:val="24"/>
        <w:szCs w:val="24"/>
      </w:rPr>
    </w:pPr>
  </w:p>
  <w:p w:rsidR="008253DB" w:rsidRPr="00493FBD" w:rsidRDefault="008253DB" w:rsidP="00F40939">
    <w:pPr>
      <w:pStyle w:val="Antet"/>
      <w:jc w:val="center"/>
      <w:rPr>
        <w:rFonts w:ascii="Times New Roman" w:hAnsi="Times New Roman" w:cs="Times New Roman"/>
      </w:rPr>
    </w:pPr>
    <w:r w:rsidRPr="00493FBD">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DB" w:rsidRDefault="008253DB">
      <w:pPr>
        <w:spacing w:after="0" w:line="240" w:lineRule="auto"/>
      </w:pPr>
      <w:r>
        <w:separator/>
      </w:r>
    </w:p>
  </w:footnote>
  <w:footnote w:type="continuationSeparator" w:id="0">
    <w:p w:rsidR="008253DB" w:rsidRDefault="0082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DB" w:rsidRDefault="008253DB" w:rsidP="00F40939">
    <w:pPr>
      <w:pStyle w:val="Antet"/>
      <w:jc w:val="center"/>
      <w:rPr>
        <w:lang w:eastAsia="ar-SA"/>
      </w:rPr>
    </w:pPr>
    <w:r>
      <w:rPr>
        <w:noProof/>
        <w:lang w:eastAsia="ro-RO"/>
      </w:rPr>
      <w:drawing>
        <wp:anchor distT="0" distB="0" distL="114300" distR="114300" simplePos="0" relativeHeight="251661312" behindDoc="0" locked="0" layoutInCell="1" allowOverlap="1" wp14:anchorId="3CE86D47" wp14:editId="3BB5071F">
          <wp:simplePos x="0" y="0"/>
          <wp:positionH relativeFrom="column">
            <wp:posOffset>-60325</wp:posOffset>
          </wp:positionH>
          <wp:positionV relativeFrom="paragraph">
            <wp:posOffset>149225</wp:posOffset>
          </wp:positionV>
          <wp:extent cx="612775" cy="6280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pic:spPr>
              </pic:pic>
            </a:graphicData>
          </a:graphic>
        </wp:anchor>
      </w:drawing>
    </w:r>
    <w:r>
      <w:rPr>
        <w:noProof/>
        <w:lang w:eastAsia="ro-RO"/>
      </w:rPr>
      <w:drawing>
        <wp:anchor distT="0" distB="0" distL="114300" distR="114300" simplePos="0" relativeHeight="251662336" behindDoc="1" locked="0" layoutInCell="1" allowOverlap="1" wp14:anchorId="2ADF114C" wp14:editId="4AA74CB4">
          <wp:simplePos x="0" y="0"/>
          <wp:positionH relativeFrom="column">
            <wp:posOffset>5492750</wp:posOffset>
          </wp:positionH>
          <wp:positionV relativeFrom="paragraph">
            <wp:posOffset>149225</wp:posOffset>
          </wp:positionV>
          <wp:extent cx="608330" cy="50038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30" cy="500380"/>
                  </a:xfrm>
                  <a:prstGeom prst="rect">
                    <a:avLst/>
                  </a:prstGeom>
                  <a:noFill/>
                </pic:spPr>
              </pic:pic>
            </a:graphicData>
          </a:graphic>
        </wp:anchor>
      </w:drawing>
    </w:r>
  </w:p>
  <w:p w:rsidR="008253DB" w:rsidRPr="00C56D34" w:rsidRDefault="008253DB" w:rsidP="00F40939">
    <w:pPr>
      <w:pStyle w:val="Antet"/>
      <w:tabs>
        <w:tab w:val="left" w:pos="9000"/>
      </w:tabs>
      <w:jc w:val="center"/>
      <w:rPr>
        <w:rFonts w:ascii="Arial" w:hAnsi="Arial" w:cs="Arial"/>
        <w:color w:val="00214E"/>
        <w:sz w:val="32"/>
        <w:szCs w:val="32"/>
      </w:rPr>
    </w:pPr>
    <w:r>
      <w:rPr>
        <w:rFonts w:ascii="Arial" w:hAnsi="Arial" w:cs="Arial"/>
        <w:b/>
        <w:bCs/>
        <w:color w:val="00214E"/>
        <w:sz w:val="32"/>
        <w:szCs w:val="32"/>
      </w:rPr>
      <w:t>Ministerul Mediului</w:t>
    </w:r>
  </w:p>
  <w:p w:rsidR="008253DB" w:rsidRPr="00C56D34" w:rsidRDefault="008253DB" w:rsidP="00F40939">
    <w:pPr>
      <w:pStyle w:val="Antet"/>
      <w:jc w:val="center"/>
      <w:rPr>
        <w:rFonts w:ascii="Arial" w:hAnsi="Arial" w:cs="Arial"/>
        <w:b/>
        <w:bCs/>
        <w:sz w:val="36"/>
        <w:szCs w:val="36"/>
        <w:lang w:eastAsia="ar-SA"/>
      </w:rPr>
    </w:pPr>
    <w:r w:rsidRPr="00C56D34">
      <w:rPr>
        <w:rFonts w:ascii="Arial" w:hAnsi="Arial" w:cs="Arial"/>
        <w:b/>
        <w:bCs/>
        <w:color w:val="00214E"/>
        <w:sz w:val="36"/>
        <w:szCs w:val="36"/>
      </w:rPr>
      <w:t>Agenţia Naţională pentru Protecţia Mediului</w:t>
    </w:r>
  </w:p>
  <w:p w:rsidR="008253DB" w:rsidRPr="00C56D34" w:rsidRDefault="008253DB" w:rsidP="00F40939">
    <w:pPr>
      <w:pStyle w:val="Antet"/>
      <w:rPr>
        <w:rFonts w:ascii="Arial" w:hAnsi="Arial" w:cs="Arial"/>
        <w:b/>
        <w:bCs/>
        <w:sz w:val="24"/>
        <w:szCs w:val="24"/>
        <w:lang w:eastAsia="ar-SA"/>
      </w:rPr>
    </w:pPr>
  </w:p>
  <w:tbl>
    <w:tblPr>
      <w:tblW w:w="0" w:type="auto"/>
      <w:tblBorders>
        <w:top w:val="single" w:sz="8" w:space="0" w:color="000000"/>
        <w:bottom w:val="single" w:sz="8" w:space="0" w:color="000000"/>
      </w:tblBorders>
      <w:tblLook w:val="00A0" w:firstRow="1" w:lastRow="0" w:firstColumn="1" w:lastColumn="0" w:noHBand="0" w:noVBand="0"/>
    </w:tblPr>
    <w:tblGrid>
      <w:gridCol w:w="9833"/>
    </w:tblGrid>
    <w:tr w:rsidR="008253DB" w:rsidRPr="00C56D34">
      <w:tc>
        <w:tcPr>
          <w:tcW w:w="9833" w:type="dxa"/>
          <w:tcBorders>
            <w:top w:val="single" w:sz="8" w:space="0" w:color="000000"/>
            <w:bottom w:val="single" w:sz="8" w:space="0" w:color="000000"/>
          </w:tcBorders>
          <w:shd w:val="clear" w:color="auto" w:fill="DBE5F1"/>
        </w:tcPr>
        <w:p w:rsidR="008253DB" w:rsidRPr="00C56D34" w:rsidRDefault="008253DB" w:rsidP="00F40939">
          <w:pPr>
            <w:pStyle w:val="Antet"/>
            <w:spacing w:before="120"/>
            <w:jc w:val="center"/>
            <w:rPr>
              <w:rFonts w:ascii="Arial" w:hAnsi="Arial" w:cs="Arial"/>
              <w:b/>
              <w:bCs/>
              <w:color w:val="00214E"/>
              <w:sz w:val="36"/>
              <w:szCs w:val="36"/>
            </w:rPr>
          </w:pPr>
          <w:r w:rsidRPr="00C56D34">
            <w:rPr>
              <w:rFonts w:ascii="Arial" w:hAnsi="Arial" w:cs="Arial"/>
              <w:b/>
              <w:bCs/>
              <w:color w:val="00214E"/>
              <w:sz w:val="36"/>
              <w:szCs w:val="36"/>
            </w:rPr>
            <w:t>Agenţia pentru Protecţia Mediului Sibiu</w:t>
          </w:r>
        </w:p>
      </w:tc>
    </w:tr>
  </w:tbl>
  <w:p w:rsidR="008253DB" w:rsidRPr="00C56D34" w:rsidRDefault="008253DB">
    <w:pPr>
      <w:pStyle w:val="Antet"/>
      <w:rPr>
        <w:rFonts w:ascii="Arial" w:hAnsi="Arial" w:cs="Arial"/>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5D6"/>
    <w:multiLevelType w:val="hybridMultilevel"/>
    <w:tmpl w:val="6994D538"/>
    <w:lvl w:ilvl="0" w:tplc="04180017">
      <w:start w:val="1"/>
      <w:numFmt w:val="lowerLetter"/>
      <w:lvlText w:val="%1)"/>
      <w:lvlJc w:val="left"/>
      <w:pPr>
        <w:ind w:left="690" w:hanging="360"/>
      </w:p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abstractNum w:abstractNumId="1">
    <w:nsid w:val="132068EF"/>
    <w:multiLevelType w:val="hybridMultilevel"/>
    <w:tmpl w:val="C074CB16"/>
    <w:lvl w:ilvl="0" w:tplc="50D80198">
      <w:start w:val="19"/>
      <w:numFmt w:val="bullet"/>
      <w:lvlText w:val="-"/>
      <w:lvlJc w:val="left"/>
      <w:pPr>
        <w:ind w:left="360" w:hanging="360"/>
      </w:pPr>
      <w:rPr>
        <w:rFonts w:ascii="Verdana" w:eastAsia="Times New Roman" w:hAnsi="Verdana"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14CF0C8C"/>
    <w:multiLevelType w:val="hybridMultilevel"/>
    <w:tmpl w:val="0150BCC8"/>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nsid w:val="24977CAC"/>
    <w:multiLevelType w:val="hybridMultilevel"/>
    <w:tmpl w:val="4508B920"/>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27B628D6"/>
    <w:multiLevelType w:val="hybridMultilevel"/>
    <w:tmpl w:val="26A4EB52"/>
    <w:lvl w:ilvl="0" w:tplc="29388D22">
      <w:start w:val="4"/>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9652BF"/>
    <w:multiLevelType w:val="hybridMultilevel"/>
    <w:tmpl w:val="63B69EDA"/>
    <w:lvl w:ilvl="0" w:tplc="50D80198">
      <w:start w:val="19"/>
      <w:numFmt w:val="bullet"/>
      <w:lvlText w:val="-"/>
      <w:lvlJc w:val="left"/>
      <w:pPr>
        <w:ind w:left="720" w:hanging="360"/>
      </w:pPr>
      <w:rPr>
        <w:rFonts w:ascii="Verdana" w:eastAsia="Times New Roman"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C886C5A"/>
    <w:multiLevelType w:val="hybridMultilevel"/>
    <w:tmpl w:val="EE222C3A"/>
    <w:lvl w:ilvl="0" w:tplc="0418000B">
      <w:start w:val="1"/>
      <w:numFmt w:val="bullet"/>
      <w:lvlText w:val=""/>
      <w:lvlJc w:val="left"/>
      <w:pPr>
        <w:tabs>
          <w:tab w:val="num" w:pos="2138"/>
        </w:tabs>
        <w:ind w:left="2138" w:hanging="360"/>
      </w:pPr>
      <w:rPr>
        <w:rFonts w:ascii="Wingdings" w:hAnsi="Wingdings"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7">
    <w:nsid w:val="59A44285"/>
    <w:multiLevelType w:val="hybridMultilevel"/>
    <w:tmpl w:val="5C442C1C"/>
    <w:lvl w:ilvl="0" w:tplc="0418000D">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8">
    <w:nsid w:val="61D73E82"/>
    <w:multiLevelType w:val="hybridMultilevel"/>
    <w:tmpl w:val="85E8BB90"/>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
    <w:nsid w:val="629E0277"/>
    <w:multiLevelType w:val="hybridMultilevel"/>
    <w:tmpl w:val="63565ED0"/>
    <w:lvl w:ilvl="0" w:tplc="BA76B9C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70390E4A"/>
    <w:multiLevelType w:val="hybridMultilevel"/>
    <w:tmpl w:val="D8966B92"/>
    <w:lvl w:ilvl="0" w:tplc="1E002C2A">
      <w:start w:val="4"/>
      <w:numFmt w:val="upperRoman"/>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75F45AE0"/>
    <w:multiLevelType w:val="hybridMultilevel"/>
    <w:tmpl w:val="2EE0C8AA"/>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77A82755"/>
    <w:multiLevelType w:val="hybridMultilevel"/>
    <w:tmpl w:val="666EEC78"/>
    <w:lvl w:ilvl="0" w:tplc="50D80198">
      <w:start w:val="19"/>
      <w:numFmt w:val="bullet"/>
      <w:lvlText w:val="-"/>
      <w:lvlJc w:val="left"/>
      <w:pPr>
        <w:ind w:left="1068" w:hanging="360"/>
      </w:pPr>
      <w:rPr>
        <w:rFonts w:ascii="Verdana" w:eastAsia="Times New Roman" w:hAnsi="Verdana"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nsid w:val="7918551F"/>
    <w:multiLevelType w:val="hybridMultilevel"/>
    <w:tmpl w:val="7BDE7668"/>
    <w:lvl w:ilvl="0" w:tplc="BA76B9C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79657911"/>
    <w:multiLevelType w:val="hybridMultilevel"/>
    <w:tmpl w:val="BFC2265A"/>
    <w:lvl w:ilvl="0" w:tplc="BA76B9C2">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7A3B0995"/>
    <w:multiLevelType w:val="hybridMultilevel"/>
    <w:tmpl w:val="64B26A98"/>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7BE56668"/>
    <w:multiLevelType w:val="hybridMultilevel"/>
    <w:tmpl w:val="D4A09856"/>
    <w:lvl w:ilvl="0" w:tplc="50D80198">
      <w:start w:val="19"/>
      <w:numFmt w:val="bullet"/>
      <w:lvlText w:val="-"/>
      <w:lvlJc w:val="left"/>
      <w:pPr>
        <w:ind w:left="360" w:hanging="360"/>
      </w:pPr>
      <w:rPr>
        <w:rFonts w:ascii="Verdana" w:eastAsia="Times New Roman" w:hAnsi="Verdana"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7D91043D"/>
    <w:multiLevelType w:val="hybridMultilevel"/>
    <w:tmpl w:val="FF560FE0"/>
    <w:lvl w:ilvl="0" w:tplc="1E002C2A">
      <w:start w:val="4"/>
      <w:numFmt w:val="upperRoman"/>
      <w:lvlText w:val="%1."/>
      <w:lvlJc w:val="left"/>
      <w:pPr>
        <w:tabs>
          <w:tab w:val="num" w:pos="10800"/>
        </w:tabs>
        <w:ind w:left="10800" w:hanging="720"/>
      </w:pPr>
    </w:lvl>
    <w:lvl w:ilvl="1" w:tplc="76AC1754">
      <w:start w:val="1"/>
      <w:numFmt w:val="decimal"/>
      <w:lvlText w:val="%2."/>
      <w:lvlJc w:val="left"/>
      <w:pPr>
        <w:tabs>
          <w:tab w:val="num" w:pos="11160"/>
        </w:tabs>
        <w:ind w:left="11160" w:hanging="360"/>
      </w:pPr>
    </w:lvl>
    <w:lvl w:ilvl="2" w:tplc="0418001B">
      <w:start w:val="1"/>
      <w:numFmt w:val="decimal"/>
      <w:lvlText w:val="%3."/>
      <w:lvlJc w:val="left"/>
      <w:pPr>
        <w:tabs>
          <w:tab w:val="num" w:pos="11880"/>
        </w:tabs>
        <w:ind w:left="11880" w:hanging="360"/>
      </w:pPr>
    </w:lvl>
    <w:lvl w:ilvl="3" w:tplc="0418000F">
      <w:start w:val="1"/>
      <w:numFmt w:val="decimal"/>
      <w:lvlText w:val="%4."/>
      <w:lvlJc w:val="left"/>
      <w:pPr>
        <w:tabs>
          <w:tab w:val="num" w:pos="12600"/>
        </w:tabs>
        <w:ind w:left="12600" w:hanging="360"/>
      </w:pPr>
    </w:lvl>
    <w:lvl w:ilvl="4" w:tplc="04180019">
      <w:start w:val="1"/>
      <w:numFmt w:val="decimal"/>
      <w:lvlText w:val="%5."/>
      <w:lvlJc w:val="left"/>
      <w:pPr>
        <w:tabs>
          <w:tab w:val="num" w:pos="13320"/>
        </w:tabs>
        <w:ind w:left="13320" w:hanging="360"/>
      </w:pPr>
    </w:lvl>
    <w:lvl w:ilvl="5" w:tplc="0418001B">
      <w:start w:val="1"/>
      <w:numFmt w:val="decimal"/>
      <w:lvlText w:val="%6."/>
      <w:lvlJc w:val="left"/>
      <w:pPr>
        <w:tabs>
          <w:tab w:val="num" w:pos="14040"/>
        </w:tabs>
        <w:ind w:left="14040" w:hanging="360"/>
      </w:pPr>
    </w:lvl>
    <w:lvl w:ilvl="6" w:tplc="0418000F">
      <w:start w:val="1"/>
      <w:numFmt w:val="decimal"/>
      <w:lvlText w:val="%7."/>
      <w:lvlJc w:val="left"/>
      <w:pPr>
        <w:tabs>
          <w:tab w:val="num" w:pos="14760"/>
        </w:tabs>
        <w:ind w:left="14760" w:hanging="360"/>
      </w:pPr>
    </w:lvl>
    <w:lvl w:ilvl="7" w:tplc="04180019">
      <w:start w:val="1"/>
      <w:numFmt w:val="decimal"/>
      <w:lvlText w:val="%8."/>
      <w:lvlJc w:val="left"/>
      <w:pPr>
        <w:tabs>
          <w:tab w:val="num" w:pos="15480"/>
        </w:tabs>
        <w:ind w:left="15480" w:hanging="360"/>
      </w:pPr>
    </w:lvl>
    <w:lvl w:ilvl="8" w:tplc="0418001B">
      <w:start w:val="1"/>
      <w:numFmt w:val="decimal"/>
      <w:lvlText w:val="%9."/>
      <w:lvlJc w:val="left"/>
      <w:pPr>
        <w:tabs>
          <w:tab w:val="num" w:pos="16200"/>
        </w:tabs>
        <w:ind w:left="16200" w:hanging="360"/>
      </w:pPr>
    </w:lvl>
  </w:abstractNum>
  <w:num w:numId="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3"/>
  </w:num>
  <w:num w:numId="5">
    <w:abstractNumId w:val="10"/>
  </w:num>
  <w:num w:numId="6">
    <w:abstractNumId w:val="4"/>
  </w:num>
  <w:num w:numId="7">
    <w:abstractNumId w:val="11"/>
  </w:num>
  <w:num w:numId="8">
    <w:abstractNumId w:val="9"/>
  </w:num>
  <w:num w:numId="9">
    <w:abstractNumId w:val="14"/>
  </w:num>
  <w:num w:numId="10">
    <w:abstractNumId w:val="13"/>
  </w:num>
  <w:num w:numId="11">
    <w:abstractNumId w:val="1"/>
  </w:num>
  <w:num w:numId="12">
    <w:abstractNumId w:val="7"/>
  </w:num>
  <w:num w:numId="13">
    <w:abstractNumId w:val="8"/>
  </w:num>
  <w:num w:numId="14">
    <w:abstractNumId w:val="12"/>
  </w:num>
  <w:num w:numId="15">
    <w:abstractNumId w:val="16"/>
  </w:num>
  <w:num w:numId="16">
    <w:abstractNumId w:val="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46"/>
    <w:rsid w:val="00005D43"/>
    <w:rsid w:val="00007F8D"/>
    <w:rsid w:val="0001026C"/>
    <w:rsid w:val="0001244D"/>
    <w:rsid w:val="00012DDE"/>
    <w:rsid w:val="000135F9"/>
    <w:rsid w:val="00013F43"/>
    <w:rsid w:val="00024BC6"/>
    <w:rsid w:val="00024D59"/>
    <w:rsid w:val="00026206"/>
    <w:rsid w:val="00026E08"/>
    <w:rsid w:val="000275F9"/>
    <w:rsid w:val="000313F8"/>
    <w:rsid w:val="000314CC"/>
    <w:rsid w:val="00032CF8"/>
    <w:rsid w:val="00033EDB"/>
    <w:rsid w:val="00035A89"/>
    <w:rsid w:val="000376A3"/>
    <w:rsid w:val="00037708"/>
    <w:rsid w:val="000401C6"/>
    <w:rsid w:val="00040F9D"/>
    <w:rsid w:val="00041665"/>
    <w:rsid w:val="00043BE4"/>
    <w:rsid w:val="00043DF6"/>
    <w:rsid w:val="00044EFA"/>
    <w:rsid w:val="000521E1"/>
    <w:rsid w:val="00056184"/>
    <w:rsid w:val="00060331"/>
    <w:rsid w:val="000647DC"/>
    <w:rsid w:val="00067B2E"/>
    <w:rsid w:val="000719D8"/>
    <w:rsid w:val="0007308B"/>
    <w:rsid w:val="00073A53"/>
    <w:rsid w:val="000805AD"/>
    <w:rsid w:val="000810FA"/>
    <w:rsid w:val="000850CD"/>
    <w:rsid w:val="00086851"/>
    <w:rsid w:val="000934B8"/>
    <w:rsid w:val="00094EC3"/>
    <w:rsid w:val="000960C5"/>
    <w:rsid w:val="00096119"/>
    <w:rsid w:val="00096DCD"/>
    <w:rsid w:val="000A2CDA"/>
    <w:rsid w:val="000A62F1"/>
    <w:rsid w:val="000A7CCE"/>
    <w:rsid w:val="000C0726"/>
    <w:rsid w:val="000C0B09"/>
    <w:rsid w:val="000C3E7F"/>
    <w:rsid w:val="000C6E02"/>
    <w:rsid w:val="000C7814"/>
    <w:rsid w:val="000D628F"/>
    <w:rsid w:val="000D6FE2"/>
    <w:rsid w:val="000D7A33"/>
    <w:rsid w:val="000D7F5E"/>
    <w:rsid w:val="000E1530"/>
    <w:rsid w:val="000E1997"/>
    <w:rsid w:val="000E3481"/>
    <w:rsid w:val="000E3B1F"/>
    <w:rsid w:val="000E6A5C"/>
    <w:rsid w:val="000E6F74"/>
    <w:rsid w:val="000F21A7"/>
    <w:rsid w:val="000F2982"/>
    <w:rsid w:val="000F3517"/>
    <w:rsid w:val="00104C59"/>
    <w:rsid w:val="001050CA"/>
    <w:rsid w:val="001078CF"/>
    <w:rsid w:val="0011270C"/>
    <w:rsid w:val="00113E44"/>
    <w:rsid w:val="00121F20"/>
    <w:rsid w:val="0012218E"/>
    <w:rsid w:val="001223CD"/>
    <w:rsid w:val="0012424F"/>
    <w:rsid w:val="001244BE"/>
    <w:rsid w:val="00124B3A"/>
    <w:rsid w:val="00131334"/>
    <w:rsid w:val="001324A1"/>
    <w:rsid w:val="00132DC2"/>
    <w:rsid w:val="00134556"/>
    <w:rsid w:val="00137A02"/>
    <w:rsid w:val="001403FD"/>
    <w:rsid w:val="0014155E"/>
    <w:rsid w:val="00141CC3"/>
    <w:rsid w:val="00143D0C"/>
    <w:rsid w:val="00150785"/>
    <w:rsid w:val="00152697"/>
    <w:rsid w:val="00152BDF"/>
    <w:rsid w:val="0015370B"/>
    <w:rsid w:val="00157D8B"/>
    <w:rsid w:val="00160221"/>
    <w:rsid w:val="00165247"/>
    <w:rsid w:val="00167777"/>
    <w:rsid w:val="0017041C"/>
    <w:rsid w:val="00171F10"/>
    <w:rsid w:val="00172251"/>
    <w:rsid w:val="001768FD"/>
    <w:rsid w:val="00177E9A"/>
    <w:rsid w:val="001806F4"/>
    <w:rsid w:val="001831D7"/>
    <w:rsid w:val="00184ABF"/>
    <w:rsid w:val="00185785"/>
    <w:rsid w:val="00194871"/>
    <w:rsid w:val="001A0699"/>
    <w:rsid w:val="001A2404"/>
    <w:rsid w:val="001A477B"/>
    <w:rsid w:val="001A6D0D"/>
    <w:rsid w:val="001B047A"/>
    <w:rsid w:val="001B3837"/>
    <w:rsid w:val="001B39AA"/>
    <w:rsid w:val="001B633C"/>
    <w:rsid w:val="001B6A29"/>
    <w:rsid w:val="001C2A03"/>
    <w:rsid w:val="001C3406"/>
    <w:rsid w:val="001D1C04"/>
    <w:rsid w:val="001D203A"/>
    <w:rsid w:val="001D2A1D"/>
    <w:rsid w:val="001D362D"/>
    <w:rsid w:val="001E6E4A"/>
    <w:rsid w:val="001E7D8B"/>
    <w:rsid w:val="001F0A5B"/>
    <w:rsid w:val="001F534A"/>
    <w:rsid w:val="001F5880"/>
    <w:rsid w:val="001F62BF"/>
    <w:rsid w:val="001F7ED1"/>
    <w:rsid w:val="001F7F09"/>
    <w:rsid w:val="0020744D"/>
    <w:rsid w:val="00211FA0"/>
    <w:rsid w:val="002125BA"/>
    <w:rsid w:val="00213E45"/>
    <w:rsid w:val="002169E6"/>
    <w:rsid w:val="00220937"/>
    <w:rsid w:val="00221EF8"/>
    <w:rsid w:val="002232AC"/>
    <w:rsid w:val="00223F63"/>
    <w:rsid w:val="0022541C"/>
    <w:rsid w:val="00225869"/>
    <w:rsid w:val="00227004"/>
    <w:rsid w:val="0023109E"/>
    <w:rsid w:val="00231CBF"/>
    <w:rsid w:val="00233446"/>
    <w:rsid w:val="0024182C"/>
    <w:rsid w:val="002430EB"/>
    <w:rsid w:val="0024436A"/>
    <w:rsid w:val="002456F0"/>
    <w:rsid w:val="00262E70"/>
    <w:rsid w:val="00262EB0"/>
    <w:rsid w:val="00264ACF"/>
    <w:rsid w:val="00266D14"/>
    <w:rsid w:val="00275C4D"/>
    <w:rsid w:val="00276249"/>
    <w:rsid w:val="00280EF0"/>
    <w:rsid w:val="0028467D"/>
    <w:rsid w:val="00291836"/>
    <w:rsid w:val="0029214C"/>
    <w:rsid w:val="00294351"/>
    <w:rsid w:val="00296046"/>
    <w:rsid w:val="00297C0B"/>
    <w:rsid w:val="002A22BB"/>
    <w:rsid w:val="002A4520"/>
    <w:rsid w:val="002A4865"/>
    <w:rsid w:val="002B428F"/>
    <w:rsid w:val="002B5D41"/>
    <w:rsid w:val="002B65EB"/>
    <w:rsid w:val="002B711E"/>
    <w:rsid w:val="002C100E"/>
    <w:rsid w:val="002C1D3D"/>
    <w:rsid w:val="002C6812"/>
    <w:rsid w:val="002D46B8"/>
    <w:rsid w:val="002D5970"/>
    <w:rsid w:val="002E0376"/>
    <w:rsid w:val="002E519F"/>
    <w:rsid w:val="002E5AA4"/>
    <w:rsid w:val="002E7435"/>
    <w:rsid w:val="002F26FC"/>
    <w:rsid w:val="00302BB2"/>
    <w:rsid w:val="003046C9"/>
    <w:rsid w:val="003105A9"/>
    <w:rsid w:val="0031173D"/>
    <w:rsid w:val="003125B6"/>
    <w:rsid w:val="003174D9"/>
    <w:rsid w:val="00320C45"/>
    <w:rsid w:val="003219F8"/>
    <w:rsid w:val="00331146"/>
    <w:rsid w:val="00333983"/>
    <w:rsid w:val="00337DA7"/>
    <w:rsid w:val="00343E8F"/>
    <w:rsid w:val="00344985"/>
    <w:rsid w:val="0034704B"/>
    <w:rsid w:val="00347311"/>
    <w:rsid w:val="00347E3D"/>
    <w:rsid w:val="00347F53"/>
    <w:rsid w:val="003522AF"/>
    <w:rsid w:val="003562CC"/>
    <w:rsid w:val="0035664A"/>
    <w:rsid w:val="00360241"/>
    <w:rsid w:val="00365575"/>
    <w:rsid w:val="003661A8"/>
    <w:rsid w:val="00375CD9"/>
    <w:rsid w:val="00376D11"/>
    <w:rsid w:val="00377677"/>
    <w:rsid w:val="0037781C"/>
    <w:rsid w:val="00377F14"/>
    <w:rsid w:val="003830A1"/>
    <w:rsid w:val="0038497B"/>
    <w:rsid w:val="00385B09"/>
    <w:rsid w:val="00392A0E"/>
    <w:rsid w:val="00396628"/>
    <w:rsid w:val="003971F9"/>
    <w:rsid w:val="003A023D"/>
    <w:rsid w:val="003A1CAB"/>
    <w:rsid w:val="003A2390"/>
    <w:rsid w:val="003A4C2A"/>
    <w:rsid w:val="003A4C6A"/>
    <w:rsid w:val="003A5729"/>
    <w:rsid w:val="003A611D"/>
    <w:rsid w:val="003B0CA5"/>
    <w:rsid w:val="003B28EB"/>
    <w:rsid w:val="003B2EAD"/>
    <w:rsid w:val="003B37C5"/>
    <w:rsid w:val="003B44C0"/>
    <w:rsid w:val="003B54BC"/>
    <w:rsid w:val="003C49AC"/>
    <w:rsid w:val="003C77EE"/>
    <w:rsid w:val="003D0BA7"/>
    <w:rsid w:val="003D6152"/>
    <w:rsid w:val="003D734C"/>
    <w:rsid w:val="003E2C0D"/>
    <w:rsid w:val="003E3BEC"/>
    <w:rsid w:val="003E6E76"/>
    <w:rsid w:val="003E78C5"/>
    <w:rsid w:val="003F057B"/>
    <w:rsid w:val="003F0A16"/>
    <w:rsid w:val="003F3E52"/>
    <w:rsid w:val="004027C1"/>
    <w:rsid w:val="00404AD3"/>
    <w:rsid w:val="00406393"/>
    <w:rsid w:val="00413262"/>
    <w:rsid w:val="004141CA"/>
    <w:rsid w:val="00417C08"/>
    <w:rsid w:val="00420A28"/>
    <w:rsid w:val="00423555"/>
    <w:rsid w:val="00424713"/>
    <w:rsid w:val="004271B6"/>
    <w:rsid w:val="00433340"/>
    <w:rsid w:val="00435D08"/>
    <w:rsid w:val="00440AF4"/>
    <w:rsid w:val="004431FD"/>
    <w:rsid w:val="00447722"/>
    <w:rsid w:val="00450D98"/>
    <w:rsid w:val="004510D0"/>
    <w:rsid w:val="00456D2C"/>
    <w:rsid w:val="004607B2"/>
    <w:rsid w:val="00462D77"/>
    <w:rsid w:val="00463213"/>
    <w:rsid w:val="00463AE0"/>
    <w:rsid w:val="00465F8E"/>
    <w:rsid w:val="004723A6"/>
    <w:rsid w:val="0047378B"/>
    <w:rsid w:val="004738F5"/>
    <w:rsid w:val="00485F8F"/>
    <w:rsid w:val="004978A4"/>
    <w:rsid w:val="004A290D"/>
    <w:rsid w:val="004A324F"/>
    <w:rsid w:val="004B04AE"/>
    <w:rsid w:val="004B172B"/>
    <w:rsid w:val="004B40AB"/>
    <w:rsid w:val="004B4EFB"/>
    <w:rsid w:val="004B50B1"/>
    <w:rsid w:val="004B74F0"/>
    <w:rsid w:val="004B7515"/>
    <w:rsid w:val="004C0519"/>
    <w:rsid w:val="004C186D"/>
    <w:rsid w:val="004C2876"/>
    <w:rsid w:val="004C3E04"/>
    <w:rsid w:val="004C5458"/>
    <w:rsid w:val="004D0F1C"/>
    <w:rsid w:val="004D11EA"/>
    <w:rsid w:val="004D26DE"/>
    <w:rsid w:val="004D6AE9"/>
    <w:rsid w:val="004D7C0E"/>
    <w:rsid w:val="004E0262"/>
    <w:rsid w:val="004E041C"/>
    <w:rsid w:val="004E2357"/>
    <w:rsid w:val="004E2B7D"/>
    <w:rsid w:val="004E7D13"/>
    <w:rsid w:val="004F4180"/>
    <w:rsid w:val="004F4744"/>
    <w:rsid w:val="004F4C09"/>
    <w:rsid w:val="004F55CC"/>
    <w:rsid w:val="00500547"/>
    <w:rsid w:val="00500790"/>
    <w:rsid w:val="00503A14"/>
    <w:rsid w:val="005060AB"/>
    <w:rsid w:val="00507738"/>
    <w:rsid w:val="005111AE"/>
    <w:rsid w:val="00515CC2"/>
    <w:rsid w:val="00517C43"/>
    <w:rsid w:val="00522465"/>
    <w:rsid w:val="00522F2A"/>
    <w:rsid w:val="005232E1"/>
    <w:rsid w:val="00523932"/>
    <w:rsid w:val="00525DFF"/>
    <w:rsid w:val="00525F5D"/>
    <w:rsid w:val="00526410"/>
    <w:rsid w:val="005277D7"/>
    <w:rsid w:val="00532646"/>
    <w:rsid w:val="00534E29"/>
    <w:rsid w:val="00536769"/>
    <w:rsid w:val="0054072C"/>
    <w:rsid w:val="00542DBC"/>
    <w:rsid w:val="00554C8B"/>
    <w:rsid w:val="00555F50"/>
    <w:rsid w:val="005649D8"/>
    <w:rsid w:val="00565CED"/>
    <w:rsid w:val="0057021E"/>
    <w:rsid w:val="00570EE2"/>
    <w:rsid w:val="00571D0B"/>
    <w:rsid w:val="005741D9"/>
    <w:rsid w:val="005744F5"/>
    <w:rsid w:val="00581F88"/>
    <w:rsid w:val="00584246"/>
    <w:rsid w:val="005866EB"/>
    <w:rsid w:val="005903E0"/>
    <w:rsid w:val="00591209"/>
    <w:rsid w:val="00591CB3"/>
    <w:rsid w:val="00592098"/>
    <w:rsid w:val="00595277"/>
    <w:rsid w:val="00595F17"/>
    <w:rsid w:val="00596167"/>
    <w:rsid w:val="0059709E"/>
    <w:rsid w:val="00597414"/>
    <w:rsid w:val="005A0DB6"/>
    <w:rsid w:val="005A29C9"/>
    <w:rsid w:val="005A4A3B"/>
    <w:rsid w:val="005B50E9"/>
    <w:rsid w:val="005B7D01"/>
    <w:rsid w:val="005C2EBA"/>
    <w:rsid w:val="005C38E1"/>
    <w:rsid w:val="005C4987"/>
    <w:rsid w:val="005C64B8"/>
    <w:rsid w:val="005C7E2A"/>
    <w:rsid w:val="005D42C7"/>
    <w:rsid w:val="005E5B7C"/>
    <w:rsid w:val="005F4C5A"/>
    <w:rsid w:val="005F589F"/>
    <w:rsid w:val="00600409"/>
    <w:rsid w:val="006008E9"/>
    <w:rsid w:val="00603C68"/>
    <w:rsid w:val="0060436E"/>
    <w:rsid w:val="00604FFB"/>
    <w:rsid w:val="006064C9"/>
    <w:rsid w:val="006109C7"/>
    <w:rsid w:val="0061131B"/>
    <w:rsid w:val="00611481"/>
    <w:rsid w:val="00614A4F"/>
    <w:rsid w:val="00614B87"/>
    <w:rsid w:val="00616F0A"/>
    <w:rsid w:val="006203B2"/>
    <w:rsid w:val="00621CCA"/>
    <w:rsid w:val="00623004"/>
    <w:rsid w:val="00623A38"/>
    <w:rsid w:val="00625886"/>
    <w:rsid w:val="00626D98"/>
    <w:rsid w:val="00631F54"/>
    <w:rsid w:val="006336F6"/>
    <w:rsid w:val="0063775D"/>
    <w:rsid w:val="0064268C"/>
    <w:rsid w:val="006433D5"/>
    <w:rsid w:val="00643CB2"/>
    <w:rsid w:val="00647D15"/>
    <w:rsid w:val="00653788"/>
    <w:rsid w:val="0065431D"/>
    <w:rsid w:val="00656464"/>
    <w:rsid w:val="00662BD8"/>
    <w:rsid w:val="0066449B"/>
    <w:rsid w:val="00674C82"/>
    <w:rsid w:val="0067669E"/>
    <w:rsid w:val="00676708"/>
    <w:rsid w:val="006774DB"/>
    <w:rsid w:val="00677708"/>
    <w:rsid w:val="00685515"/>
    <w:rsid w:val="0069053B"/>
    <w:rsid w:val="00694BB2"/>
    <w:rsid w:val="00695516"/>
    <w:rsid w:val="00695919"/>
    <w:rsid w:val="006A0A0F"/>
    <w:rsid w:val="006A0F84"/>
    <w:rsid w:val="006A1EC6"/>
    <w:rsid w:val="006A3311"/>
    <w:rsid w:val="006A42B9"/>
    <w:rsid w:val="006B0EBF"/>
    <w:rsid w:val="006B2534"/>
    <w:rsid w:val="006B51F6"/>
    <w:rsid w:val="006B64CF"/>
    <w:rsid w:val="006C1902"/>
    <w:rsid w:val="006D1AF5"/>
    <w:rsid w:val="006D1CDF"/>
    <w:rsid w:val="006D253D"/>
    <w:rsid w:val="006D402B"/>
    <w:rsid w:val="006D6915"/>
    <w:rsid w:val="006D6CD5"/>
    <w:rsid w:val="006D756C"/>
    <w:rsid w:val="006E057B"/>
    <w:rsid w:val="006E36F8"/>
    <w:rsid w:val="006E4295"/>
    <w:rsid w:val="006E53B7"/>
    <w:rsid w:val="006F28EC"/>
    <w:rsid w:val="006F6BC9"/>
    <w:rsid w:val="007021DC"/>
    <w:rsid w:val="00703396"/>
    <w:rsid w:val="0070345A"/>
    <w:rsid w:val="007037DC"/>
    <w:rsid w:val="00703DF8"/>
    <w:rsid w:val="00712C3D"/>
    <w:rsid w:val="00713CDA"/>
    <w:rsid w:val="007147CE"/>
    <w:rsid w:val="0072048E"/>
    <w:rsid w:val="00731E34"/>
    <w:rsid w:val="007334DB"/>
    <w:rsid w:val="00734A9B"/>
    <w:rsid w:val="00740069"/>
    <w:rsid w:val="007428DC"/>
    <w:rsid w:val="0074464C"/>
    <w:rsid w:val="0074596A"/>
    <w:rsid w:val="00746D83"/>
    <w:rsid w:val="00747582"/>
    <w:rsid w:val="00747727"/>
    <w:rsid w:val="007507E3"/>
    <w:rsid w:val="00751039"/>
    <w:rsid w:val="007511DA"/>
    <w:rsid w:val="00751282"/>
    <w:rsid w:val="00757629"/>
    <w:rsid w:val="0076066D"/>
    <w:rsid w:val="0077176C"/>
    <w:rsid w:val="00772C62"/>
    <w:rsid w:val="007735FD"/>
    <w:rsid w:val="0077761E"/>
    <w:rsid w:val="00787FCE"/>
    <w:rsid w:val="0079229B"/>
    <w:rsid w:val="00792D2A"/>
    <w:rsid w:val="007936F2"/>
    <w:rsid w:val="00797026"/>
    <w:rsid w:val="00797DAC"/>
    <w:rsid w:val="00797E9F"/>
    <w:rsid w:val="007A5D40"/>
    <w:rsid w:val="007A5E04"/>
    <w:rsid w:val="007A69D6"/>
    <w:rsid w:val="007B225C"/>
    <w:rsid w:val="007B643A"/>
    <w:rsid w:val="007B6B7D"/>
    <w:rsid w:val="007C06A4"/>
    <w:rsid w:val="007C0B78"/>
    <w:rsid w:val="007C2E6C"/>
    <w:rsid w:val="007C5E54"/>
    <w:rsid w:val="007C78C1"/>
    <w:rsid w:val="007C7E5E"/>
    <w:rsid w:val="007D522C"/>
    <w:rsid w:val="007E015B"/>
    <w:rsid w:val="007E3A6E"/>
    <w:rsid w:val="007F2ABA"/>
    <w:rsid w:val="007F3EF3"/>
    <w:rsid w:val="007F609C"/>
    <w:rsid w:val="00802693"/>
    <w:rsid w:val="008039C8"/>
    <w:rsid w:val="00805E3C"/>
    <w:rsid w:val="008114C1"/>
    <w:rsid w:val="00815739"/>
    <w:rsid w:val="00816685"/>
    <w:rsid w:val="00821651"/>
    <w:rsid w:val="0082173B"/>
    <w:rsid w:val="00822538"/>
    <w:rsid w:val="00823115"/>
    <w:rsid w:val="008253DB"/>
    <w:rsid w:val="00826050"/>
    <w:rsid w:val="008264D7"/>
    <w:rsid w:val="008303B8"/>
    <w:rsid w:val="00834D0D"/>
    <w:rsid w:val="00835AC5"/>
    <w:rsid w:val="00835C65"/>
    <w:rsid w:val="00840722"/>
    <w:rsid w:val="008408CE"/>
    <w:rsid w:val="00840D6A"/>
    <w:rsid w:val="008413F7"/>
    <w:rsid w:val="00843771"/>
    <w:rsid w:val="00852C52"/>
    <w:rsid w:val="00854023"/>
    <w:rsid w:val="00854A9D"/>
    <w:rsid w:val="00856BAF"/>
    <w:rsid w:val="00861B4F"/>
    <w:rsid w:val="0086378C"/>
    <w:rsid w:val="0086618B"/>
    <w:rsid w:val="008673BF"/>
    <w:rsid w:val="00867EE2"/>
    <w:rsid w:val="00882376"/>
    <w:rsid w:val="00883F82"/>
    <w:rsid w:val="00884BE2"/>
    <w:rsid w:val="0088772D"/>
    <w:rsid w:val="00887E13"/>
    <w:rsid w:val="00894304"/>
    <w:rsid w:val="008948CB"/>
    <w:rsid w:val="008A010B"/>
    <w:rsid w:val="008A1053"/>
    <w:rsid w:val="008A304C"/>
    <w:rsid w:val="008A5D46"/>
    <w:rsid w:val="008A6513"/>
    <w:rsid w:val="008A7487"/>
    <w:rsid w:val="008A7BE1"/>
    <w:rsid w:val="008B2395"/>
    <w:rsid w:val="008B31C0"/>
    <w:rsid w:val="008B3714"/>
    <w:rsid w:val="008B73C0"/>
    <w:rsid w:val="008C1A37"/>
    <w:rsid w:val="008C3910"/>
    <w:rsid w:val="008C4EAE"/>
    <w:rsid w:val="008C6E67"/>
    <w:rsid w:val="008C6E98"/>
    <w:rsid w:val="008C7B72"/>
    <w:rsid w:val="008D0E8F"/>
    <w:rsid w:val="008D44BD"/>
    <w:rsid w:val="008D5ABA"/>
    <w:rsid w:val="008D7121"/>
    <w:rsid w:val="008E309E"/>
    <w:rsid w:val="008E3247"/>
    <w:rsid w:val="008E4561"/>
    <w:rsid w:val="008E74B8"/>
    <w:rsid w:val="008E7632"/>
    <w:rsid w:val="008F02A1"/>
    <w:rsid w:val="008F0CA4"/>
    <w:rsid w:val="008F1DDC"/>
    <w:rsid w:val="008F223A"/>
    <w:rsid w:val="008F306C"/>
    <w:rsid w:val="008F31D6"/>
    <w:rsid w:val="00901F4F"/>
    <w:rsid w:val="00904EDF"/>
    <w:rsid w:val="0090527B"/>
    <w:rsid w:val="00906024"/>
    <w:rsid w:val="00912D93"/>
    <w:rsid w:val="00915CEF"/>
    <w:rsid w:val="00916B9C"/>
    <w:rsid w:val="00917A1C"/>
    <w:rsid w:val="009202FE"/>
    <w:rsid w:val="00927078"/>
    <w:rsid w:val="00930A81"/>
    <w:rsid w:val="00932AFF"/>
    <w:rsid w:val="009334B2"/>
    <w:rsid w:val="00935546"/>
    <w:rsid w:val="00937712"/>
    <w:rsid w:val="00944137"/>
    <w:rsid w:val="009504A7"/>
    <w:rsid w:val="00951528"/>
    <w:rsid w:val="0095307B"/>
    <w:rsid w:val="00957551"/>
    <w:rsid w:val="00962914"/>
    <w:rsid w:val="009638D5"/>
    <w:rsid w:val="00964495"/>
    <w:rsid w:val="00964DC7"/>
    <w:rsid w:val="00965501"/>
    <w:rsid w:val="009714C1"/>
    <w:rsid w:val="009809B4"/>
    <w:rsid w:val="00981430"/>
    <w:rsid w:val="00984A6D"/>
    <w:rsid w:val="00987C02"/>
    <w:rsid w:val="00994354"/>
    <w:rsid w:val="009947BD"/>
    <w:rsid w:val="009951C4"/>
    <w:rsid w:val="009A432C"/>
    <w:rsid w:val="009A5FB8"/>
    <w:rsid w:val="009A6A53"/>
    <w:rsid w:val="009B0C7A"/>
    <w:rsid w:val="009B4184"/>
    <w:rsid w:val="009B4E43"/>
    <w:rsid w:val="009B5334"/>
    <w:rsid w:val="009B6321"/>
    <w:rsid w:val="009C0EEA"/>
    <w:rsid w:val="009C6E3C"/>
    <w:rsid w:val="009D113B"/>
    <w:rsid w:val="009D2455"/>
    <w:rsid w:val="009D49A7"/>
    <w:rsid w:val="009D4C04"/>
    <w:rsid w:val="009D56B9"/>
    <w:rsid w:val="009D6584"/>
    <w:rsid w:val="009E0E43"/>
    <w:rsid w:val="009E12C6"/>
    <w:rsid w:val="009E6087"/>
    <w:rsid w:val="009E60C1"/>
    <w:rsid w:val="009E7229"/>
    <w:rsid w:val="009F12EF"/>
    <w:rsid w:val="009F2D1C"/>
    <w:rsid w:val="009F5AB7"/>
    <w:rsid w:val="009F634C"/>
    <w:rsid w:val="009F754E"/>
    <w:rsid w:val="00A01000"/>
    <w:rsid w:val="00A057BD"/>
    <w:rsid w:val="00A10575"/>
    <w:rsid w:val="00A21D81"/>
    <w:rsid w:val="00A227A6"/>
    <w:rsid w:val="00A23A47"/>
    <w:rsid w:val="00A24351"/>
    <w:rsid w:val="00A25306"/>
    <w:rsid w:val="00A253A8"/>
    <w:rsid w:val="00A26364"/>
    <w:rsid w:val="00A27A13"/>
    <w:rsid w:val="00A31334"/>
    <w:rsid w:val="00A33EAD"/>
    <w:rsid w:val="00A34BF9"/>
    <w:rsid w:val="00A35D1F"/>
    <w:rsid w:val="00A370AC"/>
    <w:rsid w:val="00A37F2B"/>
    <w:rsid w:val="00A40D4B"/>
    <w:rsid w:val="00A45187"/>
    <w:rsid w:val="00A571FC"/>
    <w:rsid w:val="00A609B1"/>
    <w:rsid w:val="00A61850"/>
    <w:rsid w:val="00A632DE"/>
    <w:rsid w:val="00A64C30"/>
    <w:rsid w:val="00A7486D"/>
    <w:rsid w:val="00A751B4"/>
    <w:rsid w:val="00A77A5D"/>
    <w:rsid w:val="00A819BC"/>
    <w:rsid w:val="00A8203C"/>
    <w:rsid w:val="00A8396D"/>
    <w:rsid w:val="00A843EC"/>
    <w:rsid w:val="00A84778"/>
    <w:rsid w:val="00A91BEC"/>
    <w:rsid w:val="00A94C9F"/>
    <w:rsid w:val="00A95027"/>
    <w:rsid w:val="00A9508A"/>
    <w:rsid w:val="00A95D91"/>
    <w:rsid w:val="00A96BE4"/>
    <w:rsid w:val="00AA0743"/>
    <w:rsid w:val="00AA1B3A"/>
    <w:rsid w:val="00AA3FFD"/>
    <w:rsid w:val="00AA5244"/>
    <w:rsid w:val="00AA66FA"/>
    <w:rsid w:val="00AB020A"/>
    <w:rsid w:val="00AB0B68"/>
    <w:rsid w:val="00AB1CB0"/>
    <w:rsid w:val="00AB4F15"/>
    <w:rsid w:val="00AB505A"/>
    <w:rsid w:val="00AB6750"/>
    <w:rsid w:val="00AB69A7"/>
    <w:rsid w:val="00AB7382"/>
    <w:rsid w:val="00AB7E5A"/>
    <w:rsid w:val="00AC13A7"/>
    <w:rsid w:val="00AC1EF8"/>
    <w:rsid w:val="00AC223F"/>
    <w:rsid w:val="00AC336E"/>
    <w:rsid w:val="00AC661C"/>
    <w:rsid w:val="00AD0838"/>
    <w:rsid w:val="00AD3902"/>
    <w:rsid w:val="00AE05C6"/>
    <w:rsid w:val="00AE1BBA"/>
    <w:rsid w:val="00AE4A6A"/>
    <w:rsid w:val="00AE5DDB"/>
    <w:rsid w:val="00AF1ECD"/>
    <w:rsid w:val="00AF4352"/>
    <w:rsid w:val="00AF478B"/>
    <w:rsid w:val="00AF4FCC"/>
    <w:rsid w:val="00B12594"/>
    <w:rsid w:val="00B14BE3"/>
    <w:rsid w:val="00B17F31"/>
    <w:rsid w:val="00B226A1"/>
    <w:rsid w:val="00B22971"/>
    <w:rsid w:val="00B24554"/>
    <w:rsid w:val="00B263B6"/>
    <w:rsid w:val="00B27D6C"/>
    <w:rsid w:val="00B32169"/>
    <w:rsid w:val="00B33871"/>
    <w:rsid w:val="00B35E0C"/>
    <w:rsid w:val="00B35E93"/>
    <w:rsid w:val="00B361C3"/>
    <w:rsid w:val="00B37912"/>
    <w:rsid w:val="00B3792E"/>
    <w:rsid w:val="00B41335"/>
    <w:rsid w:val="00B419A0"/>
    <w:rsid w:val="00B43BFF"/>
    <w:rsid w:val="00B46972"/>
    <w:rsid w:val="00B504EE"/>
    <w:rsid w:val="00B50EED"/>
    <w:rsid w:val="00B51D0C"/>
    <w:rsid w:val="00B5386D"/>
    <w:rsid w:val="00B57A0B"/>
    <w:rsid w:val="00B605BD"/>
    <w:rsid w:val="00B60798"/>
    <w:rsid w:val="00B64D8C"/>
    <w:rsid w:val="00B704DE"/>
    <w:rsid w:val="00B70CEF"/>
    <w:rsid w:val="00B71D41"/>
    <w:rsid w:val="00B73655"/>
    <w:rsid w:val="00B74FB2"/>
    <w:rsid w:val="00B80E71"/>
    <w:rsid w:val="00B81624"/>
    <w:rsid w:val="00B82454"/>
    <w:rsid w:val="00B82DC0"/>
    <w:rsid w:val="00B843B0"/>
    <w:rsid w:val="00B84A24"/>
    <w:rsid w:val="00B85CB1"/>
    <w:rsid w:val="00B876FF"/>
    <w:rsid w:val="00B908E4"/>
    <w:rsid w:val="00B92A37"/>
    <w:rsid w:val="00B944C2"/>
    <w:rsid w:val="00BA02BF"/>
    <w:rsid w:val="00BA1A5A"/>
    <w:rsid w:val="00BA279E"/>
    <w:rsid w:val="00BA6FFC"/>
    <w:rsid w:val="00BA737C"/>
    <w:rsid w:val="00BB05DF"/>
    <w:rsid w:val="00BB0D27"/>
    <w:rsid w:val="00BB44B3"/>
    <w:rsid w:val="00BC1357"/>
    <w:rsid w:val="00BC17A9"/>
    <w:rsid w:val="00BC2FAB"/>
    <w:rsid w:val="00BC41FC"/>
    <w:rsid w:val="00BD0F61"/>
    <w:rsid w:val="00BD3360"/>
    <w:rsid w:val="00BD5476"/>
    <w:rsid w:val="00BD77F7"/>
    <w:rsid w:val="00BE05D7"/>
    <w:rsid w:val="00BE1BAE"/>
    <w:rsid w:val="00BE30B3"/>
    <w:rsid w:val="00BE4313"/>
    <w:rsid w:val="00BE507F"/>
    <w:rsid w:val="00BF0A93"/>
    <w:rsid w:val="00BF2400"/>
    <w:rsid w:val="00BF3226"/>
    <w:rsid w:val="00BF7FF2"/>
    <w:rsid w:val="00C00245"/>
    <w:rsid w:val="00C019A5"/>
    <w:rsid w:val="00C047D0"/>
    <w:rsid w:val="00C04DA9"/>
    <w:rsid w:val="00C06BE3"/>
    <w:rsid w:val="00C10F0A"/>
    <w:rsid w:val="00C137EF"/>
    <w:rsid w:val="00C13C3D"/>
    <w:rsid w:val="00C21465"/>
    <w:rsid w:val="00C233A3"/>
    <w:rsid w:val="00C24FA4"/>
    <w:rsid w:val="00C2628F"/>
    <w:rsid w:val="00C27178"/>
    <w:rsid w:val="00C274A8"/>
    <w:rsid w:val="00C30DA2"/>
    <w:rsid w:val="00C33EC2"/>
    <w:rsid w:val="00C36A50"/>
    <w:rsid w:val="00C41F71"/>
    <w:rsid w:val="00C47772"/>
    <w:rsid w:val="00C512F0"/>
    <w:rsid w:val="00C533E4"/>
    <w:rsid w:val="00C558AC"/>
    <w:rsid w:val="00C563C2"/>
    <w:rsid w:val="00C567F9"/>
    <w:rsid w:val="00C56BB2"/>
    <w:rsid w:val="00C57CA3"/>
    <w:rsid w:val="00C607CF"/>
    <w:rsid w:val="00C618FD"/>
    <w:rsid w:val="00C6587F"/>
    <w:rsid w:val="00C66267"/>
    <w:rsid w:val="00C67765"/>
    <w:rsid w:val="00C708C8"/>
    <w:rsid w:val="00C70E8C"/>
    <w:rsid w:val="00C81A65"/>
    <w:rsid w:val="00C83742"/>
    <w:rsid w:val="00C83D16"/>
    <w:rsid w:val="00C87671"/>
    <w:rsid w:val="00C9130A"/>
    <w:rsid w:val="00C91C2B"/>
    <w:rsid w:val="00C94D10"/>
    <w:rsid w:val="00C9753B"/>
    <w:rsid w:val="00CA05C6"/>
    <w:rsid w:val="00CA6FB5"/>
    <w:rsid w:val="00CB6BED"/>
    <w:rsid w:val="00CB6E27"/>
    <w:rsid w:val="00CC0106"/>
    <w:rsid w:val="00CC0E26"/>
    <w:rsid w:val="00CC26D3"/>
    <w:rsid w:val="00CC522B"/>
    <w:rsid w:val="00CD3221"/>
    <w:rsid w:val="00CE2CD0"/>
    <w:rsid w:val="00CE33D1"/>
    <w:rsid w:val="00CE7352"/>
    <w:rsid w:val="00CF0108"/>
    <w:rsid w:val="00CF1B4D"/>
    <w:rsid w:val="00CF53B0"/>
    <w:rsid w:val="00CF7651"/>
    <w:rsid w:val="00D00EA3"/>
    <w:rsid w:val="00D01AB3"/>
    <w:rsid w:val="00D061EC"/>
    <w:rsid w:val="00D12FDD"/>
    <w:rsid w:val="00D1456C"/>
    <w:rsid w:val="00D244F8"/>
    <w:rsid w:val="00D2708D"/>
    <w:rsid w:val="00D34112"/>
    <w:rsid w:val="00D358B2"/>
    <w:rsid w:val="00D37167"/>
    <w:rsid w:val="00D412E0"/>
    <w:rsid w:val="00D42D1E"/>
    <w:rsid w:val="00D43D8D"/>
    <w:rsid w:val="00D45F9E"/>
    <w:rsid w:val="00D47746"/>
    <w:rsid w:val="00D47C6A"/>
    <w:rsid w:val="00D50035"/>
    <w:rsid w:val="00D53C58"/>
    <w:rsid w:val="00D6015A"/>
    <w:rsid w:val="00D606B1"/>
    <w:rsid w:val="00D606DA"/>
    <w:rsid w:val="00D70D68"/>
    <w:rsid w:val="00D70FC2"/>
    <w:rsid w:val="00D71A7D"/>
    <w:rsid w:val="00D72A00"/>
    <w:rsid w:val="00D83C4E"/>
    <w:rsid w:val="00D873A4"/>
    <w:rsid w:val="00D87A0E"/>
    <w:rsid w:val="00D90A2E"/>
    <w:rsid w:val="00D91C08"/>
    <w:rsid w:val="00D92A8A"/>
    <w:rsid w:val="00DA0196"/>
    <w:rsid w:val="00DB097C"/>
    <w:rsid w:val="00DB2D5A"/>
    <w:rsid w:val="00DB3C22"/>
    <w:rsid w:val="00DB5318"/>
    <w:rsid w:val="00DB5339"/>
    <w:rsid w:val="00DC2149"/>
    <w:rsid w:val="00DC23A0"/>
    <w:rsid w:val="00DC5347"/>
    <w:rsid w:val="00DC5394"/>
    <w:rsid w:val="00DC6A35"/>
    <w:rsid w:val="00DD0B68"/>
    <w:rsid w:val="00DD414E"/>
    <w:rsid w:val="00DD7940"/>
    <w:rsid w:val="00DE037E"/>
    <w:rsid w:val="00DE718A"/>
    <w:rsid w:val="00DF01C2"/>
    <w:rsid w:val="00DF485A"/>
    <w:rsid w:val="00DF758D"/>
    <w:rsid w:val="00E01B8A"/>
    <w:rsid w:val="00E04D81"/>
    <w:rsid w:val="00E05FB9"/>
    <w:rsid w:val="00E0727E"/>
    <w:rsid w:val="00E07D87"/>
    <w:rsid w:val="00E108BB"/>
    <w:rsid w:val="00E13673"/>
    <w:rsid w:val="00E21662"/>
    <w:rsid w:val="00E25471"/>
    <w:rsid w:val="00E271C2"/>
    <w:rsid w:val="00E27687"/>
    <w:rsid w:val="00E3190A"/>
    <w:rsid w:val="00E45BFD"/>
    <w:rsid w:val="00E46812"/>
    <w:rsid w:val="00E51D2F"/>
    <w:rsid w:val="00E64E33"/>
    <w:rsid w:val="00E7070A"/>
    <w:rsid w:val="00E737FD"/>
    <w:rsid w:val="00E74A50"/>
    <w:rsid w:val="00E75045"/>
    <w:rsid w:val="00E77BB9"/>
    <w:rsid w:val="00E8018F"/>
    <w:rsid w:val="00E80921"/>
    <w:rsid w:val="00E85989"/>
    <w:rsid w:val="00E900CE"/>
    <w:rsid w:val="00E90190"/>
    <w:rsid w:val="00E9477C"/>
    <w:rsid w:val="00EA2C2B"/>
    <w:rsid w:val="00EA5425"/>
    <w:rsid w:val="00EA572F"/>
    <w:rsid w:val="00EA65C6"/>
    <w:rsid w:val="00EA6FF7"/>
    <w:rsid w:val="00EA72C3"/>
    <w:rsid w:val="00EA7AEF"/>
    <w:rsid w:val="00EB0D62"/>
    <w:rsid w:val="00EB0DA5"/>
    <w:rsid w:val="00EB24C1"/>
    <w:rsid w:val="00EB380D"/>
    <w:rsid w:val="00EB3CEB"/>
    <w:rsid w:val="00EB423F"/>
    <w:rsid w:val="00EB458F"/>
    <w:rsid w:val="00EB4F7B"/>
    <w:rsid w:val="00EB53BC"/>
    <w:rsid w:val="00EC0FCB"/>
    <w:rsid w:val="00EC4887"/>
    <w:rsid w:val="00EC73EC"/>
    <w:rsid w:val="00ED01E6"/>
    <w:rsid w:val="00ED49E8"/>
    <w:rsid w:val="00EE0004"/>
    <w:rsid w:val="00EE024C"/>
    <w:rsid w:val="00EE030A"/>
    <w:rsid w:val="00EE2ADB"/>
    <w:rsid w:val="00EE2EF6"/>
    <w:rsid w:val="00EF1156"/>
    <w:rsid w:val="00EF16C7"/>
    <w:rsid w:val="00EF1ECF"/>
    <w:rsid w:val="00EF2801"/>
    <w:rsid w:val="00EF443F"/>
    <w:rsid w:val="00EF4E67"/>
    <w:rsid w:val="00EF7B89"/>
    <w:rsid w:val="00F05C5D"/>
    <w:rsid w:val="00F05C6F"/>
    <w:rsid w:val="00F07B3F"/>
    <w:rsid w:val="00F11FF5"/>
    <w:rsid w:val="00F12C56"/>
    <w:rsid w:val="00F14D47"/>
    <w:rsid w:val="00F2017A"/>
    <w:rsid w:val="00F23872"/>
    <w:rsid w:val="00F305D1"/>
    <w:rsid w:val="00F306E8"/>
    <w:rsid w:val="00F308AE"/>
    <w:rsid w:val="00F30A7B"/>
    <w:rsid w:val="00F31E5A"/>
    <w:rsid w:val="00F32E60"/>
    <w:rsid w:val="00F33A17"/>
    <w:rsid w:val="00F35919"/>
    <w:rsid w:val="00F36D05"/>
    <w:rsid w:val="00F40440"/>
    <w:rsid w:val="00F40939"/>
    <w:rsid w:val="00F41187"/>
    <w:rsid w:val="00F41A1B"/>
    <w:rsid w:val="00F42AC6"/>
    <w:rsid w:val="00F43E35"/>
    <w:rsid w:val="00F47D0E"/>
    <w:rsid w:val="00F506E4"/>
    <w:rsid w:val="00F50933"/>
    <w:rsid w:val="00F52A83"/>
    <w:rsid w:val="00F543B7"/>
    <w:rsid w:val="00F60E2D"/>
    <w:rsid w:val="00F61D73"/>
    <w:rsid w:val="00F62068"/>
    <w:rsid w:val="00F62731"/>
    <w:rsid w:val="00F64BC3"/>
    <w:rsid w:val="00F65A4A"/>
    <w:rsid w:val="00F66778"/>
    <w:rsid w:val="00F66D11"/>
    <w:rsid w:val="00F72436"/>
    <w:rsid w:val="00F743C0"/>
    <w:rsid w:val="00F76BC6"/>
    <w:rsid w:val="00F77281"/>
    <w:rsid w:val="00F807E2"/>
    <w:rsid w:val="00F81E23"/>
    <w:rsid w:val="00F833CA"/>
    <w:rsid w:val="00F9015B"/>
    <w:rsid w:val="00F90217"/>
    <w:rsid w:val="00F91204"/>
    <w:rsid w:val="00F93DEE"/>
    <w:rsid w:val="00F9692A"/>
    <w:rsid w:val="00F976AA"/>
    <w:rsid w:val="00F97B09"/>
    <w:rsid w:val="00FA3C61"/>
    <w:rsid w:val="00FA68CD"/>
    <w:rsid w:val="00FA724C"/>
    <w:rsid w:val="00FB619E"/>
    <w:rsid w:val="00FB6611"/>
    <w:rsid w:val="00FC06C0"/>
    <w:rsid w:val="00FC0A4A"/>
    <w:rsid w:val="00FC0BE1"/>
    <w:rsid w:val="00FC2E33"/>
    <w:rsid w:val="00FC6E81"/>
    <w:rsid w:val="00FC72F3"/>
    <w:rsid w:val="00FC766F"/>
    <w:rsid w:val="00FD112A"/>
    <w:rsid w:val="00FD277C"/>
    <w:rsid w:val="00FE105F"/>
    <w:rsid w:val="00FE2C3E"/>
    <w:rsid w:val="00FE3E7A"/>
    <w:rsid w:val="00FE6028"/>
    <w:rsid w:val="00FE779B"/>
    <w:rsid w:val="00FF2B26"/>
    <w:rsid w:val="00FF36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2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E722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E7229"/>
  </w:style>
  <w:style w:type="paragraph" w:styleId="Subsol">
    <w:name w:val="footer"/>
    <w:basedOn w:val="Normal"/>
    <w:link w:val="SubsolCaracter"/>
    <w:uiPriority w:val="99"/>
    <w:unhideWhenUsed/>
    <w:rsid w:val="009E722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E7229"/>
  </w:style>
  <w:style w:type="character" w:styleId="Numrdepagin">
    <w:name w:val="page number"/>
    <w:basedOn w:val="Fontdeparagrafimplicit"/>
    <w:rsid w:val="009E7229"/>
    <w:rPr>
      <w:rFonts w:cs="Times New Roman"/>
    </w:rPr>
  </w:style>
  <w:style w:type="paragraph" w:styleId="Listparagraf">
    <w:name w:val="List Paragraph"/>
    <w:basedOn w:val="Normal"/>
    <w:uiPriority w:val="34"/>
    <w:qFormat/>
    <w:rsid w:val="009E7229"/>
    <w:pPr>
      <w:ind w:left="720"/>
      <w:contextualSpacing/>
    </w:pPr>
  </w:style>
  <w:style w:type="paragraph" w:styleId="Frspaiere">
    <w:name w:val="No Spacing"/>
    <w:uiPriority w:val="1"/>
    <w:qFormat/>
    <w:rsid w:val="009E7229"/>
    <w:pPr>
      <w:spacing w:after="0" w:line="240" w:lineRule="auto"/>
    </w:pPr>
  </w:style>
  <w:style w:type="paragraph" w:styleId="TextnBalon">
    <w:name w:val="Balloon Text"/>
    <w:basedOn w:val="Normal"/>
    <w:link w:val="TextnBalonCaracter"/>
    <w:uiPriority w:val="99"/>
    <w:semiHidden/>
    <w:unhideWhenUsed/>
    <w:rsid w:val="009E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E7229"/>
    <w:rPr>
      <w:rFonts w:ascii="Tahoma" w:hAnsi="Tahoma" w:cs="Tahoma"/>
      <w:sz w:val="16"/>
      <w:szCs w:val="16"/>
    </w:rPr>
  </w:style>
  <w:style w:type="paragraph" w:styleId="Corptext">
    <w:name w:val="Body Text"/>
    <w:basedOn w:val="Normal"/>
    <w:link w:val="CorptextCaracter"/>
    <w:rsid w:val="00F9692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rptextCaracter">
    <w:name w:val="Corp text Caracter"/>
    <w:basedOn w:val="Fontdeparagrafimplicit"/>
    <w:link w:val="Corptext"/>
    <w:rsid w:val="00F9692A"/>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2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E722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E7229"/>
  </w:style>
  <w:style w:type="paragraph" w:styleId="Subsol">
    <w:name w:val="footer"/>
    <w:basedOn w:val="Normal"/>
    <w:link w:val="SubsolCaracter"/>
    <w:uiPriority w:val="99"/>
    <w:unhideWhenUsed/>
    <w:rsid w:val="009E722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E7229"/>
  </w:style>
  <w:style w:type="character" w:styleId="Numrdepagin">
    <w:name w:val="page number"/>
    <w:basedOn w:val="Fontdeparagrafimplicit"/>
    <w:rsid w:val="009E7229"/>
    <w:rPr>
      <w:rFonts w:cs="Times New Roman"/>
    </w:rPr>
  </w:style>
  <w:style w:type="paragraph" w:styleId="Listparagraf">
    <w:name w:val="List Paragraph"/>
    <w:basedOn w:val="Normal"/>
    <w:uiPriority w:val="34"/>
    <w:qFormat/>
    <w:rsid w:val="009E7229"/>
    <w:pPr>
      <w:ind w:left="720"/>
      <w:contextualSpacing/>
    </w:pPr>
  </w:style>
  <w:style w:type="paragraph" w:styleId="Frspaiere">
    <w:name w:val="No Spacing"/>
    <w:uiPriority w:val="1"/>
    <w:qFormat/>
    <w:rsid w:val="009E7229"/>
    <w:pPr>
      <w:spacing w:after="0" w:line="240" w:lineRule="auto"/>
    </w:pPr>
  </w:style>
  <w:style w:type="paragraph" w:styleId="TextnBalon">
    <w:name w:val="Balloon Text"/>
    <w:basedOn w:val="Normal"/>
    <w:link w:val="TextnBalonCaracter"/>
    <w:uiPriority w:val="99"/>
    <w:semiHidden/>
    <w:unhideWhenUsed/>
    <w:rsid w:val="009E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E7229"/>
    <w:rPr>
      <w:rFonts w:ascii="Tahoma" w:hAnsi="Tahoma" w:cs="Tahoma"/>
      <w:sz w:val="16"/>
      <w:szCs w:val="16"/>
    </w:rPr>
  </w:style>
  <w:style w:type="paragraph" w:styleId="Corptext">
    <w:name w:val="Body Text"/>
    <w:basedOn w:val="Normal"/>
    <w:link w:val="CorptextCaracter"/>
    <w:rsid w:val="00F9692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character" w:customStyle="1" w:styleId="CorptextCaracter">
    <w:name w:val="Corp text Caracter"/>
    <w:basedOn w:val="Fontdeparagrafimplicit"/>
    <w:link w:val="Corptext"/>
    <w:rsid w:val="00F9692A"/>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49F00F7EF74973909EFB1BA6E7C777"/>
        <w:category>
          <w:name w:val="General"/>
          <w:gallery w:val="placeholder"/>
        </w:category>
        <w:types>
          <w:type w:val="bbPlcHdr"/>
        </w:types>
        <w:behaviors>
          <w:behavior w:val="content"/>
        </w:behaviors>
        <w:guid w:val="{B8484E05-AE38-48AE-8465-6B4E199709A9}"/>
      </w:docPartPr>
      <w:docPartBody>
        <w:p w:rsidR="00625375" w:rsidRDefault="00625375" w:rsidP="00625375">
          <w:pPr>
            <w:pStyle w:val="CE49F00F7EF74973909EFB1BA6E7C777"/>
          </w:pPr>
          <w:r w:rsidRPr="0015528E">
            <w:rPr>
              <w:rStyle w:val="Textsubstituent"/>
            </w:rPr>
            <w:t>....</w:t>
          </w:r>
        </w:p>
      </w:docPartBody>
    </w:docPart>
    <w:docPart>
      <w:docPartPr>
        <w:name w:val="3F84C70C68684BABA78F322BA8B57DE4"/>
        <w:category>
          <w:name w:val="General"/>
          <w:gallery w:val="placeholder"/>
        </w:category>
        <w:types>
          <w:type w:val="bbPlcHdr"/>
        </w:types>
        <w:behaviors>
          <w:behavior w:val="content"/>
        </w:behaviors>
        <w:guid w:val="{E34BF61F-256F-4751-9A08-D3B2720A9145}"/>
      </w:docPartPr>
      <w:docPartBody>
        <w:p w:rsidR="00625375" w:rsidRDefault="00625375" w:rsidP="00625375">
          <w:pPr>
            <w:pStyle w:val="3F84C70C68684BABA78F322BA8B57DE4"/>
          </w:pPr>
          <w:r w:rsidRPr="001E7F70">
            <w:rPr>
              <w:rStyle w:val="Textsubstituent"/>
              <w:rFonts w:ascii="Arial" w:hAnsi="Arial" w:cs="Arial"/>
            </w:rPr>
            <w:t>....</w:t>
          </w:r>
        </w:p>
      </w:docPartBody>
    </w:docPart>
    <w:docPart>
      <w:docPartPr>
        <w:name w:val="7EA86194BA114A5D9C09A9CC6CCFEA22"/>
        <w:category>
          <w:name w:val="General"/>
          <w:gallery w:val="placeholder"/>
        </w:category>
        <w:types>
          <w:type w:val="bbPlcHdr"/>
        </w:types>
        <w:behaviors>
          <w:behavior w:val="content"/>
        </w:behaviors>
        <w:guid w:val="{40B42BCE-2175-4260-91CE-C935981ED01F}"/>
      </w:docPartPr>
      <w:docPartBody>
        <w:p w:rsidR="00625375" w:rsidRDefault="00625375" w:rsidP="00625375">
          <w:pPr>
            <w:pStyle w:val="7EA86194BA114A5D9C09A9CC6CCFEA22"/>
          </w:pPr>
          <w:r w:rsidRPr="003C4746">
            <w:rPr>
              <w:rStyle w:val="Textsubstituent"/>
            </w:rPr>
            <w:t>....</w:t>
          </w:r>
        </w:p>
      </w:docPartBody>
    </w:docPart>
    <w:docPart>
      <w:docPartPr>
        <w:name w:val="14875AD11D294C1EB6CBB691A93A2106"/>
        <w:category>
          <w:name w:val="General"/>
          <w:gallery w:val="placeholder"/>
        </w:category>
        <w:types>
          <w:type w:val="bbPlcHdr"/>
        </w:types>
        <w:behaviors>
          <w:behavior w:val="content"/>
        </w:behaviors>
        <w:guid w:val="{84FF05FA-C98F-421F-874B-97A1317A64C8}"/>
      </w:docPartPr>
      <w:docPartBody>
        <w:p w:rsidR="00625375" w:rsidRDefault="00625375" w:rsidP="00625375">
          <w:pPr>
            <w:pStyle w:val="14875AD11D294C1EB6CBB691A93A2106"/>
          </w:pPr>
          <w:r w:rsidRPr="00F91D61">
            <w:rPr>
              <w:rStyle w:val="Textsubstituent"/>
              <w:rFonts w:ascii="Arial" w:hAnsi="Arial" w:cs="Arial"/>
            </w:rPr>
            <w:t>....</w:t>
          </w:r>
        </w:p>
      </w:docPartBody>
    </w:docPart>
    <w:docPart>
      <w:docPartPr>
        <w:name w:val="59E804FDEF304CB2B20EEDA86EC56036"/>
        <w:category>
          <w:name w:val="General"/>
          <w:gallery w:val="placeholder"/>
        </w:category>
        <w:types>
          <w:type w:val="bbPlcHdr"/>
        </w:types>
        <w:behaviors>
          <w:behavior w:val="content"/>
        </w:behaviors>
        <w:guid w:val="{DFA81D65-5D77-4B53-8C26-237CA007EBD9}"/>
      </w:docPartPr>
      <w:docPartBody>
        <w:p w:rsidR="00625375" w:rsidRDefault="00625375" w:rsidP="00625375">
          <w:pPr>
            <w:pStyle w:val="59E804FDEF304CB2B20EEDA86EC56036"/>
          </w:pPr>
          <w:r w:rsidRPr="00C329F1">
            <w:rPr>
              <w:rStyle w:val="Textsubstituent"/>
              <w:rFonts w:ascii="Arial" w:hAnsi="Arial" w:cs="Arial"/>
            </w:rPr>
            <w:t>....</w:t>
          </w:r>
        </w:p>
      </w:docPartBody>
    </w:docPart>
    <w:docPart>
      <w:docPartPr>
        <w:name w:val="C53C3F1E21D440A08D0B6BC2AC1B0FCA"/>
        <w:category>
          <w:name w:val="General"/>
          <w:gallery w:val="placeholder"/>
        </w:category>
        <w:types>
          <w:type w:val="bbPlcHdr"/>
        </w:types>
        <w:behaviors>
          <w:behavior w:val="content"/>
        </w:behaviors>
        <w:guid w:val="{4CC48999-75DF-42B0-9209-02CB3A0043CE}"/>
      </w:docPartPr>
      <w:docPartBody>
        <w:p w:rsidR="00625375" w:rsidRDefault="00625375" w:rsidP="00625375">
          <w:pPr>
            <w:pStyle w:val="C53C3F1E21D440A08D0B6BC2AC1B0FCA"/>
          </w:pPr>
          <w:r w:rsidRPr="00C329F1">
            <w:rPr>
              <w:rStyle w:val="Textsubstituent"/>
              <w:rFonts w:ascii="Arial" w:hAnsi="Arial" w:cs="Arial"/>
            </w:rPr>
            <w:t>....</w:t>
          </w:r>
        </w:p>
      </w:docPartBody>
    </w:docPart>
    <w:docPart>
      <w:docPartPr>
        <w:name w:val="29E054C8161042F8ADD7587D30748F35"/>
        <w:category>
          <w:name w:val="General"/>
          <w:gallery w:val="placeholder"/>
        </w:category>
        <w:types>
          <w:type w:val="bbPlcHdr"/>
        </w:types>
        <w:behaviors>
          <w:behavior w:val="content"/>
        </w:behaviors>
        <w:guid w:val="{BB246D1B-DE47-4303-8A26-89E6F6CDD613}"/>
      </w:docPartPr>
      <w:docPartBody>
        <w:p w:rsidR="00625375" w:rsidRDefault="00625375" w:rsidP="00625375">
          <w:pPr>
            <w:pStyle w:val="29E054C8161042F8ADD7587D30748F35"/>
          </w:pPr>
          <w:r w:rsidRPr="003A1A8A">
            <w:rPr>
              <w:rStyle w:val="Textsubstituent"/>
            </w:rPr>
            <w:t>....</w:t>
          </w:r>
        </w:p>
      </w:docPartBody>
    </w:docPart>
    <w:docPart>
      <w:docPartPr>
        <w:name w:val="1F43527DC10949D78A6AD1485F751FFB"/>
        <w:category>
          <w:name w:val="General"/>
          <w:gallery w:val="placeholder"/>
        </w:category>
        <w:types>
          <w:type w:val="bbPlcHdr"/>
        </w:types>
        <w:behaviors>
          <w:behavior w:val="content"/>
        </w:behaviors>
        <w:guid w:val="{60F4C4F3-88C0-44AA-B0C2-D4972491DEBE}"/>
      </w:docPartPr>
      <w:docPartBody>
        <w:p w:rsidR="00625375" w:rsidRDefault="00625375" w:rsidP="00625375">
          <w:pPr>
            <w:pStyle w:val="1F43527DC10949D78A6AD1485F751FFB"/>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75"/>
    <w:rsid w:val="00625375"/>
    <w:rsid w:val="007F58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25375"/>
    <w:rPr>
      <w:color w:val="808080"/>
    </w:rPr>
  </w:style>
  <w:style w:type="paragraph" w:customStyle="1" w:styleId="CE49F00F7EF74973909EFB1BA6E7C777">
    <w:name w:val="CE49F00F7EF74973909EFB1BA6E7C777"/>
    <w:rsid w:val="00625375"/>
  </w:style>
  <w:style w:type="paragraph" w:customStyle="1" w:styleId="3F84C70C68684BABA78F322BA8B57DE4">
    <w:name w:val="3F84C70C68684BABA78F322BA8B57DE4"/>
    <w:rsid w:val="00625375"/>
  </w:style>
  <w:style w:type="paragraph" w:customStyle="1" w:styleId="7EA86194BA114A5D9C09A9CC6CCFEA22">
    <w:name w:val="7EA86194BA114A5D9C09A9CC6CCFEA22"/>
    <w:rsid w:val="00625375"/>
  </w:style>
  <w:style w:type="paragraph" w:customStyle="1" w:styleId="14875AD11D294C1EB6CBB691A93A2106">
    <w:name w:val="14875AD11D294C1EB6CBB691A93A2106"/>
    <w:rsid w:val="00625375"/>
  </w:style>
  <w:style w:type="paragraph" w:customStyle="1" w:styleId="59E804FDEF304CB2B20EEDA86EC56036">
    <w:name w:val="59E804FDEF304CB2B20EEDA86EC56036"/>
    <w:rsid w:val="00625375"/>
  </w:style>
  <w:style w:type="paragraph" w:customStyle="1" w:styleId="C53C3F1E21D440A08D0B6BC2AC1B0FCA">
    <w:name w:val="C53C3F1E21D440A08D0B6BC2AC1B0FCA"/>
    <w:rsid w:val="00625375"/>
  </w:style>
  <w:style w:type="paragraph" w:customStyle="1" w:styleId="29E054C8161042F8ADD7587D30748F35">
    <w:name w:val="29E054C8161042F8ADD7587D30748F35"/>
    <w:rsid w:val="00625375"/>
  </w:style>
  <w:style w:type="paragraph" w:customStyle="1" w:styleId="1F43527DC10949D78A6AD1485F751FFB">
    <w:name w:val="1F43527DC10949D78A6AD1485F751FFB"/>
    <w:rsid w:val="006253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25375"/>
    <w:rPr>
      <w:color w:val="808080"/>
    </w:rPr>
  </w:style>
  <w:style w:type="paragraph" w:customStyle="1" w:styleId="CE49F00F7EF74973909EFB1BA6E7C777">
    <w:name w:val="CE49F00F7EF74973909EFB1BA6E7C777"/>
    <w:rsid w:val="00625375"/>
  </w:style>
  <w:style w:type="paragraph" w:customStyle="1" w:styleId="3F84C70C68684BABA78F322BA8B57DE4">
    <w:name w:val="3F84C70C68684BABA78F322BA8B57DE4"/>
    <w:rsid w:val="00625375"/>
  </w:style>
  <w:style w:type="paragraph" w:customStyle="1" w:styleId="7EA86194BA114A5D9C09A9CC6CCFEA22">
    <w:name w:val="7EA86194BA114A5D9C09A9CC6CCFEA22"/>
    <w:rsid w:val="00625375"/>
  </w:style>
  <w:style w:type="paragraph" w:customStyle="1" w:styleId="14875AD11D294C1EB6CBB691A93A2106">
    <w:name w:val="14875AD11D294C1EB6CBB691A93A2106"/>
    <w:rsid w:val="00625375"/>
  </w:style>
  <w:style w:type="paragraph" w:customStyle="1" w:styleId="59E804FDEF304CB2B20EEDA86EC56036">
    <w:name w:val="59E804FDEF304CB2B20EEDA86EC56036"/>
    <w:rsid w:val="00625375"/>
  </w:style>
  <w:style w:type="paragraph" w:customStyle="1" w:styleId="C53C3F1E21D440A08D0B6BC2AC1B0FCA">
    <w:name w:val="C53C3F1E21D440A08D0B6BC2AC1B0FCA"/>
    <w:rsid w:val="00625375"/>
  </w:style>
  <w:style w:type="paragraph" w:customStyle="1" w:styleId="29E054C8161042F8ADD7587D30748F35">
    <w:name w:val="29E054C8161042F8ADD7587D30748F35"/>
    <w:rsid w:val="00625375"/>
  </w:style>
  <w:style w:type="paragraph" w:customStyle="1" w:styleId="1F43527DC10949D78A6AD1485F751FFB">
    <w:name w:val="1F43527DC10949D78A6AD1485F751FFB"/>
    <w:rsid w:val="00625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9</Pages>
  <Words>2998</Words>
  <Characters>17393</Characters>
  <Application>Microsoft Office Word</Application>
  <DocSecurity>0</DocSecurity>
  <Lines>144</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32</cp:revision>
  <dcterms:created xsi:type="dcterms:W3CDTF">2017-09-01T06:42:00Z</dcterms:created>
  <dcterms:modified xsi:type="dcterms:W3CDTF">2017-09-05T06:44:00Z</dcterms:modified>
</cp:coreProperties>
</file>