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54" w:rsidRDefault="00104E54" w:rsidP="002A0D13">
      <w:pPr>
        <w:spacing w:after="0" w:line="240" w:lineRule="auto"/>
        <w:jc w:val="both"/>
        <w:rPr>
          <w:rFonts w:ascii="Times New Roman" w:hAnsi="Times New Roman"/>
          <w:b/>
          <w:bCs/>
          <w:sz w:val="28"/>
          <w:szCs w:val="28"/>
          <w:lang w:val="ro-RO"/>
        </w:rPr>
      </w:pPr>
    </w:p>
    <w:p w:rsidR="00104E54" w:rsidRPr="00064581" w:rsidRDefault="00104E54"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104E54" w:rsidRPr="00EA2AD9" w:rsidRDefault="00104E54"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104E54" w:rsidRPr="00AA362F" w:rsidRDefault="00104E54" w:rsidP="00522DB9">
      <w:pPr>
        <w:pStyle w:val="Titlu2"/>
        <w:tabs>
          <w:tab w:val="center" w:pos="4987"/>
          <w:tab w:val="left" w:pos="7650"/>
        </w:tabs>
        <w:spacing w:before="0" w:after="0" w:line="240" w:lineRule="auto"/>
        <w:jc w:val="center"/>
        <w:rPr>
          <w:rFonts w:ascii="Arial" w:hAnsi="Arial" w:cs="Arial"/>
          <w:i w:val="0"/>
          <w:lang w:val="ro-RO"/>
        </w:rPr>
      </w:pPr>
      <w:proofErr w:type="spellStart"/>
      <w:r>
        <w:rPr>
          <w:rFonts w:ascii="Arial" w:hAnsi="Arial" w:cs="Arial"/>
          <w:i w:val="0"/>
          <w:lang w:val="ro-RO"/>
        </w:rPr>
        <w:t>Draft</w:t>
      </w:r>
      <w:proofErr w:type="spellEnd"/>
    </w:p>
    <w:p w:rsidR="00104E54" w:rsidRPr="00447422" w:rsidRDefault="00104E54" w:rsidP="00595382">
      <w:pPr>
        <w:autoSpaceDE w:val="0"/>
        <w:autoSpaceDN w:val="0"/>
        <w:adjustRightInd w:val="0"/>
        <w:spacing w:after="0" w:line="240" w:lineRule="auto"/>
        <w:jc w:val="both"/>
        <w:rPr>
          <w:rFonts w:ascii="Arial" w:hAnsi="Arial" w:cs="Arial"/>
          <w:b/>
          <w:sz w:val="24"/>
          <w:szCs w:val="24"/>
        </w:rPr>
      </w:pPr>
      <w:r w:rsidRPr="00447422">
        <w:rPr>
          <w:rFonts w:ascii="Arial" w:hAnsi="Arial" w:cs="Arial"/>
          <w:sz w:val="28"/>
          <w:szCs w:val="28"/>
          <w:lang w:val="ro-RO"/>
        </w:rPr>
        <w:t xml:space="preserve">     </w:t>
      </w:r>
      <w:r w:rsidRPr="00447422">
        <w:rPr>
          <w:rFonts w:ascii="Arial" w:hAnsi="Arial" w:cs="Arial"/>
          <w:sz w:val="24"/>
          <w:szCs w:val="24"/>
        </w:rPr>
        <w:t xml:space="preserve">                           </w:t>
      </w:r>
    </w:p>
    <w:p w:rsidR="00104E54" w:rsidRPr="00064581" w:rsidRDefault="00104E54" w:rsidP="002A0D13">
      <w:pPr>
        <w:spacing w:after="0" w:line="240" w:lineRule="auto"/>
        <w:jc w:val="both"/>
        <w:rPr>
          <w:rFonts w:ascii="Arial" w:hAnsi="Arial" w:cs="Arial"/>
          <w:sz w:val="28"/>
          <w:szCs w:val="28"/>
          <w:lang w:val="ro-RO"/>
        </w:rPr>
      </w:pPr>
    </w:p>
    <w:p w:rsidR="00104E54" w:rsidRDefault="00104E54" w:rsidP="0034127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proofErr w:type="spellStart"/>
      <w:r w:rsidRPr="00EA2AD9">
        <w:rPr>
          <w:rFonts w:ascii="Arial" w:hAnsi="Arial" w:cs="Arial"/>
          <w:sz w:val="24"/>
          <w:szCs w:val="24"/>
        </w:rPr>
        <w:t>solicitării</w:t>
      </w:r>
      <w:proofErr w:type="spellEnd"/>
      <w:r w:rsidRPr="00EA2AD9">
        <w:rPr>
          <w:rFonts w:ascii="Arial" w:hAnsi="Arial" w:cs="Arial"/>
          <w:sz w:val="24"/>
          <w:szCs w:val="24"/>
        </w:rPr>
        <w:t xml:space="preserve"> de </w:t>
      </w:r>
      <w:proofErr w:type="spellStart"/>
      <w:r w:rsidRPr="00EA2AD9">
        <w:rPr>
          <w:rFonts w:ascii="Arial" w:hAnsi="Arial" w:cs="Arial"/>
          <w:sz w:val="24"/>
          <w:szCs w:val="24"/>
        </w:rPr>
        <w:t>emitere</w:t>
      </w:r>
      <w:proofErr w:type="spellEnd"/>
      <w:r w:rsidRPr="00EA2AD9">
        <w:rPr>
          <w:rFonts w:ascii="Arial" w:hAnsi="Arial" w:cs="Arial"/>
          <w:sz w:val="24"/>
          <w:szCs w:val="24"/>
        </w:rPr>
        <w:t xml:space="preserve"> a </w:t>
      </w:r>
      <w:proofErr w:type="spellStart"/>
      <w:r w:rsidRPr="00EA2AD9">
        <w:rPr>
          <w:rFonts w:ascii="Arial" w:hAnsi="Arial" w:cs="Arial"/>
          <w:sz w:val="24"/>
          <w:szCs w:val="24"/>
        </w:rPr>
        <w:t>acordului</w:t>
      </w:r>
      <w:proofErr w:type="spellEnd"/>
      <w:r w:rsidRPr="00EA2AD9">
        <w:rPr>
          <w:rFonts w:ascii="Arial" w:hAnsi="Arial" w:cs="Arial"/>
          <w:sz w:val="24"/>
          <w:szCs w:val="24"/>
        </w:rPr>
        <w:t xml:space="preserve">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2FACE257B1AC43F09B32D9DA84F50192"/>
          </w:placeholder>
          <w:text/>
        </w:sdtPr>
        <w:sdtContent>
          <w:r>
            <w:rPr>
              <w:rFonts w:ascii="Arial" w:hAnsi="Arial" w:cs="Arial"/>
              <w:b/>
              <w:sz w:val="24"/>
              <w:szCs w:val="24"/>
              <w:lang w:val="ro-RO"/>
            </w:rPr>
            <w:t>DRUMURI SI PODURI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BC40010FB53144F9BDA6BAA6C0115291"/>
          </w:placeholder>
          <w:text/>
        </w:sdtPr>
        <w:sdtContent>
          <w:r>
            <w:rPr>
              <w:rFonts w:ascii="Arial" w:hAnsi="Arial" w:cs="Arial"/>
              <w:sz w:val="24"/>
              <w:szCs w:val="24"/>
              <w:lang w:val="ro-RO"/>
            </w:rPr>
            <w:t>Str. Alba-Iulia, Nr. 68, Sibiu, Judetul Sibiu</w:t>
          </w:r>
        </w:sdtContent>
      </w:sdt>
      <w:r w:rsidRPr="00064581">
        <w:rPr>
          <w:rFonts w:ascii="Arial" w:hAnsi="Arial" w:cs="Arial"/>
          <w:sz w:val="24"/>
          <w:szCs w:val="24"/>
          <w:lang w:val="ro-RO"/>
        </w:rPr>
        <w:t xml:space="preserve">, </w:t>
      </w:r>
      <w:r w:rsidRPr="001837A1">
        <w:rPr>
          <w:rFonts w:ascii="Arial" w:hAnsi="Arial" w:cs="Arial"/>
          <w:sz w:val="24"/>
          <w:szCs w:val="24"/>
          <w:lang w:val="ro-RO" w:eastAsia="ro-RO"/>
        </w:rPr>
        <w:t xml:space="preserve">cu punctul de </w:t>
      </w:r>
      <w:r w:rsidRPr="0034127C">
        <w:rPr>
          <w:rFonts w:ascii="Arial" w:hAnsi="Arial" w:cs="Arial"/>
          <w:sz w:val="24"/>
          <w:szCs w:val="24"/>
          <w:lang w:val="ro-RO" w:eastAsia="ro-RO"/>
        </w:rPr>
        <w:t>lucru</w:t>
      </w:r>
      <w:r>
        <w:rPr>
          <w:rFonts w:ascii="Arial" w:hAnsi="Arial" w:cs="Arial"/>
          <w:sz w:val="24"/>
          <w:szCs w:val="24"/>
          <w:lang w:val="ro-RO" w:eastAsia="ro-RO"/>
        </w:rPr>
        <w:t xml:space="preserve"> </w:t>
      </w:r>
      <w:sdt>
        <w:sdtPr>
          <w:rPr>
            <w:rFonts w:ascii="Arial" w:hAnsi="Arial" w:cs="Arial"/>
            <w:sz w:val="24"/>
            <w:szCs w:val="24"/>
            <w:lang w:val="ro-RO" w:eastAsia="ro-RO"/>
          </w:rPr>
          <w:alias w:val="Denumire punct lucru"/>
          <w:tag w:val="PunctDeLucru"/>
          <w:id w:val="-682816954"/>
          <w:lock w:val="contentLocked"/>
          <w:placeholder>
            <w:docPart w:val="19197BB459AD4BF89D93216D8357D39A"/>
          </w:placeholder>
        </w:sdtPr>
        <w:sdtContent>
          <w:r>
            <w:rPr>
              <w:rFonts w:ascii="Arial" w:hAnsi="Arial" w:cs="Arial"/>
              <w:sz w:val="24"/>
              <w:szCs w:val="24"/>
              <w:lang w:val="ro-RO" w:eastAsia="ro-RO"/>
            </w:rPr>
            <w:t>DRUMURI SI PODURI SA</w:t>
          </w:r>
        </w:sdtContent>
      </w:sdt>
      <w:r w:rsidRPr="0034127C">
        <w:rPr>
          <w:rFonts w:ascii="Arial" w:hAnsi="Arial" w:cs="Arial"/>
          <w:sz w:val="24"/>
          <w:szCs w:val="24"/>
          <w:lang w:val="ro-RO" w:eastAsia="ro-RO"/>
        </w:rPr>
        <w:t>, cu</w:t>
      </w:r>
      <w:r w:rsidRPr="001837A1">
        <w:rPr>
          <w:rFonts w:ascii="Arial" w:hAnsi="Arial" w:cs="Arial"/>
          <w:sz w:val="24"/>
          <w:szCs w:val="24"/>
          <w:lang w:val="ro-RO" w:eastAsia="ro-RO"/>
        </w:rPr>
        <w:t xml:space="preserve"> </w:t>
      </w:r>
      <w:r w:rsidRPr="0034127C">
        <w:rPr>
          <w:rFonts w:ascii="Arial" w:hAnsi="Arial" w:cs="Arial"/>
          <w:sz w:val="24"/>
          <w:szCs w:val="24"/>
          <w:lang w:val="ro-RO" w:eastAsia="ro-RO"/>
        </w:rPr>
        <w:t>adresa</w:t>
      </w:r>
      <w:r>
        <w:rPr>
          <w:rFonts w:ascii="Arial" w:hAnsi="Arial" w:cs="Arial"/>
          <w:sz w:val="24"/>
          <w:szCs w:val="24"/>
          <w:lang w:val="ro-RO" w:eastAsia="ro-RO"/>
        </w:rPr>
        <w:t xml:space="preserve"> </w:t>
      </w:r>
      <w:sdt>
        <w:sdtPr>
          <w:rPr>
            <w:rFonts w:ascii="Arial" w:hAnsi="Arial" w:cs="Arial"/>
            <w:sz w:val="24"/>
            <w:szCs w:val="24"/>
            <w:lang w:val="ro-RO" w:eastAsia="ro-RO"/>
          </w:rPr>
          <w:alias w:val="Adresă punct lucru"/>
          <w:tag w:val="PUNCT_LUCRU"/>
          <w:id w:val="-1881072575"/>
          <w:lock w:val="contentLocked"/>
          <w:placeholder>
            <w:docPart w:val="CEB8310049994330AF3A45B64E4ED5E3"/>
          </w:placeholder>
          <w:text/>
        </w:sdtPr>
        <w:sdtContent>
          <w:r>
            <w:rPr>
              <w:rFonts w:ascii="Arial" w:hAnsi="Arial" w:cs="Arial"/>
              <w:sz w:val="24"/>
              <w:szCs w:val="24"/>
              <w:lang w:val="ro-RO" w:eastAsia="ro-RO"/>
            </w:rPr>
            <w:t>Str. Olteniei, Nr. 2, Sibiu, Judetul Sibiu</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C580F68B9B7946C6B392B77D8DD8052C"/>
          </w:placeholder>
          <w:text/>
        </w:sdtPr>
        <w:sdtContent>
          <w:r>
            <w:rPr>
              <w:rFonts w:ascii="Arial" w:hAnsi="Arial" w:cs="Arial"/>
              <w:sz w:val="24"/>
              <w:szCs w:val="24"/>
              <w:lang w:val="ro-RO"/>
            </w:rPr>
            <w:t>APM Sibiu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1639486449"/>
          <w:placeholder>
            <w:docPart w:val="ED01780B420B45729B9E45E2D9BBA0FF"/>
          </w:placeholder>
          <w:text/>
        </w:sdtPr>
        <w:sdtContent>
          <w:r>
            <w:rPr>
              <w:rFonts w:ascii="Arial" w:hAnsi="Arial" w:cs="Arial"/>
              <w:sz w:val="24"/>
              <w:szCs w:val="24"/>
              <w:lang w:val="ro-RO"/>
            </w:rPr>
            <w:t>6366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1719168650"/>
          <w:placeholder>
            <w:docPart w:val="89035E3636214B01BA5485A01C67435B"/>
          </w:placeholder>
          <w:date w:fullDate="2017-03-29T00:00:00Z">
            <w:dateFormat w:val="dd.MM.yyyy"/>
            <w:lid w:val="ro-RO"/>
            <w:storeMappedDataAs w:val="dateTime"/>
            <w:calendar w:val="gregorian"/>
          </w:date>
        </w:sdtPr>
        <w:sdtContent>
          <w:r>
            <w:rPr>
              <w:rFonts w:ascii="Arial" w:hAnsi="Arial" w:cs="Arial"/>
              <w:spacing w:val="-6"/>
              <w:sz w:val="24"/>
              <w:szCs w:val="24"/>
              <w:lang w:val="ro-RO"/>
            </w:rPr>
            <w:t>29.03.2017</w:t>
          </w:r>
        </w:sdtContent>
      </w:sdt>
      <w:r>
        <w:rPr>
          <w:rFonts w:ascii="Arial" w:hAnsi="Arial" w:cs="Arial"/>
          <w:spacing w:val="-6"/>
          <w:sz w:val="24"/>
          <w:szCs w:val="24"/>
          <w:lang w:val="ro-RO"/>
        </w:rPr>
        <w:t>,și a completărilor ulterioare</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33FDAF8B21464BA483A314EA48E2A3D5"/>
        </w:placeholder>
      </w:sdtPr>
      <w:sdtContent>
        <w:p w:rsidR="00104E54" w:rsidRPr="00FF253A" w:rsidRDefault="00104E54" w:rsidP="00104E54">
          <w:pPr>
            <w:pStyle w:val="Listparagraf"/>
            <w:numPr>
              <w:ilvl w:val="0"/>
              <w:numId w:val="19"/>
            </w:numPr>
            <w:autoSpaceDE w:val="0"/>
            <w:spacing w:after="0" w:line="240" w:lineRule="auto"/>
            <w:jc w:val="both"/>
            <w:rPr>
              <w:rFonts w:ascii="Arial" w:hAnsi="Arial" w:cs="Arial"/>
              <w:sz w:val="24"/>
              <w:szCs w:val="24"/>
              <w:lang w:val="ro-RO" w:eastAsia="ro-RO"/>
            </w:rPr>
          </w:pPr>
          <w:r w:rsidRPr="00FF253A">
            <w:rPr>
              <w:rFonts w:ascii="Arial" w:hAnsi="Arial" w:cs="Arial"/>
              <w:b/>
              <w:sz w:val="24"/>
              <w:szCs w:val="24"/>
              <w:lang w:val="ro-RO" w:eastAsia="ro-RO"/>
            </w:rPr>
            <w:t>Hotărârii Guvernului nr. 445/2009</w:t>
          </w:r>
          <w:r w:rsidRPr="00FF253A">
            <w:rPr>
              <w:rFonts w:ascii="Arial" w:hAnsi="Arial" w:cs="Arial"/>
              <w:sz w:val="24"/>
              <w:szCs w:val="24"/>
              <w:lang w:val="ro-RO" w:eastAsia="ro-RO"/>
            </w:rPr>
            <w:t xml:space="preserve"> privind evaluarea impactului anumitor proiecte publice şi private asupra mediului, cu </w:t>
          </w:r>
          <w:bookmarkStart w:id="0" w:name="_GoBack"/>
          <w:bookmarkEnd w:id="0"/>
          <w:r w:rsidRPr="00FF253A">
            <w:rPr>
              <w:rFonts w:ascii="Arial" w:hAnsi="Arial" w:cs="Arial"/>
              <w:sz w:val="24"/>
              <w:szCs w:val="24"/>
              <w:lang w:val="ro-RO" w:eastAsia="ro-RO"/>
            </w:rPr>
            <w:t>modificările şi completările şi ulterioare;</w:t>
          </w:r>
        </w:p>
        <w:p w:rsidR="00104E54" w:rsidRPr="00FF253A" w:rsidRDefault="00104E54" w:rsidP="00104E54">
          <w:pPr>
            <w:pStyle w:val="Listparagraf"/>
            <w:numPr>
              <w:ilvl w:val="0"/>
              <w:numId w:val="19"/>
            </w:numPr>
            <w:autoSpaceDE w:val="0"/>
            <w:spacing w:after="0" w:line="240" w:lineRule="auto"/>
            <w:jc w:val="both"/>
            <w:rPr>
              <w:rFonts w:ascii="Arial" w:hAnsi="Arial" w:cs="Arial"/>
              <w:sz w:val="24"/>
              <w:szCs w:val="24"/>
              <w:lang w:val="ro-RO"/>
            </w:rPr>
          </w:pPr>
          <w:r w:rsidRPr="00FF253A">
            <w:rPr>
              <w:rFonts w:ascii="Arial" w:hAnsi="Arial" w:cs="Arial"/>
              <w:b/>
              <w:sz w:val="24"/>
              <w:szCs w:val="24"/>
              <w:lang w:val="ro-RO"/>
            </w:rPr>
            <w:t>Ordonanţei de Urgenţă a Guvernului nr. 57/2007</w:t>
          </w:r>
          <w:r w:rsidRPr="00FF253A">
            <w:rPr>
              <w:rFonts w:ascii="Arial" w:hAnsi="Arial" w:cs="Arial"/>
              <w:sz w:val="24"/>
              <w:szCs w:val="24"/>
              <w:lang w:val="ro-RO"/>
            </w:rPr>
            <w:t xml:space="preserve"> privind regimul ariilor naturale protejate, conservarea habitatelor naturale, a florei şi faunei </w:t>
          </w:r>
          <w:proofErr w:type="spellStart"/>
          <w:r w:rsidRPr="00FF253A">
            <w:rPr>
              <w:rFonts w:ascii="Arial" w:hAnsi="Arial" w:cs="Arial"/>
              <w:sz w:val="24"/>
              <w:szCs w:val="24"/>
              <w:lang w:val="ro-RO"/>
            </w:rPr>
            <w:t>sǎlbatice</w:t>
          </w:r>
          <w:proofErr w:type="spellEnd"/>
          <w:r w:rsidRPr="00FF253A">
            <w:rPr>
              <w:rFonts w:ascii="Arial" w:hAnsi="Arial" w:cs="Arial"/>
              <w:sz w:val="24"/>
              <w:szCs w:val="24"/>
              <w:lang w:val="ro-RO"/>
            </w:rPr>
            <w:t xml:space="preserve">, cu </w:t>
          </w:r>
          <w:proofErr w:type="spellStart"/>
          <w:r w:rsidRPr="00FF253A">
            <w:rPr>
              <w:rFonts w:ascii="Arial" w:hAnsi="Arial" w:cs="Arial"/>
              <w:sz w:val="24"/>
              <w:szCs w:val="24"/>
              <w:lang w:val="ro-RO"/>
            </w:rPr>
            <w:t>modificǎrile</w:t>
          </w:r>
          <w:proofErr w:type="spellEnd"/>
          <w:r w:rsidRPr="00FF253A">
            <w:rPr>
              <w:rFonts w:ascii="Arial" w:hAnsi="Arial" w:cs="Arial"/>
              <w:sz w:val="24"/>
              <w:szCs w:val="24"/>
              <w:lang w:val="ro-RO"/>
            </w:rPr>
            <w:t xml:space="preserve"> şi </w:t>
          </w:r>
          <w:proofErr w:type="spellStart"/>
          <w:r w:rsidRPr="00FF253A">
            <w:rPr>
              <w:rFonts w:ascii="Arial" w:hAnsi="Arial" w:cs="Arial"/>
              <w:sz w:val="24"/>
              <w:szCs w:val="24"/>
              <w:lang w:val="ro-RO"/>
            </w:rPr>
            <w:t>completǎrile</w:t>
          </w:r>
          <w:proofErr w:type="spellEnd"/>
          <w:r w:rsidRPr="00FF253A">
            <w:rPr>
              <w:rFonts w:ascii="Arial" w:hAnsi="Arial" w:cs="Arial"/>
              <w:sz w:val="24"/>
              <w:szCs w:val="24"/>
              <w:lang w:val="ro-RO"/>
            </w:rPr>
            <w:t xml:space="preserve"> ulterioare, aprobată prin Legea nr.49/2011,</w:t>
          </w:r>
        </w:p>
      </w:sdtContent>
    </w:sdt>
    <w:p w:rsidR="00104E54" w:rsidRPr="00447422" w:rsidRDefault="00104E54" w:rsidP="00E43349">
      <w:pPr>
        <w:autoSpaceDE w:val="0"/>
        <w:autoSpaceDN w:val="0"/>
        <w:adjustRightInd w:val="0"/>
        <w:spacing w:after="0" w:line="240" w:lineRule="auto"/>
        <w:jc w:val="both"/>
        <w:rPr>
          <w:rFonts w:ascii="Arial" w:hAnsi="Arial" w:cs="Arial"/>
          <w:sz w:val="24"/>
          <w:szCs w:val="24"/>
        </w:rPr>
      </w:pP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pentru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Pr>
          <w:rFonts w:ascii="Arial" w:hAnsi="Arial" w:cs="Arial"/>
          <w:sz w:val="24"/>
          <w:szCs w:val="24"/>
        </w:rPr>
        <w:t xml:space="preserve"> </w:t>
      </w:r>
      <w:sdt>
        <w:sdtPr>
          <w:rPr>
            <w:rFonts w:ascii="Arial" w:hAnsi="Arial" w:cs="Arial"/>
            <w:sz w:val="24"/>
            <w:szCs w:val="24"/>
          </w:rPr>
          <w:alias w:val="ACPM înregistrare cerere (Copie)"/>
          <w:tag w:val="MULTI_AUTORITATEA_Copy"/>
          <w:id w:val="1343126444"/>
          <w:lock w:val="contentLocked"/>
          <w:placeholder>
            <w:docPart w:val="8FB4AC3DF6224464B922F860B5D09C2F"/>
          </w:placeholder>
          <w:text/>
        </w:sdtPr>
        <w:sdtContent>
          <w:r>
            <w:rPr>
              <w:rFonts w:ascii="Arial" w:hAnsi="Arial" w:cs="Arial"/>
              <w:sz w:val="24"/>
              <w:szCs w:val="24"/>
            </w:rPr>
            <w:t>APM Sibiu</w:t>
          </w:r>
        </w:sdtContent>
      </w:sdt>
      <w:r>
        <w:rPr>
          <w:rFonts w:ascii="Arial" w:hAnsi="Arial" w:cs="Arial"/>
          <w:sz w:val="24"/>
          <w:szCs w:val="24"/>
        </w:rPr>
        <w:t xml:space="preserve"> </w:t>
      </w:r>
      <w:r w:rsidRPr="00522DB9">
        <w:rPr>
          <w:rFonts w:ascii="Arial" w:hAnsi="Arial" w:cs="Arial"/>
          <w:sz w:val="24"/>
          <w:szCs w:val="24"/>
        </w:rPr>
        <w:t>decide,</w:t>
      </w:r>
      <w:r w:rsidRPr="00447422">
        <w:rPr>
          <w:rFonts w:ascii="Arial" w:hAnsi="Arial" w:cs="Arial"/>
          <w:sz w:val="24"/>
          <w:szCs w:val="24"/>
        </w:rPr>
        <w:t xml:space="preserve"> </w:t>
      </w:r>
      <w:sdt>
        <w:sdtPr>
          <w:rPr>
            <w:rFonts w:ascii="Arial" w:hAnsi="Arial" w:cs="Arial"/>
            <w:sz w:val="24"/>
            <w:szCs w:val="24"/>
          </w:rPr>
          <w:alias w:val="Câmp editabil text"/>
          <w:tag w:val="CampEditabil"/>
          <w:id w:val="1858696409"/>
          <w:placeholder>
            <w:docPart w:val="3F77A4F39DAA4509A50634DB0729408D"/>
          </w:placeholder>
        </w:sdtPr>
        <w:sdtContent>
          <w:proofErr w:type="spellStart"/>
          <w:r w:rsidRPr="00447422">
            <w:rPr>
              <w:rFonts w:ascii="Arial" w:hAnsi="Arial" w:cs="Arial"/>
              <w:sz w:val="24"/>
              <w:szCs w:val="24"/>
            </w:rPr>
            <w:t>ca</w:t>
          </w:r>
          <w:proofErr w:type="spellEnd"/>
          <w:r w:rsidRPr="00447422">
            <w:rPr>
              <w:rFonts w:ascii="Arial" w:hAnsi="Arial" w:cs="Arial"/>
              <w:sz w:val="24"/>
              <w:szCs w:val="24"/>
            </w:rPr>
            <w:t xml:space="preserve"> </w:t>
          </w:r>
          <w:proofErr w:type="spellStart"/>
          <w:r w:rsidRPr="00447422">
            <w:rPr>
              <w:rFonts w:ascii="Arial" w:hAnsi="Arial" w:cs="Arial"/>
              <w:sz w:val="24"/>
              <w:szCs w:val="24"/>
            </w:rPr>
            <w:t>urmare</w:t>
          </w:r>
          <w:proofErr w:type="spellEnd"/>
          <w:r w:rsidRPr="00447422">
            <w:rPr>
              <w:rFonts w:ascii="Arial" w:hAnsi="Arial" w:cs="Arial"/>
              <w:sz w:val="24"/>
              <w:szCs w:val="24"/>
            </w:rPr>
            <w:t xml:space="preserve"> a </w:t>
          </w:r>
          <w:proofErr w:type="spellStart"/>
          <w:r w:rsidRPr="00447422">
            <w:rPr>
              <w:rFonts w:ascii="Arial" w:hAnsi="Arial" w:cs="Arial"/>
              <w:sz w:val="24"/>
              <w:szCs w:val="24"/>
            </w:rPr>
            <w:t>consultărilor</w:t>
          </w:r>
          <w:proofErr w:type="spellEnd"/>
          <w:r w:rsidRPr="00447422">
            <w:rPr>
              <w:rFonts w:ascii="Arial" w:hAnsi="Arial" w:cs="Arial"/>
              <w:sz w:val="24"/>
              <w:szCs w:val="24"/>
            </w:rPr>
            <w:t xml:space="preserve"> </w:t>
          </w:r>
          <w:proofErr w:type="spellStart"/>
          <w:r w:rsidRPr="00447422">
            <w:rPr>
              <w:rFonts w:ascii="Arial" w:hAnsi="Arial" w:cs="Arial"/>
              <w:sz w:val="24"/>
              <w:szCs w:val="24"/>
            </w:rPr>
            <w:t>desfăşurate</w:t>
          </w:r>
          <w:proofErr w:type="spellEnd"/>
          <w:r w:rsidRPr="00447422">
            <w:rPr>
              <w:rFonts w:ascii="Arial" w:hAnsi="Arial" w:cs="Arial"/>
              <w:sz w:val="24"/>
              <w:szCs w:val="24"/>
            </w:rPr>
            <w:t xml:space="preserve"> </w:t>
          </w:r>
          <w:proofErr w:type="spellStart"/>
          <w:r w:rsidRPr="00447422">
            <w:rPr>
              <w:rFonts w:ascii="Arial" w:hAnsi="Arial" w:cs="Arial"/>
              <w:sz w:val="24"/>
              <w:szCs w:val="24"/>
            </w:rPr>
            <w:t>în</w:t>
          </w:r>
          <w:proofErr w:type="spellEnd"/>
          <w:r w:rsidRPr="00447422">
            <w:rPr>
              <w:rFonts w:ascii="Arial" w:hAnsi="Arial" w:cs="Arial"/>
              <w:sz w:val="24"/>
              <w:szCs w:val="24"/>
            </w:rPr>
            <w:t xml:space="preserve"> </w:t>
          </w:r>
          <w:proofErr w:type="spellStart"/>
          <w:r w:rsidRPr="00447422">
            <w:rPr>
              <w:rFonts w:ascii="Arial" w:hAnsi="Arial" w:cs="Arial"/>
              <w:sz w:val="24"/>
              <w:szCs w:val="24"/>
            </w:rPr>
            <w:t>cadrul</w:t>
          </w:r>
          <w:proofErr w:type="spellEnd"/>
          <w:r w:rsidRPr="00447422">
            <w:rPr>
              <w:rFonts w:ascii="Arial" w:hAnsi="Arial" w:cs="Arial"/>
              <w:sz w:val="24"/>
              <w:szCs w:val="24"/>
            </w:rPr>
            <w:t xml:space="preserve"> </w:t>
          </w:r>
          <w:proofErr w:type="spellStart"/>
          <w:r w:rsidRPr="00447422">
            <w:rPr>
              <w:rFonts w:ascii="Arial" w:hAnsi="Arial" w:cs="Arial"/>
              <w:sz w:val="24"/>
              <w:szCs w:val="24"/>
            </w:rPr>
            <w:t>şedinţei</w:t>
          </w:r>
          <w:proofErr w:type="spellEnd"/>
          <w:r w:rsidRPr="00447422">
            <w:rPr>
              <w:rFonts w:ascii="Arial" w:hAnsi="Arial" w:cs="Arial"/>
              <w:sz w:val="24"/>
              <w:szCs w:val="24"/>
            </w:rPr>
            <w:t>/</w:t>
          </w:r>
          <w:proofErr w:type="spellStart"/>
          <w:r w:rsidRPr="00447422">
            <w:rPr>
              <w:rFonts w:ascii="Arial" w:hAnsi="Arial" w:cs="Arial"/>
              <w:sz w:val="24"/>
              <w:szCs w:val="24"/>
            </w:rPr>
            <w:t>şedinţelor</w:t>
          </w:r>
          <w:proofErr w:type="spellEnd"/>
          <w:r w:rsidRPr="00447422">
            <w:rPr>
              <w:rFonts w:ascii="Arial" w:hAnsi="Arial" w:cs="Arial"/>
              <w:sz w:val="24"/>
              <w:szCs w:val="24"/>
            </w:rPr>
            <w:t xml:space="preserve"> </w:t>
          </w:r>
          <w:proofErr w:type="spellStart"/>
          <w:r w:rsidRPr="00447422">
            <w:rPr>
              <w:rFonts w:ascii="Arial" w:hAnsi="Arial" w:cs="Arial"/>
              <w:sz w:val="24"/>
              <w:szCs w:val="24"/>
            </w:rPr>
            <w:t>Comisiei</w:t>
          </w:r>
          <w:proofErr w:type="spellEnd"/>
          <w:r w:rsidRPr="00447422">
            <w:rPr>
              <w:rFonts w:ascii="Arial" w:hAnsi="Arial" w:cs="Arial"/>
              <w:sz w:val="24"/>
              <w:szCs w:val="24"/>
            </w:rPr>
            <w:t xml:space="preserve"> de </w:t>
          </w:r>
          <w:proofErr w:type="spellStart"/>
          <w:r w:rsidRPr="00447422">
            <w:rPr>
              <w:rFonts w:ascii="Arial" w:hAnsi="Arial" w:cs="Arial"/>
              <w:sz w:val="24"/>
              <w:szCs w:val="24"/>
            </w:rPr>
            <w:t>Analiză</w:t>
          </w:r>
          <w:proofErr w:type="spellEnd"/>
          <w:r w:rsidRPr="00447422">
            <w:rPr>
              <w:rFonts w:ascii="Arial" w:hAnsi="Arial" w:cs="Arial"/>
              <w:sz w:val="24"/>
              <w:szCs w:val="24"/>
            </w:rPr>
            <w:t xml:space="preserve"> </w:t>
          </w:r>
          <w:proofErr w:type="spellStart"/>
          <w:r w:rsidRPr="00447422">
            <w:rPr>
              <w:rFonts w:ascii="Arial" w:hAnsi="Arial" w:cs="Arial"/>
              <w:sz w:val="24"/>
              <w:szCs w:val="24"/>
            </w:rPr>
            <w:t>Tehnică</w:t>
          </w:r>
          <w:proofErr w:type="spellEnd"/>
          <w:r w:rsidRPr="00447422">
            <w:rPr>
              <w:rFonts w:ascii="Arial" w:hAnsi="Arial" w:cs="Arial"/>
              <w:sz w:val="24"/>
              <w:szCs w:val="24"/>
            </w:rPr>
            <w:t xml:space="preserve"> din data </w:t>
          </w:r>
          <w:proofErr w:type="spellStart"/>
          <w:r w:rsidRPr="00447422">
            <w:rPr>
              <w:rFonts w:ascii="Arial" w:hAnsi="Arial" w:cs="Arial"/>
              <w:sz w:val="24"/>
              <w:szCs w:val="24"/>
            </w:rPr>
            <w:t>de</w:t>
          </w:r>
          <w:proofErr w:type="spellEnd"/>
          <w:r w:rsidRPr="00447422">
            <w:rPr>
              <w:rFonts w:ascii="Arial" w:hAnsi="Arial" w:cs="Arial"/>
              <w:sz w:val="24"/>
              <w:szCs w:val="24"/>
            </w:rPr>
            <w:t xml:space="preserve"> </w:t>
          </w:r>
          <w:r>
            <w:rPr>
              <w:rFonts w:ascii="Arial" w:hAnsi="Arial" w:cs="Arial"/>
              <w:sz w:val="24"/>
              <w:szCs w:val="24"/>
            </w:rPr>
            <w:t>18.02.2015</w:t>
          </w:r>
          <w:r w:rsidRPr="00D641C6">
            <w:rPr>
              <w:rFonts w:ascii="Arial" w:hAnsi="Arial" w:cs="Arial"/>
              <w:sz w:val="24"/>
              <w:szCs w:val="24"/>
            </w:rPr>
            <w:t xml:space="preserve">, </w:t>
          </w:r>
          <w:proofErr w:type="spellStart"/>
          <w:r w:rsidRPr="00447422">
            <w:rPr>
              <w:rFonts w:ascii="Arial" w:hAnsi="Arial" w:cs="Arial"/>
              <w:sz w:val="24"/>
              <w:szCs w:val="24"/>
            </w:rPr>
            <w:t>că</w:t>
          </w:r>
          <w:proofErr w:type="spellEnd"/>
          <w:r w:rsidRPr="00447422">
            <w:rPr>
              <w:rFonts w:ascii="Arial" w:hAnsi="Arial" w:cs="Arial"/>
              <w:sz w:val="24"/>
              <w:szCs w:val="24"/>
            </w:rPr>
            <w:t xml:space="preserve"> </w:t>
          </w:r>
          <w:proofErr w:type="spellStart"/>
          <w:r w:rsidRPr="00447422">
            <w:rPr>
              <w:rFonts w:ascii="Arial" w:hAnsi="Arial" w:cs="Arial"/>
              <w:sz w:val="24"/>
              <w:szCs w:val="24"/>
            </w:rPr>
            <w:t>proiectul</w:t>
          </w:r>
          <w:proofErr w:type="spellEnd"/>
          <w:r w:rsidRPr="00447422">
            <w:rPr>
              <w:rFonts w:ascii="Arial" w:hAnsi="Arial" w:cs="Arial"/>
              <w:sz w:val="24"/>
              <w:szCs w:val="24"/>
            </w:rPr>
            <w:t xml:space="preserve"> </w:t>
          </w:r>
          <w:proofErr w:type="spellStart"/>
          <w:r>
            <w:rPr>
              <w:rFonts w:ascii="Arial" w:hAnsi="Arial" w:cs="Arial"/>
              <w:sz w:val="24"/>
              <w:szCs w:val="24"/>
            </w:rPr>
            <w:t>Exploatare</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w:t>
          </w:r>
          <w:proofErr w:type="spellStart"/>
          <w:r>
            <w:rPr>
              <w:rFonts w:ascii="Arial" w:hAnsi="Arial" w:cs="Arial"/>
              <w:sz w:val="24"/>
              <w:szCs w:val="24"/>
            </w:rPr>
            <w:t>agregate</w:t>
          </w:r>
          <w:proofErr w:type="spellEnd"/>
          <w:r>
            <w:rPr>
              <w:rFonts w:ascii="Arial" w:hAnsi="Arial" w:cs="Arial"/>
              <w:sz w:val="24"/>
              <w:szCs w:val="24"/>
            </w:rPr>
            <w:t xml:space="preserve"> </w:t>
          </w:r>
          <w:proofErr w:type="spellStart"/>
          <w:r>
            <w:rPr>
              <w:rFonts w:ascii="Arial" w:hAnsi="Arial" w:cs="Arial"/>
              <w:sz w:val="24"/>
              <w:szCs w:val="24"/>
            </w:rPr>
            <w:t>minerale</w:t>
          </w:r>
          <w:proofErr w:type="spellEnd"/>
          <w:r>
            <w:rPr>
              <w:rFonts w:ascii="Arial" w:hAnsi="Arial" w:cs="Arial"/>
              <w:sz w:val="24"/>
              <w:szCs w:val="24"/>
            </w:rPr>
            <w:t xml:space="preserve"> </w:t>
          </w:r>
          <w:proofErr w:type="spellStart"/>
          <w:r>
            <w:rPr>
              <w:rFonts w:ascii="Arial" w:hAnsi="Arial" w:cs="Arial"/>
              <w:sz w:val="24"/>
              <w:szCs w:val="24"/>
            </w:rPr>
            <w:t>balastieră</w:t>
          </w:r>
          <w:proofErr w:type="spellEnd"/>
          <w:r>
            <w:rPr>
              <w:rFonts w:ascii="Arial" w:hAnsi="Arial" w:cs="Arial"/>
              <w:sz w:val="24"/>
              <w:szCs w:val="24"/>
            </w:rPr>
            <w:t xml:space="preserve"> </w:t>
          </w:r>
          <w:proofErr w:type="spellStart"/>
          <w:r>
            <w:rPr>
              <w:rFonts w:ascii="Arial" w:hAnsi="Arial" w:cs="Arial"/>
              <w:sz w:val="24"/>
              <w:szCs w:val="24"/>
            </w:rPr>
            <w:t>Cîrţa</w:t>
          </w:r>
          <w:proofErr w:type="spellEnd"/>
          <w:r>
            <w:rPr>
              <w:rFonts w:ascii="Arial" w:hAnsi="Arial" w:cs="Arial"/>
              <w:sz w:val="24"/>
              <w:szCs w:val="24"/>
            </w:rPr>
            <w:t xml:space="preserve"> XI </w:t>
          </w:r>
          <w:proofErr w:type="spellStart"/>
          <w:r w:rsidRPr="00447422">
            <w:rPr>
              <w:rFonts w:ascii="Arial" w:hAnsi="Arial" w:cs="Arial"/>
              <w:sz w:val="24"/>
              <w:szCs w:val="24"/>
            </w:rPr>
            <w:t>propus</w:t>
          </w:r>
          <w:proofErr w:type="spellEnd"/>
          <w:r w:rsidRPr="00447422">
            <w:rPr>
              <w:rFonts w:ascii="Arial" w:hAnsi="Arial" w:cs="Arial"/>
              <w:sz w:val="24"/>
              <w:szCs w:val="24"/>
            </w:rPr>
            <w:t xml:space="preserve"> a fi </w:t>
          </w:r>
          <w:proofErr w:type="spellStart"/>
          <w:r w:rsidRPr="00447422">
            <w:rPr>
              <w:rFonts w:ascii="Arial" w:hAnsi="Arial" w:cs="Arial"/>
              <w:sz w:val="24"/>
              <w:szCs w:val="24"/>
            </w:rPr>
            <w:t>amplasat</w:t>
          </w:r>
          <w:proofErr w:type="spellEnd"/>
          <w:r w:rsidRPr="00447422">
            <w:rPr>
              <w:rFonts w:ascii="Arial" w:hAnsi="Arial" w:cs="Arial"/>
              <w:sz w:val="24"/>
              <w:szCs w:val="24"/>
            </w:rPr>
            <w:t xml:space="preserve"> </w:t>
          </w:r>
          <w:proofErr w:type="spellStart"/>
          <w:r w:rsidRPr="00447422">
            <w:rPr>
              <w:rFonts w:ascii="Arial" w:hAnsi="Arial" w:cs="Arial"/>
              <w:sz w:val="24"/>
              <w:szCs w:val="24"/>
            </w:rPr>
            <w:t>în</w:t>
          </w:r>
          <w:proofErr w:type="spellEnd"/>
          <w:r w:rsidRPr="00447422">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Cîrţa</w:t>
          </w:r>
          <w:proofErr w:type="spellEnd"/>
          <w:r>
            <w:rPr>
              <w:rFonts w:ascii="Arial" w:hAnsi="Arial" w:cs="Arial"/>
              <w:sz w:val="24"/>
              <w:szCs w:val="24"/>
            </w:rPr>
            <w:t xml:space="preserve">, </w:t>
          </w:r>
          <w:proofErr w:type="spellStart"/>
          <w:r>
            <w:rPr>
              <w:rFonts w:ascii="Arial" w:hAnsi="Arial" w:cs="Arial"/>
              <w:sz w:val="24"/>
              <w:szCs w:val="24"/>
            </w:rPr>
            <w:t>extravilan</w:t>
          </w:r>
          <w:proofErr w:type="spellEnd"/>
          <w:r>
            <w:rPr>
              <w:rFonts w:ascii="Arial" w:hAnsi="Arial" w:cs="Arial"/>
              <w:sz w:val="24"/>
              <w:szCs w:val="24"/>
            </w:rPr>
            <w:t xml:space="preserve">, </w:t>
          </w:r>
          <w:proofErr w:type="spellStart"/>
          <w:r>
            <w:rPr>
              <w:rFonts w:ascii="Arial" w:hAnsi="Arial" w:cs="Arial"/>
              <w:sz w:val="24"/>
              <w:szCs w:val="24"/>
            </w:rPr>
            <w:t>terasa</w:t>
          </w:r>
          <w:proofErr w:type="spellEnd"/>
          <w:r>
            <w:rPr>
              <w:rFonts w:ascii="Arial" w:hAnsi="Arial" w:cs="Arial"/>
              <w:sz w:val="24"/>
              <w:szCs w:val="24"/>
            </w:rPr>
            <w:t xml:space="preserve"> </w:t>
          </w:r>
          <w:proofErr w:type="spellStart"/>
          <w:r>
            <w:rPr>
              <w:rFonts w:ascii="Arial" w:hAnsi="Arial" w:cs="Arial"/>
              <w:sz w:val="24"/>
              <w:szCs w:val="24"/>
            </w:rPr>
            <w:t>pârâului</w:t>
          </w:r>
          <w:proofErr w:type="spellEnd"/>
          <w:r>
            <w:rPr>
              <w:rFonts w:ascii="Arial" w:hAnsi="Arial" w:cs="Arial"/>
              <w:sz w:val="24"/>
              <w:szCs w:val="24"/>
            </w:rPr>
            <w:t xml:space="preserve"> </w:t>
          </w:r>
          <w:proofErr w:type="spellStart"/>
          <w:r>
            <w:rPr>
              <w:rFonts w:ascii="Arial" w:hAnsi="Arial" w:cs="Arial"/>
              <w:sz w:val="24"/>
              <w:szCs w:val="24"/>
            </w:rPr>
            <w:t>Cîrţişoara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malul</w:t>
          </w:r>
          <w:proofErr w:type="spellEnd"/>
          <w:r>
            <w:rPr>
              <w:rFonts w:ascii="Arial" w:hAnsi="Arial" w:cs="Arial"/>
              <w:sz w:val="24"/>
              <w:szCs w:val="24"/>
            </w:rPr>
            <w:t xml:space="preserve"> </w:t>
          </w:r>
          <w:proofErr w:type="spellStart"/>
          <w:r>
            <w:rPr>
              <w:rFonts w:ascii="Arial" w:hAnsi="Arial" w:cs="Arial"/>
              <w:sz w:val="24"/>
              <w:szCs w:val="24"/>
            </w:rPr>
            <w:t>drept</w:t>
          </w:r>
          <w:proofErr w:type="spellEnd"/>
          <w:r>
            <w:rPr>
              <w:rFonts w:ascii="Arial" w:hAnsi="Arial" w:cs="Arial"/>
              <w:sz w:val="24"/>
              <w:szCs w:val="24"/>
            </w:rPr>
            <w:t xml:space="preserve"> </w:t>
          </w:r>
          <w:proofErr w:type="spellStart"/>
          <w:r>
            <w:rPr>
              <w:rFonts w:ascii="Arial" w:hAnsi="Arial" w:cs="Arial"/>
              <w:sz w:val="24"/>
              <w:szCs w:val="24"/>
            </w:rPr>
            <w:t>judeţul</w:t>
          </w:r>
          <w:proofErr w:type="spellEnd"/>
          <w:r>
            <w:rPr>
              <w:rFonts w:ascii="Arial" w:hAnsi="Arial" w:cs="Arial"/>
              <w:sz w:val="24"/>
              <w:szCs w:val="24"/>
            </w:rPr>
            <w:t xml:space="preserve"> Sibiu,</w:t>
          </w:r>
          <w:r w:rsidRPr="00447422">
            <w:rPr>
              <w:rFonts w:ascii="Arial" w:hAnsi="Arial" w:cs="Arial"/>
              <w:sz w:val="24"/>
              <w:szCs w:val="24"/>
            </w:rPr>
            <w:t xml:space="preserve"> </w:t>
          </w:r>
          <w:r w:rsidRPr="00ED6B40">
            <w:rPr>
              <w:rFonts w:ascii="Arial" w:hAnsi="Arial" w:cs="Arial"/>
              <w:b/>
              <w:sz w:val="24"/>
              <w:szCs w:val="24"/>
            </w:rPr>
            <w:t>nu se</w:t>
          </w:r>
          <w:r w:rsidRPr="00447422">
            <w:rPr>
              <w:rFonts w:ascii="Arial" w:hAnsi="Arial" w:cs="Arial"/>
              <w:sz w:val="24"/>
              <w:szCs w:val="24"/>
            </w:rPr>
            <w:t xml:space="preserve"> </w:t>
          </w:r>
          <w:proofErr w:type="spellStart"/>
          <w:r w:rsidRPr="00ED6B40">
            <w:rPr>
              <w:rFonts w:ascii="Arial" w:hAnsi="Arial" w:cs="Arial"/>
              <w:b/>
              <w:sz w:val="24"/>
              <w:szCs w:val="24"/>
            </w:rPr>
            <w:t>supune</w:t>
          </w:r>
          <w:proofErr w:type="spellEnd"/>
          <w:r w:rsidRPr="00ED6B40">
            <w:rPr>
              <w:rFonts w:ascii="Arial" w:hAnsi="Arial" w:cs="Arial"/>
              <w:b/>
              <w:sz w:val="24"/>
              <w:szCs w:val="24"/>
            </w:rPr>
            <w:t xml:space="preserve"> </w:t>
          </w:r>
          <w:proofErr w:type="spellStart"/>
          <w:r w:rsidRPr="00ED6B40">
            <w:rPr>
              <w:rFonts w:ascii="Arial" w:hAnsi="Arial" w:cs="Arial"/>
              <w:b/>
              <w:sz w:val="24"/>
              <w:szCs w:val="24"/>
            </w:rPr>
            <w:t>evaluării</w:t>
          </w:r>
          <w:proofErr w:type="spellEnd"/>
          <w:r w:rsidRPr="00ED6B40">
            <w:rPr>
              <w:rFonts w:ascii="Arial" w:hAnsi="Arial" w:cs="Arial"/>
              <w:b/>
              <w:sz w:val="24"/>
              <w:szCs w:val="24"/>
            </w:rPr>
            <w:t xml:space="preserve"> </w:t>
          </w:r>
          <w:proofErr w:type="spellStart"/>
          <w:r w:rsidRPr="00ED6B40">
            <w:rPr>
              <w:rFonts w:ascii="Arial" w:hAnsi="Arial" w:cs="Arial"/>
              <w:b/>
              <w:sz w:val="24"/>
              <w:szCs w:val="24"/>
            </w:rPr>
            <w:t>impactului</w:t>
          </w:r>
          <w:proofErr w:type="spellEnd"/>
          <w:r w:rsidRPr="00ED6B40">
            <w:rPr>
              <w:rFonts w:ascii="Arial" w:hAnsi="Arial" w:cs="Arial"/>
              <w:b/>
              <w:sz w:val="24"/>
              <w:szCs w:val="24"/>
            </w:rPr>
            <w:t xml:space="preserve"> </w:t>
          </w:r>
          <w:proofErr w:type="spellStart"/>
          <w:r w:rsidRPr="00ED6B40">
            <w:rPr>
              <w:rFonts w:ascii="Arial" w:hAnsi="Arial" w:cs="Arial"/>
              <w:b/>
              <w:sz w:val="24"/>
              <w:szCs w:val="24"/>
            </w:rPr>
            <w:t>asupra</w:t>
          </w:r>
          <w:proofErr w:type="spellEnd"/>
          <w:r w:rsidRPr="00ED6B40">
            <w:rPr>
              <w:rFonts w:ascii="Arial" w:hAnsi="Arial" w:cs="Arial"/>
              <w:b/>
              <w:sz w:val="24"/>
              <w:szCs w:val="24"/>
            </w:rPr>
            <w:t xml:space="preserve"> </w:t>
          </w:r>
          <w:proofErr w:type="spellStart"/>
          <w:r w:rsidRPr="00ED6B40">
            <w:rPr>
              <w:rFonts w:ascii="Arial" w:hAnsi="Arial" w:cs="Arial"/>
              <w:b/>
              <w:sz w:val="24"/>
              <w:szCs w:val="24"/>
            </w:rPr>
            <w:t>mediului</w:t>
          </w:r>
          <w:proofErr w:type="spellEnd"/>
          <w:r w:rsidRPr="00ED6B40">
            <w:rPr>
              <w:rFonts w:ascii="Arial" w:hAnsi="Arial" w:cs="Arial"/>
              <w:b/>
              <w:sz w:val="24"/>
              <w:szCs w:val="24"/>
            </w:rPr>
            <w:t xml:space="preserve"> </w:t>
          </w:r>
          <w:proofErr w:type="spellStart"/>
          <w:r w:rsidRPr="00ED6B40">
            <w:rPr>
              <w:rFonts w:ascii="Arial" w:hAnsi="Arial" w:cs="Arial"/>
              <w:b/>
              <w:sz w:val="24"/>
              <w:szCs w:val="24"/>
            </w:rPr>
            <w:t>şi</w:t>
          </w:r>
          <w:proofErr w:type="spellEnd"/>
          <w:r w:rsidRPr="00ED6B40">
            <w:rPr>
              <w:rFonts w:ascii="Arial" w:hAnsi="Arial" w:cs="Arial"/>
              <w:b/>
              <w:sz w:val="24"/>
              <w:szCs w:val="24"/>
            </w:rPr>
            <w:t xml:space="preserve"> </w:t>
          </w:r>
          <w:proofErr w:type="spellStart"/>
          <w:r w:rsidRPr="00ED6B40">
            <w:rPr>
              <w:rFonts w:ascii="Arial" w:hAnsi="Arial" w:cs="Arial"/>
              <w:b/>
              <w:sz w:val="24"/>
              <w:szCs w:val="24"/>
            </w:rPr>
            <w:t>nu</w:t>
          </w:r>
          <w:proofErr w:type="spellEnd"/>
          <w:r w:rsidRPr="00ED6B40">
            <w:rPr>
              <w:rFonts w:ascii="Arial" w:hAnsi="Arial" w:cs="Arial"/>
              <w:b/>
              <w:sz w:val="24"/>
              <w:szCs w:val="24"/>
            </w:rPr>
            <w:t xml:space="preserve"> se </w:t>
          </w:r>
          <w:proofErr w:type="spellStart"/>
          <w:r w:rsidRPr="00ED6B40">
            <w:rPr>
              <w:rFonts w:ascii="Arial" w:hAnsi="Arial" w:cs="Arial"/>
              <w:b/>
              <w:sz w:val="24"/>
              <w:szCs w:val="24"/>
            </w:rPr>
            <w:t>supune</w:t>
          </w:r>
          <w:proofErr w:type="spellEnd"/>
          <w:r w:rsidRPr="00ED6B40">
            <w:rPr>
              <w:rFonts w:ascii="Arial" w:hAnsi="Arial" w:cs="Arial"/>
              <w:b/>
              <w:sz w:val="24"/>
              <w:szCs w:val="24"/>
            </w:rPr>
            <w:t xml:space="preserve"> </w:t>
          </w:r>
          <w:proofErr w:type="spellStart"/>
          <w:r w:rsidRPr="00ED6B40">
            <w:rPr>
              <w:rFonts w:ascii="Arial" w:hAnsi="Arial" w:cs="Arial"/>
              <w:b/>
              <w:sz w:val="24"/>
              <w:szCs w:val="24"/>
            </w:rPr>
            <w:t>evaluării</w:t>
          </w:r>
          <w:proofErr w:type="spellEnd"/>
          <w:r w:rsidRPr="00ED6B40">
            <w:rPr>
              <w:rFonts w:ascii="Arial" w:hAnsi="Arial" w:cs="Arial"/>
              <w:b/>
              <w:sz w:val="24"/>
              <w:szCs w:val="24"/>
            </w:rPr>
            <w:t xml:space="preserve"> </w:t>
          </w:r>
          <w:proofErr w:type="spellStart"/>
          <w:r w:rsidRPr="00ED6B40">
            <w:rPr>
              <w:rFonts w:ascii="Arial" w:hAnsi="Arial" w:cs="Arial"/>
              <w:b/>
              <w:sz w:val="24"/>
              <w:szCs w:val="24"/>
            </w:rPr>
            <w:t>adecvate</w:t>
          </w:r>
          <w:proofErr w:type="spellEnd"/>
          <w:r w:rsidRPr="00447422">
            <w:rPr>
              <w:rFonts w:ascii="Arial" w:hAnsi="Arial" w:cs="Arial"/>
              <w:sz w:val="24"/>
              <w:szCs w:val="24"/>
            </w:rPr>
            <w:t xml:space="preserve">. </w:t>
          </w:r>
        </w:sdtContent>
      </w:sdt>
      <w:r w:rsidRPr="00447422">
        <w:rPr>
          <w:rFonts w:ascii="Arial" w:hAnsi="Arial" w:cs="Arial"/>
          <w:sz w:val="24"/>
          <w:szCs w:val="24"/>
        </w:rPr>
        <w:t xml:space="preserve"> </w:t>
      </w:r>
    </w:p>
    <w:p w:rsidR="00104E54" w:rsidRPr="00447422" w:rsidRDefault="00104E54"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6A10DB9271304E409424E84A4D6E17A9"/>
        </w:placeholder>
      </w:sdtPr>
      <w:sdtEndPr>
        <w:rPr>
          <w:b/>
        </w:rPr>
      </w:sdtEndPr>
      <w:sdtContent>
        <w:p w:rsidR="00104E54" w:rsidRPr="00C347EB" w:rsidRDefault="00104E54" w:rsidP="00ED6B40">
          <w:pPr>
            <w:autoSpaceDE w:val="0"/>
            <w:autoSpaceDN w:val="0"/>
            <w:adjustRightInd w:val="0"/>
            <w:spacing w:after="0" w:line="240" w:lineRule="auto"/>
            <w:jc w:val="both"/>
            <w:rPr>
              <w:rFonts w:ascii="Arial" w:hAnsi="Arial" w:cs="Arial"/>
              <w:sz w:val="24"/>
              <w:szCs w:val="24"/>
              <w:lang w:val="ro-RO"/>
            </w:rPr>
          </w:pPr>
          <w:r w:rsidRPr="00C347EB">
            <w:rPr>
              <w:rFonts w:ascii="Arial" w:hAnsi="Arial" w:cs="Arial"/>
              <w:sz w:val="24"/>
              <w:szCs w:val="24"/>
              <w:lang w:val="ro-RO"/>
            </w:rPr>
            <w:t xml:space="preserve">   I. Motivele care au stat la baza luării deciziei etapei de încadrare în procedura de evaluare a impactului asupra mediului sunt următoarele:</w:t>
          </w:r>
        </w:p>
        <w:p w:rsidR="00104E54" w:rsidRPr="00C347EB" w:rsidRDefault="00104E54" w:rsidP="00ED6B40">
          <w:pPr>
            <w:autoSpaceDE w:val="0"/>
            <w:autoSpaceDN w:val="0"/>
            <w:adjustRightInd w:val="0"/>
            <w:spacing w:after="0" w:line="240" w:lineRule="auto"/>
            <w:jc w:val="both"/>
            <w:rPr>
              <w:rFonts w:ascii="Arial" w:eastAsia="Times New Roman" w:hAnsi="Arial" w:cs="Arial"/>
              <w:color w:val="191919"/>
              <w:sz w:val="24"/>
              <w:szCs w:val="24"/>
              <w:lang w:val="ro-RO" w:eastAsia="ro-RO"/>
            </w:rPr>
          </w:pPr>
          <w:r w:rsidRPr="00C347EB">
            <w:rPr>
              <w:rFonts w:ascii="Arial" w:hAnsi="Arial" w:cs="Arial"/>
              <w:sz w:val="24"/>
              <w:szCs w:val="24"/>
              <w:lang w:val="ro-RO"/>
            </w:rPr>
            <w:t xml:space="preserve">    a) proiectul se încadrează în prevederile </w:t>
          </w:r>
          <w:r w:rsidRPr="00C347EB">
            <w:rPr>
              <w:rFonts w:ascii="Arial" w:hAnsi="Arial" w:cs="Arial"/>
              <w:sz w:val="24"/>
              <w:szCs w:val="24"/>
              <w:u w:val="single"/>
              <w:lang w:val="ro-RO"/>
            </w:rPr>
            <w:t>Hotărârii Guvernului nr. 445/2009</w:t>
          </w:r>
          <w:r w:rsidRPr="00C347EB">
            <w:rPr>
              <w:rFonts w:ascii="Arial" w:hAnsi="Arial" w:cs="Arial"/>
              <w:sz w:val="24"/>
              <w:szCs w:val="24"/>
              <w:lang w:val="ro-RO"/>
            </w:rPr>
            <w:t xml:space="preserve">, </w:t>
          </w:r>
          <w:r w:rsidRPr="00C347EB">
            <w:rPr>
              <w:rFonts w:ascii="Arial" w:eastAsia="Times New Roman" w:hAnsi="Arial" w:cs="Arial"/>
              <w:color w:val="191919"/>
              <w:sz w:val="24"/>
              <w:szCs w:val="24"/>
              <w:lang w:val="ro-RO" w:eastAsia="ro-RO"/>
            </w:rPr>
            <w:t xml:space="preserve">Anexa 2 - lista proiectelor pentru care trebuie stabilită necesitatea efectuării evaluării impactului asupra mediului pct. </w:t>
          </w:r>
          <w:r w:rsidRPr="00ED6B40">
            <w:rPr>
              <w:rFonts w:ascii="Arial" w:eastAsia="Times New Roman" w:hAnsi="Arial" w:cs="Arial"/>
              <w:color w:val="191919"/>
              <w:sz w:val="24"/>
              <w:szCs w:val="24"/>
              <w:lang w:val="ro-RO" w:eastAsia="ro-RO"/>
            </w:rPr>
            <w:t>2</w:t>
          </w:r>
          <w:r w:rsidRPr="00C347EB">
            <w:rPr>
              <w:rFonts w:ascii="Arial" w:eastAsia="Times New Roman" w:hAnsi="Arial" w:cs="Arial"/>
              <w:color w:val="191919"/>
              <w:sz w:val="24"/>
              <w:szCs w:val="24"/>
              <w:lang w:val="ro-RO" w:eastAsia="ro-RO"/>
            </w:rPr>
            <w:t xml:space="preserve">, litera </w:t>
          </w:r>
          <w:r w:rsidRPr="00ED6B40">
            <w:rPr>
              <w:rFonts w:ascii="Arial" w:eastAsia="Times New Roman" w:hAnsi="Arial" w:cs="Arial"/>
              <w:color w:val="191919"/>
              <w:sz w:val="24"/>
              <w:szCs w:val="24"/>
              <w:lang w:val="ro-RO" w:eastAsia="ro-RO"/>
            </w:rPr>
            <w:t>a</w:t>
          </w:r>
          <w:r w:rsidRPr="00C347EB">
            <w:rPr>
              <w:rFonts w:ascii="Arial" w:eastAsia="Times New Roman" w:hAnsi="Arial" w:cs="Arial"/>
              <w:color w:val="191919"/>
              <w:sz w:val="24"/>
              <w:szCs w:val="24"/>
              <w:lang w:val="ro-RO" w:eastAsia="ro-RO"/>
            </w:rPr>
            <w:t xml:space="preserve"> - cariere, exploatări miniere de suprafaţă si de extracţie a turbei, altele decât cele prevăzute in anexa nr.1</w:t>
          </w:r>
        </w:p>
        <w:p w:rsidR="00104E54" w:rsidRPr="00C347EB" w:rsidRDefault="00104E54" w:rsidP="00ED6B40">
          <w:pPr>
            <w:shd w:val="clear" w:color="auto" w:fill="FFFFFF"/>
            <w:suppressAutoHyphens/>
            <w:autoSpaceDN w:val="0"/>
            <w:spacing w:after="0" w:line="240" w:lineRule="auto"/>
            <w:ind w:firstLine="225"/>
            <w:jc w:val="both"/>
            <w:textAlignment w:val="baseline"/>
            <w:rPr>
              <w:rFonts w:ascii="Arial" w:hAnsi="Arial" w:cs="Arial"/>
              <w:sz w:val="24"/>
              <w:szCs w:val="24"/>
              <w:lang w:val="ro-RO"/>
            </w:rPr>
          </w:pPr>
          <w:r w:rsidRPr="00C347EB">
            <w:rPr>
              <w:rFonts w:ascii="Arial" w:eastAsia="Times New Roman" w:hAnsi="Arial" w:cs="Arial"/>
              <w:b/>
              <w:bCs/>
              <w:color w:val="191919"/>
              <w:sz w:val="24"/>
              <w:szCs w:val="24"/>
              <w:lang w:val="ro-RO" w:eastAsia="ro-RO"/>
            </w:rPr>
            <w:t>1. Caracteristicile proiectului</w:t>
          </w:r>
        </w:p>
        <w:p w:rsidR="00104E54" w:rsidRPr="00C347EB" w:rsidRDefault="00104E54" w:rsidP="00ED6B40">
          <w:pPr>
            <w:spacing w:after="0" w:line="240" w:lineRule="auto"/>
            <w:jc w:val="both"/>
            <w:rPr>
              <w:rFonts w:ascii="Arial" w:eastAsia="SimSun" w:hAnsi="Arial" w:cs="Arial"/>
              <w:b/>
              <w:kern w:val="1"/>
              <w:sz w:val="24"/>
              <w:szCs w:val="24"/>
              <w:lang w:val="ro-RO" w:eastAsia="zh-CN" w:bidi="hi-IN"/>
            </w:rPr>
          </w:pPr>
          <w:r w:rsidRPr="00C347EB">
            <w:rPr>
              <w:rFonts w:ascii="Arial" w:eastAsia="Times New Roman" w:hAnsi="Arial" w:cs="Arial"/>
              <w:b/>
              <w:bCs/>
              <w:color w:val="191919"/>
              <w:sz w:val="24"/>
              <w:szCs w:val="24"/>
              <w:lang w:val="ro-RO" w:eastAsia="ro-RO"/>
            </w:rPr>
            <w:t>a) Mărimea proiectului</w:t>
          </w:r>
          <w:r>
            <w:rPr>
              <w:rFonts w:ascii="Arial" w:eastAsia="Times New Roman" w:hAnsi="Arial" w:cs="Arial"/>
              <w:b/>
              <w:bCs/>
              <w:color w:val="191919"/>
              <w:sz w:val="24"/>
              <w:szCs w:val="24"/>
              <w:lang w:val="ro-RO" w:eastAsia="ro-RO"/>
            </w:rPr>
            <w:t xml:space="preserve"> </w:t>
          </w:r>
          <w:r w:rsidRPr="00C347EB">
            <w:rPr>
              <w:rFonts w:ascii="Arial" w:eastAsia="Times New Roman" w:hAnsi="Arial" w:cs="Arial"/>
              <w:color w:val="191919"/>
              <w:sz w:val="24"/>
              <w:szCs w:val="24"/>
              <w:lang w:val="ro-RO" w:eastAsia="ro-RO"/>
            </w:rPr>
            <w:t xml:space="preserve">– perimetrul solicitat pentru exploatarea agregatelor minerale este amplasat în extravilanul localităţii </w:t>
          </w:r>
          <w:proofErr w:type="spellStart"/>
          <w:r w:rsidRPr="00C347EB">
            <w:rPr>
              <w:rFonts w:ascii="Arial" w:eastAsia="Times New Roman" w:hAnsi="Arial" w:cs="Arial"/>
              <w:color w:val="191919"/>
              <w:sz w:val="24"/>
              <w:szCs w:val="24"/>
              <w:lang w:val="ro-RO" w:eastAsia="ro-RO"/>
            </w:rPr>
            <w:t>Cîrţa</w:t>
          </w:r>
          <w:proofErr w:type="spellEnd"/>
          <w:r w:rsidRPr="00C347EB">
            <w:rPr>
              <w:rFonts w:ascii="Arial" w:eastAsia="Times New Roman" w:hAnsi="Arial" w:cs="Arial"/>
              <w:color w:val="191919"/>
              <w:sz w:val="24"/>
              <w:szCs w:val="24"/>
              <w:lang w:val="ro-RO" w:eastAsia="ro-RO"/>
            </w:rPr>
            <w:t xml:space="preserve">, judeţul Sibiu, în terasa râului </w:t>
          </w:r>
          <w:proofErr w:type="spellStart"/>
          <w:r w:rsidRPr="00C347EB">
            <w:rPr>
              <w:rFonts w:ascii="Arial" w:eastAsia="Times New Roman" w:hAnsi="Arial" w:cs="Arial"/>
              <w:color w:val="191919"/>
              <w:sz w:val="24"/>
              <w:szCs w:val="24"/>
              <w:lang w:val="ro-RO" w:eastAsia="ro-RO"/>
            </w:rPr>
            <w:t>Cîrţişoara</w:t>
          </w:r>
          <w:proofErr w:type="spellEnd"/>
          <w:r w:rsidRPr="00C347EB">
            <w:rPr>
              <w:rFonts w:ascii="Arial" w:eastAsia="Times New Roman" w:hAnsi="Arial" w:cs="Arial"/>
              <w:color w:val="191919"/>
              <w:sz w:val="24"/>
              <w:szCs w:val="24"/>
              <w:lang w:val="ro-RO" w:eastAsia="ro-RO"/>
            </w:rPr>
            <w:t>, mal drept.</w:t>
          </w:r>
          <w:r>
            <w:rPr>
              <w:rFonts w:ascii="Arial" w:eastAsia="Times New Roman" w:hAnsi="Arial" w:cs="Arial"/>
              <w:color w:val="191919"/>
              <w:sz w:val="24"/>
              <w:szCs w:val="24"/>
              <w:lang w:val="ro-RO" w:eastAsia="ro-RO"/>
            </w:rPr>
            <w:t xml:space="preserve"> </w:t>
          </w:r>
          <w:r w:rsidRPr="00C347EB">
            <w:rPr>
              <w:rFonts w:ascii="Arial" w:eastAsia="Times New Roman" w:hAnsi="Arial" w:cs="Arial"/>
              <w:color w:val="191919"/>
              <w:sz w:val="24"/>
              <w:szCs w:val="24"/>
              <w:lang w:val="ro-RO" w:eastAsia="ro-RO"/>
            </w:rPr>
            <w:t xml:space="preserve">Terenul pe care se va exploata are o suprafaţă de </w:t>
          </w:r>
          <w:r w:rsidR="00F74613">
            <w:rPr>
              <w:rFonts w:ascii="Arial" w:eastAsia="Times New Roman" w:hAnsi="Arial" w:cs="Arial"/>
              <w:color w:val="191919"/>
              <w:sz w:val="24"/>
              <w:szCs w:val="24"/>
              <w:lang w:val="ro-RO" w:eastAsia="ro-RO"/>
            </w:rPr>
            <w:t>11300</w:t>
          </w:r>
          <w:r w:rsidRPr="00C347EB">
            <w:rPr>
              <w:rFonts w:ascii="Arial" w:eastAsia="Times New Roman" w:hAnsi="Arial" w:cs="Arial"/>
              <w:color w:val="191919"/>
              <w:sz w:val="24"/>
              <w:szCs w:val="24"/>
              <w:lang w:val="ro-RO" w:eastAsia="ro-RO"/>
            </w:rPr>
            <w:t xml:space="preserve"> mp şi este închiriat de la persoane fizice.</w:t>
          </w:r>
          <w:r w:rsidRPr="00C347EB">
            <w:rPr>
              <w:rFonts w:ascii="Arial" w:eastAsia="SimSun" w:hAnsi="Arial" w:cs="Arial"/>
              <w:b/>
              <w:kern w:val="1"/>
              <w:sz w:val="24"/>
              <w:szCs w:val="24"/>
              <w:lang w:val="ro-RO" w:eastAsia="zh-CN" w:bidi="hi-IN"/>
            </w:rPr>
            <w:t xml:space="preserve"> </w:t>
          </w:r>
          <w:r w:rsidR="00F74613">
            <w:rPr>
              <w:rFonts w:ascii="Arial" w:eastAsia="SimSun" w:hAnsi="Arial" w:cs="Arial"/>
              <w:kern w:val="1"/>
              <w:sz w:val="24"/>
              <w:szCs w:val="24"/>
              <w:lang w:val="ro-RO" w:eastAsia="zh-CN" w:bidi="hi-IN"/>
            </w:rPr>
            <w:t xml:space="preserve"> </w:t>
          </w:r>
        </w:p>
        <w:p w:rsidR="00104E54" w:rsidRPr="003E7DDF" w:rsidRDefault="00104E54" w:rsidP="003E7DDF">
          <w:pPr>
            <w:widowControl w:val="0"/>
            <w:suppressAutoHyphens/>
            <w:spacing w:after="0" w:line="240" w:lineRule="auto"/>
            <w:jc w:val="right"/>
            <w:rPr>
              <w:rFonts w:ascii="Arial" w:eastAsia="SimSun" w:hAnsi="Arial" w:cs="Arial"/>
              <w:kern w:val="1"/>
              <w:sz w:val="24"/>
              <w:szCs w:val="24"/>
              <w:lang w:val="ro-RO" w:eastAsia="zh-CN" w:bidi="hi-IN"/>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830"/>
            <w:gridCol w:w="1984"/>
            <w:gridCol w:w="1559"/>
            <w:gridCol w:w="3261"/>
          </w:tblGrid>
          <w:tr w:rsidR="00104E54" w:rsidRPr="00C347EB" w:rsidTr="003E7DDF">
            <w:tc>
              <w:tcPr>
                <w:tcW w:w="864"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3E7DDF">
                <w:pPr>
                  <w:widowControl w:val="0"/>
                  <w:suppressAutoHyphens/>
                  <w:spacing w:after="0" w:line="240" w:lineRule="auto"/>
                  <w:jc w:val="center"/>
                  <w:rPr>
                    <w:rFonts w:ascii="Arial" w:eastAsia="SimSun" w:hAnsi="Arial" w:cs="Arial"/>
                    <w:b/>
                    <w:kern w:val="1"/>
                    <w:sz w:val="24"/>
                    <w:szCs w:val="24"/>
                    <w:lang w:val="ro-RO" w:eastAsia="zh-CN" w:bidi="hi-IN"/>
                  </w:rPr>
                </w:pPr>
                <w:r w:rsidRPr="003E7DDF">
                  <w:rPr>
                    <w:rFonts w:ascii="Arial" w:eastAsia="SimSun" w:hAnsi="Arial" w:cs="Arial"/>
                    <w:b/>
                    <w:kern w:val="1"/>
                    <w:sz w:val="24"/>
                    <w:szCs w:val="24"/>
                    <w:lang w:val="ro-RO" w:eastAsia="zh-CN" w:bidi="hi-IN"/>
                  </w:rPr>
                  <w:t>Nr.</w:t>
                </w:r>
              </w:p>
              <w:p w:rsidR="00104E54" w:rsidRPr="003E7DDF" w:rsidRDefault="00104E54" w:rsidP="003E7DDF">
                <w:pPr>
                  <w:widowControl w:val="0"/>
                  <w:suppressAutoHyphens/>
                  <w:spacing w:after="0" w:line="240" w:lineRule="auto"/>
                  <w:jc w:val="center"/>
                  <w:rPr>
                    <w:rFonts w:ascii="Arial" w:eastAsia="SimSun" w:hAnsi="Arial" w:cs="Arial"/>
                    <w:b/>
                    <w:kern w:val="1"/>
                    <w:sz w:val="24"/>
                    <w:szCs w:val="24"/>
                    <w:lang w:val="ro-RO" w:eastAsia="zh-CN" w:bidi="hi-IN"/>
                  </w:rPr>
                </w:pPr>
                <w:r w:rsidRPr="003E7DDF">
                  <w:rPr>
                    <w:rFonts w:ascii="Arial" w:eastAsia="SimSun" w:hAnsi="Arial" w:cs="Arial"/>
                    <w:b/>
                    <w:kern w:val="1"/>
                    <w:sz w:val="24"/>
                    <w:szCs w:val="24"/>
                    <w:lang w:val="ro-RO" w:eastAsia="zh-CN" w:bidi="hi-IN"/>
                  </w:rPr>
                  <w:t>crt.</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3E7DDF">
                <w:pPr>
                  <w:widowControl w:val="0"/>
                  <w:suppressAutoHyphens/>
                  <w:spacing w:after="0" w:line="240" w:lineRule="auto"/>
                  <w:jc w:val="center"/>
                  <w:rPr>
                    <w:rFonts w:ascii="Arial" w:eastAsia="SimSun" w:hAnsi="Arial" w:cs="Arial"/>
                    <w:b/>
                    <w:kern w:val="1"/>
                    <w:sz w:val="24"/>
                    <w:szCs w:val="24"/>
                    <w:lang w:val="ro-RO" w:eastAsia="zh-CN" w:bidi="hi-IN"/>
                  </w:rPr>
                </w:pPr>
                <w:r w:rsidRPr="003E7DDF">
                  <w:rPr>
                    <w:rFonts w:ascii="Arial" w:eastAsia="SimSun" w:hAnsi="Arial" w:cs="Arial"/>
                    <w:b/>
                    <w:kern w:val="1"/>
                    <w:sz w:val="24"/>
                    <w:szCs w:val="24"/>
                    <w:lang w:val="ro-RO" w:eastAsia="zh-CN" w:bidi="hi-IN"/>
                  </w:rPr>
                  <w:t>Parcela</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3E7DDF">
                <w:pPr>
                  <w:widowControl w:val="0"/>
                  <w:suppressAutoHyphens/>
                  <w:spacing w:after="0" w:line="240" w:lineRule="auto"/>
                  <w:jc w:val="center"/>
                  <w:rPr>
                    <w:rFonts w:ascii="Arial" w:eastAsia="SimSun" w:hAnsi="Arial" w:cs="Arial"/>
                    <w:b/>
                    <w:kern w:val="1"/>
                    <w:sz w:val="24"/>
                    <w:szCs w:val="24"/>
                    <w:lang w:val="ro-RO" w:eastAsia="zh-CN" w:bidi="hi-IN"/>
                  </w:rPr>
                </w:pPr>
                <w:r w:rsidRPr="00C347EB">
                  <w:rPr>
                    <w:rFonts w:ascii="Arial" w:eastAsia="SimSun" w:hAnsi="Arial" w:cs="Arial"/>
                    <w:b/>
                    <w:kern w:val="1"/>
                    <w:sz w:val="24"/>
                    <w:szCs w:val="24"/>
                    <w:lang w:val="ro-RO" w:eastAsia="zh-CN" w:bidi="hi-IN"/>
                  </w:rPr>
                  <w:t>Suprafața</w:t>
                </w:r>
              </w:p>
              <w:p w:rsidR="00104E54" w:rsidRPr="003E7DDF" w:rsidRDefault="00104E54" w:rsidP="003E7DDF">
                <w:pPr>
                  <w:widowControl w:val="0"/>
                  <w:suppressAutoHyphens/>
                  <w:spacing w:after="0" w:line="240" w:lineRule="auto"/>
                  <w:jc w:val="center"/>
                  <w:rPr>
                    <w:rFonts w:ascii="Arial" w:eastAsia="SimSun" w:hAnsi="Arial" w:cs="Arial"/>
                    <w:b/>
                    <w:kern w:val="1"/>
                    <w:sz w:val="24"/>
                    <w:szCs w:val="24"/>
                    <w:lang w:val="ro-RO" w:eastAsia="zh-CN" w:bidi="hi-IN"/>
                  </w:rPr>
                </w:pPr>
                <w:r w:rsidRPr="003E7DDF">
                  <w:rPr>
                    <w:rFonts w:ascii="Arial" w:eastAsia="SimSun" w:hAnsi="Arial" w:cs="Arial"/>
                    <w:b/>
                    <w:kern w:val="1"/>
                    <w:sz w:val="24"/>
                    <w:szCs w:val="24"/>
                    <w:lang w:val="ro-RO" w:eastAsia="zh-CN" w:bidi="hi-IN"/>
                  </w:rPr>
                  <w:t>[mp]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3E7DDF">
                <w:pPr>
                  <w:widowControl w:val="0"/>
                  <w:suppressAutoHyphens/>
                  <w:spacing w:after="0" w:line="240" w:lineRule="auto"/>
                  <w:jc w:val="center"/>
                  <w:rPr>
                    <w:rFonts w:ascii="Arial" w:eastAsia="SimSun" w:hAnsi="Arial" w:cs="Arial"/>
                    <w:b/>
                    <w:kern w:val="1"/>
                    <w:sz w:val="24"/>
                    <w:szCs w:val="24"/>
                    <w:lang w:val="ro-RO" w:eastAsia="zh-CN" w:bidi="hi-IN"/>
                  </w:rPr>
                </w:pPr>
                <w:r w:rsidRPr="00C347EB">
                  <w:rPr>
                    <w:rFonts w:ascii="Arial" w:eastAsia="SimSun" w:hAnsi="Arial" w:cs="Arial"/>
                    <w:b/>
                    <w:kern w:val="1"/>
                    <w:sz w:val="24"/>
                    <w:szCs w:val="24"/>
                    <w:lang w:val="ro-RO" w:eastAsia="zh-CN" w:bidi="hi-IN"/>
                  </w:rPr>
                  <w:t>Lățime</w:t>
                </w:r>
              </w:p>
              <w:p w:rsidR="00104E54" w:rsidRPr="003E7DDF" w:rsidRDefault="00104E54" w:rsidP="003E7DDF">
                <w:pPr>
                  <w:widowControl w:val="0"/>
                  <w:suppressAutoHyphens/>
                  <w:spacing w:after="0" w:line="240" w:lineRule="auto"/>
                  <w:jc w:val="center"/>
                  <w:rPr>
                    <w:rFonts w:ascii="Arial" w:eastAsia="SimSun" w:hAnsi="Arial" w:cs="Arial"/>
                    <w:b/>
                    <w:kern w:val="1"/>
                    <w:sz w:val="24"/>
                    <w:szCs w:val="24"/>
                    <w:lang w:val="ro-RO" w:eastAsia="zh-CN" w:bidi="hi-IN"/>
                  </w:rPr>
                </w:pPr>
                <w:r w:rsidRPr="003E7DDF">
                  <w:rPr>
                    <w:rFonts w:ascii="Arial" w:eastAsia="SimSun" w:hAnsi="Arial" w:cs="Arial"/>
                    <w:b/>
                    <w:kern w:val="1"/>
                    <w:sz w:val="24"/>
                    <w:szCs w:val="24"/>
                    <w:lang w:val="ro-RO" w:eastAsia="zh-CN" w:bidi="hi-IN"/>
                  </w:rPr>
                  <w:t>[m]</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3E7DDF">
                <w:pPr>
                  <w:widowControl w:val="0"/>
                  <w:suppressAutoHyphens/>
                  <w:spacing w:after="0" w:line="240" w:lineRule="auto"/>
                  <w:jc w:val="center"/>
                  <w:rPr>
                    <w:rFonts w:ascii="Arial" w:eastAsia="SimSun" w:hAnsi="Arial" w:cs="Arial"/>
                    <w:b/>
                    <w:kern w:val="1"/>
                    <w:sz w:val="24"/>
                    <w:szCs w:val="24"/>
                    <w:lang w:val="ro-RO" w:eastAsia="zh-CN" w:bidi="hi-IN"/>
                  </w:rPr>
                </w:pPr>
                <w:r w:rsidRPr="003E7DDF">
                  <w:rPr>
                    <w:rFonts w:ascii="Arial" w:eastAsia="SimSun" w:hAnsi="Arial" w:cs="Arial"/>
                    <w:b/>
                    <w:kern w:val="1"/>
                    <w:sz w:val="24"/>
                    <w:szCs w:val="24"/>
                    <w:lang w:val="ro-RO" w:eastAsia="zh-CN" w:bidi="hi-IN"/>
                  </w:rPr>
                  <w:t>Lungime</w:t>
                </w:r>
              </w:p>
              <w:p w:rsidR="00104E54" w:rsidRPr="003E7DDF" w:rsidRDefault="00104E54" w:rsidP="003E7DDF">
                <w:pPr>
                  <w:widowControl w:val="0"/>
                  <w:suppressAutoHyphens/>
                  <w:spacing w:after="0" w:line="240" w:lineRule="auto"/>
                  <w:jc w:val="center"/>
                  <w:rPr>
                    <w:rFonts w:ascii="Arial" w:eastAsia="SimSun" w:hAnsi="Arial" w:cs="Arial"/>
                    <w:b/>
                    <w:kern w:val="1"/>
                    <w:sz w:val="24"/>
                    <w:szCs w:val="24"/>
                    <w:lang w:val="ro-RO" w:eastAsia="zh-CN" w:bidi="hi-IN"/>
                  </w:rPr>
                </w:pPr>
                <w:r w:rsidRPr="003E7DDF">
                  <w:rPr>
                    <w:rFonts w:ascii="Arial" w:eastAsia="SimSun" w:hAnsi="Arial" w:cs="Arial"/>
                    <w:b/>
                    <w:kern w:val="1"/>
                    <w:sz w:val="24"/>
                    <w:szCs w:val="24"/>
                    <w:lang w:val="ro-RO" w:eastAsia="zh-CN" w:bidi="hi-IN"/>
                  </w:rPr>
                  <w:t>[m]</w:t>
                </w:r>
              </w:p>
            </w:tc>
          </w:tr>
          <w:tr w:rsidR="00104E54" w:rsidRPr="00C347EB" w:rsidTr="003E7DDF">
            <w:tc>
              <w:tcPr>
                <w:tcW w:w="864"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3E7DDF">
                <w:pPr>
                  <w:widowControl w:val="0"/>
                  <w:suppressAutoHyphens/>
                  <w:spacing w:after="0" w:line="240" w:lineRule="auto"/>
                  <w:jc w:val="center"/>
                  <w:rPr>
                    <w:rFonts w:ascii="Arial" w:eastAsia="SimSun" w:hAnsi="Arial" w:cs="Arial"/>
                    <w:kern w:val="1"/>
                    <w:sz w:val="24"/>
                    <w:szCs w:val="24"/>
                    <w:lang w:val="ro-RO" w:eastAsia="zh-CN" w:bidi="hi-IN"/>
                  </w:rPr>
                </w:pPr>
                <w:r w:rsidRPr="003E7DDF">
                  <w:rPr>
                    <w:rFonts w:ascii="Arial" w:eastAsia="SimSun" w:hAnsi="Arial" w:cs="Arial"/>
                    <w:kern w:val="1"/>
                    <w:sz w:val="24"/>
                    <w:szCs w:val="24"/>
                    <w:lang w:val="ro-RO" w:eastAsia="zh-CN" w:bidi="hi-IN"/>
                  </w:rPr>
                  <w:t>1</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1150/88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3200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12.80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253</w:t>
                </w:r>
              </w:p>
            </w:tc>
          </w:tr>
          <w:tr w:rsidR="00104E54" w:rsidRPr="00C347EB" w:rsidTr="003E7DDF">
            <w:tc>
              <w:tcPr>
                <w:tcW w:w="864"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3E7DDF">
                <w:pPr>
                  <w:widowControl w:val="0"/>
                  <w:suppressAutoHyphens/>
                  <w:spacing w:after="0" w:line="240" w:lineRule="auto"/>
                  <w:jc w:val="center"/>
                  <w:rPr>
                    <w:rFonts w:ascii="Arial" w:eastAsia="SimSun" w:hAnsi="Arial" w:cs="Arial"/>
                    <w:kern w:val="1"/>
                    <w:sz w:val="24"/>
                    <w:szCs w:val="24"/>
                    <w:lang w:val="ro-RO" w:eastAsia="zh-CN" w:bidi="hi-IN"/>
                  </w:rPr>
                </w:pPr>
                <w:r w:rsidRPr="003E7DDF">
                  <w:rPr>
                    <w:rFonts w:ascii="Arial" w:eastAsia="SimSun" w:hAnsi="Arial" w:cs="Arial"/>
                    <w:kern w:val="1"/>
                    <w:sz w:val="24"/>
                    <w:szCs w:val="24"/>
                    <w:lang w:val="ro-RO" w:eastAsia="zh-CN" w:bidi="hi-IN"/>
                  </w:rPr>
                  <w:t>2</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1150/89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3000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11,10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266</w:t>
                </w:r>
              </w:p>
            </w:tc>
          </w:tr>
          <w:tr w:rsidR="00104E54" w:rsidRPr="00C347EB" w:rsidTr="003E7DDF">
            <w:tc>
              <w:tcPr>
                <w:tcW w:w="864"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3E7DDF">
                <w:pPr>
                  <w:widowControl w:val="0"/>
                  <w:suppressAutoHyphens/>
                  <w:spacing w:after="0" w:line="240" w:lineRule="auto"/>
                  <w:jc w:val="center"/>
                  <w:rPr>
                    <w:rFonts w:ascii="Arial" w:eastAsia="SimSun" w:hAnsi="Arial" w:cs="Arial"/>
                    <w:kern w:val="1"/>
                    <w:sz w:val="24"/>
                    <w:szCs w:val="24"/>
                    <w:lang w:val="ro-RO" w:eastAsia="zh-CN" w:bidi="hi-IN"/>
                  </w:rPr>
                </w:pPr>
                <w:r w:rsidRPr="003E7DDF">
                  <w:rPr>
                    <w:rFonts w:ascii="Arial" w:eastAsia="SimSun" w:hAnsi="Arial" w:cs="Arial"/>
                    <w:kern w:val="1"/>
                    <w:sz w:val="24"/>
                    <w:szCs w:val="24"/>
                    <w:lang w:val="ro-RO" w:eastAsia="zh-CN" w:bidi="hi-IN"/>
                  </w:rPr>
                  <w:t>3</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1150/90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900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3,33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276</w:t>
                </w:r>
              </w:p>
            </w:tc>
          </w:tr>
          <w:tr w:rsidR="00104E54" w:rsidRPr="00C347EB" w:rsidTr="003E7DDF">
            <w:tc>
              <w:tcPr>
                <w:tcW w:w="864"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3E7DDF">
                <w:pPr>
                  <w:widowControl w:val="0"/>
                  <w:suppressAutoHyphens/>
                  <w:spacing w:after="0" w:line="240" w:lineRule="auto"/>
                  <w:jc w:val="center"/>
                  <w:rPr>
                    <w:rFonts w:ascii="Arial" w:eastAsia="SimSun" w:hAnsi="Arial" w:cs="Arial"/>
                    <w:kern w:val="1"/>
                    <w:sz w:val="24"/>
                    <w:szCs w:val="24"/>
                    <w:lang w:val="ro-RO" w:eastAsia="zh-CN" w:bidi="hi-IN"/>
                  </w:rPr>
                </w:pPr>
                <w:r w:rsidRPr="003E7DDF">
                  <w:rPr>
                    <w:rFonts w:ascii="Arial" w:eastAsia="SimSun" w:hAnsi="Arial" w:cs="Arial"/>
                    <w:kern w:val="1"/>
                    <w:sz w:val="24"/>
                    <w:szCs w:val="24"/>
                    <w:lang w:val="ro-RO" w:eastAsia="zh-CN" w:bidi="hi-IN"/>
                  </w:rPr>
                  <w:t>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1150/91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4200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3E7DDF">
                <w:pPr>
                  <w:widowControl w:val="0"/>
                  <w:suppressAutoHyphens/>
                  <w:spacing w:after="0" w:line="240" w:lineRule="auto"/>
                  <w:jc w:val="center"/>
                  <w:rPr>
                    <w:rFonts w:ascii="Arial" w:eastAsia="SimSun" w:hAnsi="Arial" w:cs="Arial"/>
                    <w:kern w:val="1"/>
                    <w:sz w:val="24"/>
                    <w:szCs w:val="24"/>
                    <w:lang w:val="ro-RO" w:eastAsia="zh-CN" w:bidi="hi-IN"/>
                  </w:rPr>
                </w:pPr>
                <w:r>
                  <w:rPr>
                    <w:rFonts w:ascii="Arial" w:eastAsia="SimSun" w:hAnsi="Arial" w:cs="Arial"/>
                    <w:kern w:val="1"/>
                    <w:sz w:val="24"/>
                    <w:szCs w:val="24"/>
                    <w:lang w:val="ro-RO" w:eastAsia="zh-CN" w:bidi="hi-IN"/>
                  </w:rPr>
                  <w:t>281</w:t>
                </w:r>
              </w:p>
            </w:tc>
          </w:tr>
          <w:tr w:rsidR="00104E54" w:rsidRPr="00C347EB" w:rsidTr="003E7DDF">
            <w:tc>
              <w:tcPr>
                <w:tcW w:w="864"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F74613">
                <w:pPr>
                  <w:widowControl w:val="0"/>
                  <w:suppressAutoHyphens/>
                  <w:spacing w:after="0" w:line="240" w:lineRule="auto"/>
                  <w:jc w:val="center"/>
                  <w:rPr>
                    <w:rFonts w:ascii="Arial" w:eastAsia="SimSun" w:hAnsi="Arial" w:cs="Arial"/>
                    <w:b/>
                    <w:kern w:val="1"/>
                    <w:sz w:val="24"/>
                    <w:szCs w:val="24"/>
                    <w:lang w:val="ro-RO" w:eastAsia="zh-CN" w:bidi="hi-IN"/>
                  </w:rPr>
                </w:pPr>
                <w:r w:rsidRPr="003E7DDF">
                  <w:rPr>
                    <w:rFonts w:ascii="Arial" w:eastAsia="SimSun" w:hAnsi="Arial" w:cs="Arial"/>
                    <w:b/>
                    <w:kern w:val="1"/>
                    <w:sz w:val="24"/>
                    <w:szCs w:val="24"/>
                    <w:lang w:val="ro-RO" w:eastAsia="zh-CN" w:bidi="hi-IN"/>
                  </w:rPr>
                  <w:t>Total</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104E54" w:rsidP="00F74613">
                <w:pPr>
                  <w:widowControl w:val="0"/>
                  <w:suppressAutoHyphens/>
                  <w:spacing w:after="0" w:line="240" w:lineRule="auto"/>
                  <w:jc w:val="center"/>
                  <w:rPr>
                    <w:rFonts w:ascii="Arial" w:eastAsia="SimSun" w:hAnsi="Arial" w:cs="Arial"/>
                    <w:b/>
                    <w:kern w:val="1"/>
                    <w:sz w:val="24"/>
                    <w:szCs w:val="24"/>
                    <w:lang w:val="ro-RO" w:eastAsia="zh-CN" w:bidi="hi-IN"/>
                  </w:rPr>
                </w:pPr>
                <w:r w:rsidRPr="003E7DDF">
                  <w:rPr>
                    <w:rFonts w:ascii="Arial" w:eastAsia="SimSun" w:hAnsi="Arial" w:cs="Arial"/>
                    <w:b/>
                    <w:kern w:val="1"/>
                    <w:sz w:val="24"/>
                    <w:szCs w:val="24"/>
                    <w:lang w:val="ro-RO" w:eastAsia="zh-CN" w:bidi="hi-IN"/>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F74613">
                <w:pPr>
                  <w:widowControl w:val="0"/>
                  <w:suppressAutoHyphens/>
                  <w:spacing w:after="0" w:line="240" w:lineRule="auto"/>
                  <w:jc w:val="center"/>
                  <w:rPr>
                    <w:rFonts w:ascii="Arial" w:eastAsia="SimSun" w:hAnsi="Arial" w:cs="Arial"/>
                    <w:b/>
                    <w:kern w:val="1"/>
                    <w:sz w:val="24"/>
                    <w:szCs w:val="24"/>
                    <w:lang w:val="ro-RO" w:eastAsia="zh-CN" w:bidi="hi-IN"/>
                  </w:rPr>
                </w:pPr>
                <w:r>
                  <w:rPr>
                    <w:rFonts w:ascii="Arial" w:eastAsia="SimSun" w:hAnsi="Arial" w:cs="Arial"/>
                    <w:b/>
                    <w:kern w:val="1"/>
                    <w:sz w:val="24"/>
                    <w:szCs w:val="24"/>
                    <w:lang w:val="ro-RO" w:eastAsia="zh-CN" w:bidi="hi-IN"/>
                  </w:rPr>
                  <w:t>11300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F74613">
                <w:pPr>
                  <w:widowControl w:val="0"/>
                  <w:suppressAutoHyphens/>
                  <w:spacing w:after="0" w:line="240" w:lineRule="auto"/>
                  <w:jc w:val="center"/>
                  <w:rPr>
                    <w:rFonts w:ascii="Arial" w:eastAsia="SimSun" w:hAnsi="Arial" w:cs="Arial"/>
                    <w:b/>
                    <w:kern w:val="1"/>
                    <w:sz w:val="24"/>
                    <w:szCs w:val="24"/>
                    <w:lang w:val="ro-RO" w:eastAsia="zh-CN" w:bidi="hi-IN"/>
                  </w:rPr>
                </w:pPr>
                <w:r>
                  <w:rPr>
                    <w:rFonts w:ascii="Arial" w:eastAsia="SimSun" w:hAnsi="Arial" w:cs="Arial"/>
                    <w:b/>
                    <w:kern w:val="1"/>
                    <w:sz w:val="24"/>
                    <w:szCs w:val="24"/>
                    <w:lang w:val="ro-RO" w:eastAsia="zh-CN" w:bidi="hi-IN"/>
                  </w:rPr>
                  <w:t>42,23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04E54" w:rsidRPr="003E7DDF" w:rsidRDefault="00F74613" w:rsidP="00F74613">
                <w:pPr>
                  <w:widowControl w:val="0"/>
                  <w:suppressAutoHyphens/>
                  <w:spacing w:after="0" w:line="240" w:lineRule="auto"/>
                  <w:jc w:val="center"/>
                  <w:rPr>
                    <w:rFonts w:ascii="Arial" w:eastAsia="SimSun" w:hAnsi="Arial" w:cs="Arial"/>
                    <w:b/>
                    <w:kern w:val="1"/>
                    <w:sz w:val="24"/>
                    <w:szCs w:val="24"/>
                    <w:lang w:val="ro-RO" w:eastAsia="zh-CN" w:bidi="hi-IN"/>
                  </w:rPr>
                </w:pPr>
                <w:r>
                  <w:rPr>
                    <w:rFonts w:ascii="Arial" w:eastAsia="SimSun" w:hAnsi="Arial" w:cs="Arial"/>
                    <w:b/>
                    <w:kern w:val="1"/>
                    <w:sz w:val="24"/>
                    <w:szCs w:val="24"/>
                    <w:lang w:val="ro-RO" w:eastAsia="zh-CN" w:bidi="hi-IN"/>
                  </w:rPr>
                  <w:t>269</w:t>
                </w:r>
              </w:p>
            </w:tc>
          </w:tr>
        </w:tbl>
        <w:p w:rsidR="00104E54" w:rsidRPr="00C347EB" w:rsidRDefault="00104E54" w:rsidP="00ED6B40">
          <w:pPr>
            <w:spacing w:after="0" w:line="240" w:lineRule="auto"/>
            <w:jc w:val="both"/>
            <w:rPr>
              <w:rFonts w:ascii="Arial" w:eastAsia="SimSun" w:hAnsi="Arial" w:cs="Arial"/>
              <w:kern w:val="1"/>
              <w:sz w:val="24"/>
              <w:szCs w:val="24"/>
              <w:lang w:val="ro-RO" w:eastAsia="zh-CN" w:bidi="hi-IN"/>
            </w:rPr>
          </w:pPr>
          <w:r w:rsidRPr="00C347EB">
            <w:rPr>
              <w:rFonts w:ascii="Arial" w:eastAsia="SimSun" w:hAnsi="Arial" w:cs="Arial"/>
              <w:kern w:val="1"/>
              <w:sz w:val="24"/>
              <w:szCs w:val="24"/>
              <w:lang w:val="ro-RO" w:eastAsia="zh-CN" w:bidi="hi-IN"/>
            </w:rPr>
            <w:lastRenderedPageBreak/>
            <w:t xml:space="preserve">Accesul la perimetru se face pe un drum tehnologic (de exploatare) cu lungime de cca. 700 m. Drumul de exploatare va traversa râul </w:t>
          </w:r>
          <w:proofErr w:type="spellStart"/>
          <w:r w:rsidRPr="00C347EB">
            <w:rPr>
              <w:rFonts w:ascii="Arial" w:eastAsia="SimSun" w:hAnsi="Arial" w:cs="Arial"/>
              <w:kern w:val="1"/>
              <w:sz w:val="24"/>
              <w:szCs w:val="24"/>
              <w:lang w:val="ro-RO" w:eastAsia="zh-CN" w:bidi="hi-IN"/>
            </w:rPr>
            <w:t>Cîrţişoara</w:t>
          </w:r>
          <w:proofErr w:type="spellEnd"/>
          <w:r w:rsidRPr="00C347EB">
            <w:rPr>
              <w:rFonts w:ascii="Arial" w:eastAsia="SimSun" w:hAnsi="Arial" w:cs="Arial"/>
              <w:kern w:val="1"/>
              <w:sz w:val="24"/>
              <w:szCs w:val="24"/>
              <w:lang w:val="ro-RO" w:eastAsia="zh-CN" w:bidi="hi-IN"/>
            </w:rPr>
            <w:t xml:space="preserve">, perpendicular pe axul acestuia, </w:t>
          </w:r>
          <w:r w:rsidR="00F74613">
            <w:rPr>
              <w:rFonts w:ascii="Arial" w:eastAsia="SimSun" w:hAnsi="Arial" w:cs="Arial"/>
              <w:kern w:val="1"/>
              <w:sz w:val="24"/>
              <w:szCs w:val="24"/>
              <w:lang w:val="ro-RO" w:eastAsia="zh-CN" w:bidi="hi-IN"/>
            </w:rPr>
            <w:t>pe un podeţ provizoriu existent</w:t>
          </w:r>
          <w:r w:rsidRPr="00C347EB">
            <w:rPr>
              <w:rFonts w:ascii="Arial" w:eastAsia="SimSun" w:hAnsi="Arial" w:cs="Arial"/>
              <w:kern w:val="1"/>
              <w:sz w:val="24"/>
              <w:szCs w:val="24"/>
              <w:lang w:val="ro-RO" w:eastAsia="zh-CN" w:bidi="hi-IN"/>
            </w:rPr>
            <w:t xml:space="preserve">. </w:t>
          </w:r>
        </w:p>
        <w:p w:rsidR="00104E54" w:rsidRPr="003E7DDF" w:rsidRDefault="00104E54" w:rsidP="00ED6B40">
          <w:pPr>
            <w:widowControl w:val="0"/>
            <w:suppressAutoHyphens/>
            <w:spacing w:after="0" w:line="240" w:lineRule="auto"/>
            <w:jc w:val="both"/>
            <w:rPr>
              <w:rFonts w:ascii="Arial" w:eastAsia="SimSun" w:hAnsi="Arial" w:cs="Arial"/>
              <w:kern w:val="1"/>
              <w:sz w:val="24"/>
              <w:szCs w:val="24"/>
              <w:lang w:val="ro-RO" w:eastAsia="zh-CN" w:bidi="hi-IN"/>
            </w:rPr>
          </w:pPr>
          <w:r w:rsidRPr="00C347EB">
            <w:rPr>
              <w:rFonts w:ascii="Arial" w:eastAsia="SimSun" w:hAnsi="Arial" w:cs="Arial"/>
              <w:kern w:val="1"/>
              <w:sz w:val="24"/>
              <w:szCs w:val="24"/>
              <w:lang w:val="ro-RO" w:eastAsia="zh-CN" w:bidi="hi-IN"/>
            </w:rPr>
            <w:t>P</w:t>
          </w:r>
          <w:r w:rsidRPr="003E7DDF">
            <w:rPr>
              <w:rFonts w:ascii="Arial" w:eastAsia="SimSun" w:hAnsi="Arial" w:cs="Arial"/>
              <w:kern w:val="1"/>
              <w:sz w:val="24"/>
              <w:szCs w:val="24"/>
              <w:lang w:val="ro-RO" w:eastAsia="zh-CN" w:bidi="hi-IN"/>
            </w:rPr>
            <w:t xml:space="preserve">rincipalele sortimente ce se vor extrage de pe perimetrul </w:t>
          </w:r>
          <w:proofErr w:type="spellStart"/>
          <w:r w:rsidRPr="003E7DDF">
            <w:rPr>
              <w:rFonts w:ascii="Arial" w:eastAsia="SimSun" w:hAnsi="Arial" w:cs="Arial"/>
              <w:kern w:val="1"/>
              <w:sz w:val="24"/>
              <w:szCs w:val="24"/>
              <w:lang w:val="ro-RO" w:eastAsia="zh-CN" w:bidi="hi-IN"/>
            </w:rPr>
            <w:t>C</w:t>
          </w:r>
          <w:r w:rsidRPr="00C347EB">
            <w:rPr>
              <w:rFonts w:ascii="Arial" w:eastAsia="SimSun" w:hAnsi="Arial" w:cs="Arial"/>
              <w:kern w:val="1"/>
              <w:sz w:val="24"/>
              <w:szCs w:val="24"/>
              <w:lang w:val="ro-RO" w:eastAsia="zh-CN" w:bidi="hi-IN"/>
            </w:rPr>
            <w:t>î</w:t>
          </w:r>
          <w:r w:rsidRPr="003E7DDF">
            <w:rPr>
              <w:rFonts w:ascii="Arial" w:eastAsia="SimSun" w:hAnsi="Arial" w:cs="Arial"/>
              <w:kern w:val="1"/>
              <w:sz w:val="24"/>
              <w:szCs w:val="24"/>
              <w:lang w:val="ro-RO" w:eastAsia="zh-CN" w:bidi="hi-IN"/>
            </w:rPr>
            <w:t>r</w:t>
          </w:r>
          <w:r w:rsidRPr="00C347EB">
            <w:rPr>
              <w:rFonts w:ascii="Arial" w:eastAsia="SimSun" w:hAnsi="Arial" w:cs="Arial"/>
              <w:kern w:val="1"/>
              <w:sz w:val="24"/>
              <w:szCs w:val="24"/>
              <w:lang w:val="ro-RO" w:eastAsia="zh-CN" w:bidi="hi-IN"/>
            </w:rPr>
            <w:t>ţ</w:t>
          </w:r>
          <w:r w:rsidRPr="003E7DDF">
            <w:rPr>
              <w:rFonts w:ascii="Arial" w:eastAsia="SimSun" w:hAnsi="Arial" w:cs="Arial"/>
              <w:kern w:val="1"/>
              <w:sz w:val="24"/>
              <w:szCs w:val="24"/>
              <w:lang w:val="ro-RO" w:eastAsia="zh-CN" w:bidi="hi-IN"/>
            </w:rPr>
            <w:t>a</w:t>
          </w:r>
          <w:proofErr w:type="spellEnd"/>
          <w:r w:rsidRPr="003E7DDF">
            <w:rPr>
              <w:rFonts w:ascii="Arial" w:eastAsia="SimSun" w:hAnsi="Arial" w:cs="Arial"/>
              <w:kern w:val="1"/>
              <w:sz w:val="24"/>
              <w:szCs w:val="24"/>
              <w:lang w:val="ro-RO" w:eastAsia="zh-CN" w:bidi="hi-IN"/>
            </w:rPr>
            <w:t xml:space="preserve"> </w:t>
          </w:r>
          <w:r w:rsidR="00F74613">
            <w:rPr>
              <w:rFonts w:ascii="Arial" w:eastAsia="SimSun" w:hAnsi="Arial" w:cs="Arial"/>
              <w:kern w:val="1"/>
              <w:sz w:val="24"/>
              <w:szCs w:val="24"/>
              <w:lang w:val="ro-RO" w:eastAsia="zh-CN" w:bidi="hi-IN"/>
            </w:rPr>
            <w:t>XI</w:t>
          </w:r>
          <w:r w:rsidRPr="003E7DDF">
            <w:rPr>
              <w:rFonts w:ascii="Arial" w:eastAsia="SimSun" w:hAnsi="Arial" w:cs="Arial"/>
              <w:kern w:val="1"/>
              <w:sz w:val="24"/>
              <w:szCs w:val="24"/>
              <w:lang w:val="ro-RO" w:eastAsia="zh-CN" w:bidi="hi-IN"/>
            </w:rPr>
            <w:t xml:space="preserve"> sunt: nisip </w:t>
          </w:r>
          <w:r w:rsidRPr="00C347EB">
            <w:rPr>
              <w:rFonts w:ascii="Arial" w:eastAsia="SimSun" w:hAnsi="Arial" w:cs="Arial"/>
              <w:kern w:val="1"/>
              <w:sz w:val="24"/>
              <w:szCs w:val="24"/>
              <w:lang w:val="ro-RO" w:eastAsia="zh-CN" w:bidi="hi-IN"/>
            </w:rPr>
            <w:t>ş</w:t>
          </w:r>
          <w:r w:rsidRPr="003E7DDF">
            <w:rPr>
              <w:rFonts w:ascii="Arial" w:eastAsia="SimSun" w:hAnsi="Arial" w:cs="Arial"/>
              <w:kern w:val="1"/>
              <w:sz w:val="24"/>
              <w:szCs w:val="24"/>
              <w:lang w:val="ro-RO" w:eastAsia="zh-CN" w:bidi="hi-IN"/>
            </w:rPr>
            <w:t xml:space="preserve">i </w:t>
          </w:r>
          <w:r w:rsidRPr="00C347EB">
            <w:rPr>
              <w:rFonts w:ascii="Arial" w:eastAsia="SimSun" w:hAnsi="Arial" w:cs="Arial"/>
              <w:kern w:val="1"/>
              <w:sz w:val="24"/>
              <w:szCs w:val="24"/>
              <w:lang w:val="ro-RO" w:eastAsia="zh-CN" w:bidi="hi-IN"/>
            </w:rPr>
            <w:t>pietriș</w:t>
          </w:r>
          <w:r w:rsidRPr="003E7DDF">
            <w:rPr>
              <w:rFonts w:ascii="Arial" w:eastAsia="SimSun" w:hAnsi="Arial" w:cs="Arial"/>
              <w:kern w:val="1"/>
              <w:sz w:val="24"/>
              <w:szCs w:val="24"/>
              <w:lang w:val="ro-RO" w:eastAsia="zh-CN" w:bidi="hi-IN"/>
            </w:rPr>
            <w:t xml:space="preserve"> </w:t>
          </w:r>
          <w:r w:rsidRPr="00C347EB">
            <w:rPr>
              <w:rFonts w:ascii="Arial" w:eastAsia="SimSun" w:hAnsi="Arial" w:cs="Arial"/>
              <w:kern w:val="1"/>
              <w:sz w:val="24"/>
              <w:szCs w:val="24"/>
              <w:lang w:val="ro-RO" w:eastAsia="zh-CN" w:bidi="hi-IN"/>
            </w:rPr>
            <w:t>î</w:t>
          </w:r>
          <w:r w:rsidRPr="003E7DDF">
            <w:rPr>
              <w:rFonts w:ascii="Arial" w:eastAsia="SimSun" w:hAnsi="Arial" w:cs="Arial"/>
              <w:kern w:val="1"/>
              <w:sz w:val="24"/>
              <w:szCs w:val="24"/>
              <w:lang w:val="ro-RO" w:eastAsia="zh-CN" w:bidi="hi-IN"/>
            </w:rPr>
            <w:t>n stare brut</w:t>
          </w:r>
          <w:r w:rsidRPr="00C347EB">
            <w:rPr>
              <w:rFonts w:ascii="Arial" w:eastAsia="SimSun" w:hAnsi="Arial" w:cs="Arial"/>
              <w:kern w:val="1"/>
              <w:sz w:val="24"/>
              <w:szCs w:val="24"/>
              <w:lang w:val="ro-RO" w:eastAsia="zh-CN" w:bidi="hi-IN"/>
            </w:rPr>
            <w:t>ă</w:t>
          </w:r>
          <w:r w:rsidRPr="003E7DDF">
            <w:rPr>
              <w:rFonts w:ascii="Arial" w:eastAsia="SimSun" w:hAnsi="Arial" w:cs="Arial"/>
              <w:kern w:val="1"/>
              <w:sz w:val="24"/>
              <w:szCs w:val="24"/>
              <w:lang w:val="ro-RO" w:eastAsia="zh-CN" w:bidi="hi-IN"/>
            </w:rPr>
            <w:t xml:space="preserve">, cu </w:t>
          </w:r>
          <w:r w:rsidRPr="00C347EB">
            <w:rPr>
              <w:rFonts w:ascii="Arial" w:eastAsia="SimSun" w:hAnsi="Arial" w:cs="Arial"/>
              <w:kern w:val="1"/>
              <w:sz w:val="24"/>
              <w:szCs w:val="24"/>
              <w:lang w:val="ro-RO" w:eastAsia="zh-CN" w:bidi="hi-IN"/>
            </w:rPr>
            <w:t>granulație</w:t>
          </w:r>
          <w:r w:rsidRPr="003E7DDF">
            <w:rPr>
              <w:rFonts w:ascii="Arial" w:eastAsia="SimSun" w:hAnsi="Arial" w:cs="Arial"/>
              <w:kern w:val="1"/>
              <w:sz w:val="24"/>
              <w:szCs w:val="24"/>
              <w:lang w:val="ro-RO" w:eastAsia="zh-CN" w:bidi="hi-IN"/>
            </w:rPr>
            <w:t xml:space="preserve"> medie spre mare uneori cu </w:t>
          </w:r>
          <w:r w:rsidRPr="00C347EB">
            <w:rPr>
              <w:rFonts w:ascii="Arial" w:eastAsia="SimSun" w:hAnsi="Arial" w:cs="Arial"/>
              <w:kern w:val="1"/>
              <w:sz w:val="24"/>
              <w:szCs w:val="24"/>
              <w:lang w:val="ro-RO" w:eastAsia="zh-CN" w:bidi="hi-IN"/>
            </w:rPr>
            <w:t>intercalații</w:t>
          </w:r>
          <w:r w:rsidRPr="003E7DDF">
            <w:rPr>
              <w:rFonts w:ascii="Arial" w:eastAsia="SimSun" w:hAnsi="Arial" w:cs="Arial"/>
              <w:kern w:val="1"/>
              <w:sz w:val="24"/>
              <w:szCs w:val="24"/>
              <w:lang w:val="ro-RO" w:eastAsia="zh-CN" w:bidi="hi-IN"/>
            </w:rPr>
            <w:t xml:space="preserve"> </w:t>
          </w:r>
          <w:r w:rsidRPr="00C347EB">
            <w:rPr>
              <w:rFonts w:ascii="Arial" w:eastAsia="SimSun" w:hAnsi="Arial" w:cs="Arial"/>
              <w:kern w:val="1"/>
              <w:sz w:val="24"/>
              <w:szCs w:val="24"/>
              <w:lang w:val="ro-RO" w:eastAsia="zh-CN" w:bidi="hi-IN"/>
            </w:rPr>
            <w:t>pământoase</w:t>
          </w:r>
          <w:r w:rsidRPr="003E7DDF">
            <w:rPr>
              <w:rFonts w:ascii="Arial" w:eastAsia="SimSun" w:hAnsi="Arial" w:cs="Arial"/>
              <w:kern w:val="1"/>
              <w:sz w:val="24"/>
              <w:szCs w:val="24"/>
              <w:lang w:val="ro-RO" w:eastAsia="zh-CN" w:bidi="hi-IN"/>
            </w:rPr>
            <w:t xml:space="preserve">. </w:t>
          </w:r>
          <w:r w:rsidRPr="00C347EB">
            <w:rPr>
              <w:rFonts w:ascii="Arial" w:eastAsia="SimSun" w:hAnsi="Arial" w:cs="Arial"/>
              <w:kern w:val="1"/>
              <w:sz w:val="24"/>
              <w:szCs w:val="24"/>
              <w:lang w:val="ro-RO" w:eastAsia="zh-CN" w:bidi="hi-IN"/>
            </w:rPr>
            <w:t>Î</w:t>
          </w:r>
          <w:r w:rsidRPr="003E7DDF">
            <w:rPr>
              <w:rFonts w:ascii="Arial" w:eastAsia="SimSun" w:hAnsi="Arial" w:cs="Arial"/>
              <w:kern w:val="1"/>
              <w:sz w:val="24"/>
              <w:szCs w:val="24"/>
              <w:lang w:val="ro-RO" w:eastAsia="zh-CN" w:bidi="hi-IN"/>
            </w:rPr>
            <w:t xml:space="preserve">n masa </w:t>
          </w:r>
          <w:r w:rsidRPr="00C347EB">
            <w:rPr>
              <w:rFonts w:ascii="Arial" w:eastAsia="SimSun" w:hAnsi="Arial" w:cs="Arial"/>
              <w:kern w:val="1"/>
              <w:sz w:val="24"/>
              <w:szCs w:val="24"/>
              <w:lang w:val="ro-RO" w:eastAsia="zh-CN" w:bidi="hi-IN"/>
            </w:rPr>
            <w:t>pietrișului</w:t>
          </w:r>
          <w:r w:rsidRPr="003E7DDF">
            <w:rPr>
              <w:rFonts w:ascii="Arial" w:eastAsia="SimSun" w:hAnsi="Arial" w:cs="Arial"/>
              <w:kern w:val="1"/>
              <w:sz w:val="24"/>
              <w:szCs w:val="24"/>
              <w:lang w:val="ro-RO" w:eastAsia="zh-CN" w:bidi="hi-IN"/>
            </w:rPr>
            <w:t xml:space="preserve"> apar uneori elemente cu dimensiuni mai mari de 110 mm (bolovani).</w:t>
          </w:r>
        </w:p>
        <w:p w:rsidR="00104E54" w:rsidRPr="003E7DDF" w:rsidRDefault="00104E54" w:rsidP="00ED6B40">
          <w:pPr>
            <w:widowControl w:val="0"/>
            <w:suppressAutoHyphens/>
            <w:spacing w:after="0" w:line="240" w:lineRule="auto"/>
            <w:jc w:val="both"/>
            <w:rPr>
              <w:rFonts w:ascii="Arial" w:eastAsia="SimSun" w:hAnsi="Arial" w:cs="Arial"/>
              <w:kern w:val="1"/>
              <w:sz w:val="24"/>
              <w:szCs w:val="24"/>
              <w:lang w:val="ro-RO" w:eastAsia="zh-CN" w:bidi="hi-IN"/>
            </w:rPr>
          </w:pPr>
          <w:r w:rsidRPr="00EC0B8E">
            <w:rPr>
              <w:rFonts w:ascii="Arial" w:eastAsia="SimSun" w:hAnsi="Arial" w:cs="Arial"/>
              <w:i/>
              <w:kern w:val="1"/>
              <w:sz w:val="24"/>
              <w:szCs w:val="24"/>
              <w:lang w:val="ro-RO" w:eastAsia="zh-CN" w:bidi="hi-IN"/>
            </w:rPr>
            <w:t>Rezerva estimata de nisip şi pietriș brut</w:t>
          </w:r>
          <w:r w:rsidRPr="003E7DDF">
            <w:rPr>
              <w:rFonts w:ascii="Arial" w:eastAsia="SimSun" w:hAnsi="Arial" w:cs="Arial"/>
              <w:kern w:val="1"/>
              <w:sz w:val="24"/>
              <w:szCs w:val="24"/>
              <w:lang w:val="ro-RO" w:eastAsia="zh-CN" w:bidi="hi-IN"/>
            </w:rPr>
            <w:t xml:space="preserve">: - </w:t>
          </w:r>
          <w:r w:rsidRPr="00C347EB">
            <w:rPr>
              <w:rFonts w:ascii="Arial" w:eastAsia="SimSun" w:hAnsi="Arial" w:cs="Arial"/>
              <w:kern w:val="1"/>
              <w:sz w:val="24"/>
              <w:szCs w:val="24"/>
              <w:lang w:val="ro-RO" w:eastAsia="zh-CN" w:bidi="hi-IN"/>
            </w:rPr>
            <w:t>suprafața</w:t>
          </w:r>
          <w:r w:rsidRPr="003E7DDF">
            <w:rPr>
              <w:rFonts w:ascii="Arial" w:eastAsia="SimSun" w:hAnsi="Arial" w:cs="Arial"/>
              <w:kern w:val="1"/>
              <w:sz w:val="24"/>
              <w:szCs w:val="24"/>
              <w:lang w:val="ro-RO" w:eastAsia="zh-CN" w:bidi="hi-IN"/>
            </w:rPr>
            <w:t xml:space="preserve"> perimetrului exploatabil </w:t>
          </w:r>
          <w:proofErr w:type="spellStart"/>
          <w:r w:rsidRPr="003E7DDF">
            <w:rPr>
              <w:rFonts w:ascii="Arial" w:eastAsia="SimSun" w:hAnsi="Arial" w:cs="Arial"/>
              <w:kern w:val="1"/>
              <w:sz w:val="24"/>
              <w:szCs w:val="24"/>
              <w:lang w:val="ro-RO" w:eastAsia="zh-CN" w:bidi="hi-IN"/>
            </w:rPr>
            <w:t>C</w:t>
          </w:r>
          <w:r w:rsidRPr="00C347EB">
            <w:rPr>
              <w:rFonts w:ascii="Arial" w:eastAsia="SimSun" w:hAnsi="Arial" w:cs="Arial"/>
              <w:kern w:val="1"/>
              <w:sz w:val="24"/>
              <w:szCs w:val="24"/>
              <w:lang w:val="ro-RO" w:eastAsia="zh-CN" w:bidi="hi-IN"/>
            </w:rPr>
            <w:t>î</w:t>
          </w:r>
          <w:r w:rsidRPr="003E7DDF">
            <w:rPr>
              <w:rFonts w:ascii="Arial" w:eastAsia="SimSun" w:hAnsi="Arial" w:cs="Arial"/>
              <w:kern w:val="1"/>
              <w:sz w:val="24"/>
              <w:szCs w:val="24"/>
              <w:lang w:val="ro-RO" w:eastAsia="zh-CN" w:bidi="hi-IN"/>
            </w:rPr>
            <w:t>r</w:t>
          </w:r>
          <w:r w:rsidRPr="00C347EB">
            <w:rPr>
              <w:rFonts w:ascii="Arial" w:eastAsia="SimSun" w:hAnsi="Arial" w:cs="Arial"/>
              <w:kern w:val="1"/>
              <w:sz w:val="24"/>
              <w:szCs w:val="24"/>
              <w:lang w:val="ro-RO" w:eastAsia="zh-CN" w:bidi="hi-IN"/>
            </w:rPr>
            <w:t>ţ</w:t>
          </w:r>
          <w:r w:rsidRPr="003E7DDF">
            <w:rPr>
              <w:rFonts w:ascii="Arial" w:eastAsia="SimSun" w:hAnsi="Arial" w:cs="Arial"/>
              <w:kern w:val="1"/>
              <w:sz w:val="24"/>
              <w:szCs w:val="24"/>
              <w:lang w:val="ro-RO" w:eastAsia="zh-CN" w:bidi="hi-IN"/>
            </w:rPr>
            <w:t>a</w:t>
          </w:r>
          <w:proofErr w:type="spellEnd"/>
          <w:r w:rsidRPr="003E7DDF">
            <w:rPr>
              <w:rFonts w:ascii="Arial" w:eastAsia="SimSun" w:hAnsi="Arial" w:cs="Arial"/>
              <w:kern w:val="1"/>
              <w:sz w:val="24"/>
              <w:szCs w:val="24"/>
              <w:lang w:val="ro-RO" w:eastAsia="zh-CN" w:bidi="hi-IN"/>
            </w:rPr>
            <w:t xml:space="preserve"> </w:t>
          </w:r>
          <w:r w:rsidR="00554EAB">
            <w:rPr>
              <w:rFonts w:ascii="Arial" w:eastAsia="SimSun" w:hAnsi="Arial" w:cs="Arial"/>
              <w:kern w:val="1"/>
              <w:sz w:val="24"/>
              <w:szCs w:val="24"/>
              <w:lang w:val="ro-RO" w:eastAsia="zh-CN" w:bidi="hi-IN"/>
            </w:rPr>
            <w:t>XI</w:t>
          </w:r>
          <w:r w:rsidRPr="003E7DDF">
            <w:rPr>
              <w:rFonts w:ascii="Arial" w:eastAsia="SimSun" w:hAnsi="Arial" w:cs="Arial"/>
              <w:kern w:val="1"/>
              <w:sz w:val="24"/>
              <w:szCs w:val="24"/>
              <w:lang w:val="ro-RO" w:eastAsia="zh-CN" w:bidi="hi-IN"/>
            </w:rPr>
            <w:t xml:space="preserve"> este de </w:t>
          </w:r>
          <w:r w:rsidR="00F74613">
            <w:rPr>
              <w:rFonts w:ascii="Arial" w:eastAsia="SimSun" w:hAnsi="Arial" w:cs="Arial"/>
              <w:kern w:val="1"/>
              <w:sz w:val="24"/>
              <w:szCs w:val="24"/>
              <w:lang w:val="ro-RO" w:eastAsia="zh-CN" w:bidi="hi-IN"/>
            </w:rPr>
            <w:t>10650</w:t>
          </w:r>
          <w:r w:rsidRPr="00EC0B8E">
            <w:rPr>
              <w:rFonts w:ascii="Arial" w:eastAsia="SimSun" w:hAnsi="Arial" w:cs="Arial"/>
              <w:kern w:val="1"/>
              <w:sz w:val="24"/>
              <w:szCs w:val="24"/>
              <w:lang w:val="ro-RO" w:eastAsia="zh-CN" w:bidi="hi-IN"/>
            </w:rPr>
            <w:t xml:space="preserve"> mp,</w:t>
          </w:r>
          <w:r w:rsidRPr="003E7DDF">
            <w:rPr>
              <w:rFonts w:ascii="Arial" w:eastAsia="SimSun" w:hAnsi="Arial" w:cs="Arial"/>
              <w:kern w:val="1"/>
              <w:sz w:val="24"/>
              <w:szCs w:val="24"/>
              <w:lang w:val="ro-RO" w:eastAsia="zh-CN" w:bidi="hi-IN"/>
            </w:rPr>
            <w:t xml:space="preserve"> iar pilierii de </w:t>
          </w:r>
          <w:r w:rsidRPr="00C347EB">
            <w:rPr>
              <w:rFonts w:ascii="Arial" w:eastAsia="SimSun" w:hAnsi="Arial" w:cs="Arial"/>
              <w:kern w:val="1"/>
              <w:sz w:val="24"/>
              <w:szCs w:val="24"/>
              <w:lang w:val="ro-RO" w:eastAsia="zh-CN" w:bidi="hi-IN"/>
            </w:rPr>
            <w:t>siguranța</w:t>
          </w:r>
          <w:r w:rsidRPr="003E7DDF">
            <w:rPr>
              <w:rFonts w:ascii="Arial" w:eastAsia="SimSun" w:hAnsi="Arial" w:cs="Arial"/>
              <w:kern w:val="1"/>
              <w:sz w:val="24"/>
              <w:szCs w:val="24"/>
              <w:lang w:val="ro-RO" w:eastAsia="zh-CN" w:bidi="hi-IN"/>
            </w:rPr>
            <w:t xml:space="preserve"> sunt de </w:t>
          </w:r>
          <w:r w:rsidR="00F74613">
            <w:rPr>
              <w:rFonts w:ascii="Arial" w:eastAsia="SimSun" w:hAnsi="Arial" w:cs="Arial"/>
              <w:kern w:val="1"/>
              <w:sz w:val="24"/>
              <w:szCs w:val="24"/>
              <w:lang w:val="ro-RO" w:eastAsia="zh-CN" w:bidi="hi-IN"/>
            </w:rPr>
            <w:t xml:space="preserve">650 </w:t>
          </w:r>
          <w:r w:rsidRPr="00EC0B8E">
            <w:rPr>
              <w:rFonts w:ascii="Arial" w:eastAsia="SimSun" w:hAnsi="Arial" w:cs="Arial"/>
              <w:kern w:val="1"/>
              <w:sz w:val="24"/>
              <w:szCs w:val="24"/>
              <w:lang w:val="ro-RO" w:eastAsia="zh-CN" w:bidi="hi-IN"/>
            </w:rPr>
            <w:t>mp</w:t>
          </w:r>
          <w:r w:rsidR="00F74613">
            <w:rPr>
              <w:rFonts w:ascii="Arial" w:eastAsia="SimSun" w:hAnsi="Arial" w:cs="Arial"/>
              <w:kern w:val="1"/>
              <w:sz w:val="24"/>
              <w:szCs w:val="24"/>
              <w:lang w:val="ro-RO" w:eastAsia="zh-CN" w:bidi="hi-IN"/>
            </w:rPr>
            <w:t xml:space="preserve">. </w:t>
          </w:r>
          <w:r w:rsidRPr="003E7DDF">
            <w:rPr>
              <w:rFonts w:ascii="Arial" w:eastAsia="SimSun" w:hAnsi="Arial" w:cs="Arial"/>
              <w:kern w:val="1"/>
              <w:sz w:val="24"/>
              <w:szCs w:val="24"/>
              <w:lang w:val="ro-RO" w:eastAsia="zh-CN" w:bidi="hi-IN"/>
            </w:rPr>
            <w:t xml:space="preserve">Se </w:t>
          </w:r>
          <w:r w:rsidRPr="00C347EB">
            <w:rPr>
              <w:rFonts w:ascii="Arial" w:eastAsia="SimSun" w:hAnsi="Arial" w:cs="Arial"/>
              <w:kern w:val="1"/>
              <w:sz w:val="24"/>
              <w:szCs w:val="24"/>
              <w:lang w:val="ro-RO" w:eastAsia="zh-CN" w:bidi="hi-IN"/>
            </w:rPr>
            <w:t>preconizează</w:t>
          </w:r>
          <w:r w:rsidRPr="003E7DDF">
            <w:rPr>
              <w:rFonts w:ascii="Arial" w:eastAsia="SimSun" w:hAnsi="Arial" w:cs="Arial"/>
              <w:kern w:val="1"/>
              <w:sz w:val="24"/>
              <w:szCs w:val="24"/>
              <w:lang w:val="ro-RO" w:eastAsia="zh-CN" w:bidi="hi-IN"/>
            </w:rPr>
            <w:t xml:space="preserve"> extragerea unui volum util de nisip </w:t>
          </w:r>
          <w:r w:rsidRPr="00C347EB">
            <w:rPr>
              <w:rFonts w:ascii="Arial" w:eastAsia="SimSun" w:hAnsi="Arial" w:cs="Arial"/>
              <w:kern w:val="1"/>
              <w:sz w:val="24"/>
              <w:szCs w:val="24"/>
              <w:lang w:val="ro-RO" w:eastAsia="zh-CN" w:bidi="hi-IN"/>
            </w:rPr>
            <w:t>ş</w:t>
          </w:r>
          <w:r w:rsidRPr="003E7DDF">
            <w:rPr>
              <w:rFonts w:ascii="Arial" w:eastAsia="SimSun" w:hAnsi="Arial" w:cs="Arial"/>
              <w:kern w:val="1"/>
              <w:sz w:val="24"/>
              <w:szCs w:val="24"/>
              <w:lang w:val="ro-RO" w:eastAsia="zh-CN" w:bidi="hi-IN"/>
            </w:rPr>
            <w:t xml:space="preserve">i </w:t>
          </w:r>
          <w:r w:rsidRPr="00C347EB">
            <w:rPr>
              <w:rFonts w:ascii="Arial" w:eastAsia="SimSun" w:hAnsi="Arial" w:cs="Arial"/>
              <w:kern w:val="1"/>
              <w:sz w:val="24"/>
              <w:szCs w:val="24"/>
              <w:lang w:val="ro-RO" w:eastAsia="zh-CN" w:bidi="hi-IN"/>
            </w:rPr>
            <w:t>pietriș</w:t>
          </w:r>
          <w:r w:rsidRPr="003E7DDF">
            <w:rPr>
              <w:rFonts w:ascii="Arial" w:eastAsia="SimSun" w:hAnsi="Arial" w:cs="Arial"/>
              <w:kern w:val="1"/>
              <w:sz w:val="24"/>
              <w:szCs w:val="24"/>
              <w:lang w:val="ro-RO" w:eastAsia="zh-CN" w:bidi="hi-IN"/>
            </w:rPr>
            <w:t xml:space="preserve"> de </w:t>
          </w:r>
          <w:r w:rsidR="00E33E4F">
            <w:rPr>
              <w:rFonts w:ascii="Arial" w:eastAsia="SimSun" w:hAnsi="Arial" w:cs="Arial"/>
              <w:kern w:val="1"/>
              <w:sz w:val="24"/>
              <w:szCs w:val="24"/>
              <w:lang w:val="ro-RO" w:eastAsia="zh-CN" w:bidi="hi-IN"/>
            </w:rPr>
            <w:t>27050</w:t>
          </w:r>
          <w:r w:rsidRPr="00EC0B8E">
            <w:rPr>
              <w:rFonts w:ascii="Arial" w:eastAsia="SimSun" w:hAnsi="Arial" w:cs="Arial"/>
              <w:kern w:val="1"/>
              <w:sz w:val="24"/>
              <w:szCs w:val="24"/>
              <w:lang w:val="ro-RO" w:eastAsia="zh-CN" w:bidi="hi-IN"/>
            </w:rPr>
            <w:t xml:space="preserve"> mc,</w:t>
          </w:r>
          <w:r w:rsidRPr="003E7DDF">
            <w:rPr>
              <w:rFonts w:ascii="Arial" w:eastAsia="SimSun" w:hAnsi="Arial" w:cs="Arial"/>
              <w:kern w:val="1"/>
              <w:sz w:val="24"/>
              <w:szCs w:val="24"/>
              <w:lang w:val="ro-RO" w:eastAsia="zh-CN" w:bidi="hi-IN"/>
            </w:rPr>
            <w:t xml:space="preserve"> </w:t>
          </w:r>
          <w:r w:rsidRPr="00C347EB">
            <w:rPr>
              <w:rFonts w:ascii="Arial" w:eastAsia="SimSun" w:hAnsi="Arial" w:cs="Arial"/>
              <w:kern w:val="1"/>
              <w:sz w:val="24"/>
              <w:szCs w:val="24"/>
              <w:lang w:val="ro-RO" w:eastAsia="zh-CN" w:bidi="hi-IN"/>
            </w:rPr>
            <w:t>după</w:t>
          </w:r>
          <w:r w:rsidRPr="003E7DDF">
            <w:rPr>
              <w:rFonts w:ascii="Arial" w:eastAsia="SimSun" w:hAnsi="Arial" w:cs="Arial"/>
              <w:kern w:val="1"/>
              <w:sz w:val="24"/>
              <w:szCs w:val="24"/>
              <w:lang w:val="ro-RO" w:eastAsia="zh-CN" w:bidi="hi-IN"/>
            </w:rPr>
            <w:t xml:space="preserve"> </w:t>
          </w:r>
          <w:r w:rsidRPr="00C347EB">
            <w:rPr>
              <w:rFonts w:ascii="Arial" w:eastAsia="SimSun" w:hAnsi="Arial" w:cs="Arial"/>
              <w:kern w:val="1"/>
              <w:sz w:val="24"/>
              <w:szCs w:val="24"/>
              <w:lang w:val="ro-RO" w:eastAsia="zh-CN" w:bidi="hi-IN"/>
            </w:rPr>
            <w:t>îndepărtarea</w:t>
          </w:r>
          <w:r w:rsidRPr="003E7DDF">
            <w:rPr>
              <w:rFonts w:ascii="Arial" w:eastAsia="SimSun" w:hAnsi="Arial" w:cs="Arial"/>
              <w:kern w:val="1"/>
              <w:sz w:val="24"/>
              <w:szCs w:val="24"/>
              <w:lang w:val="ro-RO" w:eastAsia="zh-CN" w:bidi="hi-IN"/>
            </w:rPr>
            <w:t xml:space="preserve"> copertei de sol vegetal de cca. </w:t>
          </w:r>
          <w:r w:rsidR="00E33E4F">
            <w:rPr>
              <w:rFonts w:ascii="Arial" w:eastAsia="SimSun" w:hAnsi="Arial" w:cs="Arial"/>
              <w:kern w:val="1"/>
              <w:sz w:val="24"/>
              <w:szCs w:val="24"/>
              <w:lang w:val="ro-RO" w:eastAsia="zh-CN" w:bidi="hi-IN"/>
            </w:rPr>
            <w:t>3030</w:t>
          </w:r>
          <w:r w:rsidRPr="00EC0B8E">
            <w:rPr>
              <w:rFonts w:ascii="Arial" w:eastAsia="SimSun" w:hAnsi="Arial" w:cs="Arial"/>
              <w:kern w:val="1"/>
              <w:sz w:val="24"/>
              <w:szCs w:val="24"/>
              <w:lang w:val="ro-RO" w:eastAsia="zh-CN" w:bidi="hi-IN"/>
            </w:rPr>
            <w:t xml:space="preserve"> mc. Adâncimea de exploatare se face cu păstrarea cotei de min. 1 m, deasupra freaticul</w:t>
          </w:r>
          <w:r w:rsidRPr="003E7DDF">
            <w:rPr>
              <w:rFonts w:ascii="Arial" w:eastAsia="SimSun" w:hAnsi="Arial" w:cs="Arial"/>
              <w:kern w:val="1"/>
              <w:sz w:val="24"/>
              <w:szCs w:val="24"/>
              <w:lang w:val="ro-RO" w:eastAsia="zh-CN" w:bidi="hi-IN"/>
            </w:rPr>
            <w:t>ui.</w:t>
          </w:r>
        </w:p>
        <w:p w:rsidR="00104E54" w:rsidRPr="00EC0B8E" w:rsidRDefault="00104E54" w:rsidP="00ED6B40">
          <w:pPr>
            <w:widowControl w:val="0"/>
            <w:suppressAutoHyphens/>
            <w:autoSpaceDE w:val="0"/>
            <w:autoSpaceDN w:val="0"/>
            <w:adjustRightInd w:val="0"/>
            <w:spacing w:after="0" w:line="240" w:lineRule="auto"/>
            <w:jc w:val="both"/>
            <w:rPr>
              <w:rFonts w:ascii="Arial" w:eastAsia="SimSun" w:hAnsi="Arial" w:cs="Arial"/>
              <w:i/>
              <w:kern w:val="1"/>
              <w:sz w:val="24"/>
              <w:szCs w:val="24"/>
              <w:lang w:val="ro-RO" w:eastAsia="zh-CN" w:bidi="hi-IN"/>
            </w:rPr>
          </w:pPr>
          <w:r w:rsidRPr="00EC0B8E">
            <w:rPr>
              <w:rFonts w:ascii="Arial" w:eastAsia="SimSun" w:hAnsi="Arial" w:cs="Arial"/>
              <w:i/>
              <w:kern w:val="1"/>
              <w:sz w:val="24"/>
              <w:szCs w:val="24"/>
              <w:lang w:val="ro-RO" w:eastAsia="zh-CN" w:bidi="hi-IN"/>
            </w:rPr>
            <w:t xml:space="preserve">Tehnologia de exploatare a agregatelor minerale include următoarele etape: </w:t>
          </w:r>
        </w:p>
        <w:p w:rsidR="00104E54" w:rsidRPr="003E7DDF" w:rsidRDefault="00104E54" w:rsidP="00ED6B40">
          <w:pPr>
            <w:widowControl w:val="0"/>
            <w:tabs>
              <w:tab w:val="left" w:pos="1260"/>
            </w:tabs>
            <w:suppressAutoHyphens/>
            <w:spacing w:after="0" w:line="240" w:lineRule="auto"/>
            <w:jc w:val="both"/>
            <w:rPr>
              <w:rFonts w:ascii="Arial" w:eastAsia="SimSun" w:hAnsi="Arial" w:cs="Arial"/>
              <w:kern w:val="1"/>
              <w:sz w:val="24"/>
              <w:szCs w:val="24"/>
              <w:lang w:val="ro-RO" w:eastAsia="zh-CN" w:bidi="hi-IN"/>
            </w:rPr>
          </w:pPr>
          <w:r w:rsidRPr="003E7DDF">
            <w:rPr>
              <w:rFonts w:ascii="Arial" w:eastAsia="SimSun" w:hAnsi="Arial" w:cs="Arial"/>
              <w:kern w:val="1"/>
              <w:sz w:val="24"/>
              <w:szCs w:val="24"/>
              <w:lang w:val="ro-RO" w:eastAsia="zh-CN" w:bidi="hi-IN"/>
            </w:rPr>
            <w:t xml:space="preserve">- </w:t>
          </w:r>
          <w:r w:rsidRPr="00C347EB">
            <w:rPr>
              <w:rFonts w:ascii="Arial" w:eastAsia="SimSun" w:hAnsi="Arial" w:cs="Arial"/>
              <w:kern w:val="1"/>
              <w:sz w:val="24"/>
              <w:szCs w:val="24"/>
              <w:lang w:val="ro-RO" w:eastAsia="zh-CN" w:bidi="hi-IN"/>
            </w:rPr>
            <w:t>lucrări</w:t>
          </w:r>
          <w:r w:rsidRPr="003E7DDF">
            <w:rPr>
              <w:rFonts w:ascii="Arial" w:eastAsia="SimSun" w:hAnsi="Arial" w:cs="Arial"/>
              <w:kern w:val="1"/>
              <w:sz w:val="24"/>
              <w:szCs w:val="24"/>
              <w:lang w:val="ro-RO" w:eastAsia="zh-CN" w:bidi="hi-IN"/>
            </w:rPr>
            <w:t xml:space="preserve"> de deschidere;</w:t>
          </w:r>
        </w:p>
        <w:p w:rsidR="00104E54" w:rsidRPr="003E7DDF" w:rsidRDefault="00104E54" w:rsidP="00ED6B40">
          <w:pPr>
            <w:widowControl w:val="0"/>
            <w:tabs>
              <w:tab w:val="left" w:pos="1260"/>
            </w:tabs>
            <w:suppressAutoHyphens/>
            <w:spacing w:after="0" w:line="240" w:lineRule="auto"/>
            <w:jc w:val="both"/>
            <w:rPr>
              <w:rFonts w:ascii="Arial" w:eastAsia="SimSun" w:hAnsi="Arial" w:cs="Arial"/>
              <w:kern w:val="1"/>
              <w:sz w:val="24"/>
              <w:szCs w:val="24"/>
              <w:lang w:val="ro-RO" w:eastAsia="zh-CN" w:bidi="hi-IN"/>
            </w:rPr>
          </w:pPr>
          <w:r w:rsidRPr="003E7DDF">
            <w:rPr>
              <w:rFonts w:ascii="Arial" w:eastAsia="SimSun" w:hAnsi="Arial" w:cs="Arial"/>
              <w:kern w:val="1"/>
              <w:sz w:val="24"/>
              <w:szCs w:val="24"/>
              <w:lang w:val="ro-RO" w:eastAsia="zh-CN" w:bidi="hi-IN"/>
            </w:rPr>
            <w:t xml:space="preserve">- </w:t>
          </w:r>
          <w:r w:rsidRPr="00C347EB">
            <w:rPr>
              <w:rFonts w:ascii="Arial" w:eastAsia="SimSun" w:hAnsi="Arial" w:cs="Arial"/>
              <w:kern w:val="1"/>
              <w:sz w:val="24"/>
              <w:szCs w:val="24"/>
              <w:lang w:val="ro-RO" w:eastAsia="zh-CN" w:bidi="hi-IN"/>
            </w:rPr>
            <w:t>lucrări</w:t>
          </w:r>
          <w:r w:rsidRPr="003E7DDF">
            <w:rPr>
              <w:rFonts w:ascii="Arial" w:eastAsia="SimSun" w:hAnsi="Arial" w:cs="Arial"/>
              <w:kern w:val="1"/>
              <w:sz w:val="24"/>
              <w:szCs w:val="24"/>
              <w:lang w:val="ro-RO" w:eastAsia="zh-CN" w:bidi="hi-IN"/>
            </w:rPr>
            <w:t xml:space="preserve"> de </w:t>
          </w:r>
          <w:r w:rsidRPr="00C347EB">
            <w:rPr>
              <w:rFonts w:ascii="Arial" w:eastAsia="SimSun" w:hAnsi="Arial" w:cs="Arial"/>
              <w:kern w:val="1"/>
              <w:sz w:val="24"/>
              <w:szCs w:val="24"/>
              <w:lang w:val="ro-RO" w:eastAsia="zh-CN" w:bidi="hi-IN"/>
            </w:rPr>
            <w:t>pregătire</w:t>
          </w:r>
          <w:r w:rsidRPr="003E7DDF">
            <w:rPr>
              <w:rFonts w:ascii="Arial" w:eastAsia="SimSun" w:hAnsi="Arial" w:cs="Arial"/>
              <w:kern w:val="1"/>
              <w:sz w:val="24"/>
              <w:szCs w:val="24"/>
              <w:lang w:val="ro-RO" w:eastAsia="zh-CN" w:bidi="hi-IN"/>
            </w:rPr>
            <w:t>;</w:t>
          </w:r>
        </w:p>
        <w:p w:rsidR="00104E54" w:rsidRPr="003E7DDF" w:rsidRDefault="00104E54" w:rsidP="00ED6B40">
          <w:pPr>
            <w:widowControl w:val="0"/>
            <w:tabs>
              <w:tab w:val="left" w:pos="1260"/>
            </w:tabs>
            <w:suppressAutoHyphens/>
            <w:spacing w:after="0" w:line="240" w:lineRule="auto"/>
            <w:jc w:val="both"/>
            <w:rPr>
              <w:rFonts w:ascii="Arial" w:eastAsia="SimSun" w:hAnsi="Arial" w:cs="Arial"/>
              <w:kern w:val="1"/>
              <w:sz w:val="24"/>
              <w:szCs w:val="24"/>
              <w:lang w:val="ro-RO" w:eastAsia="zh-CN" w:bidi="hi-IN"/>
            </w:rPr>
          </w:pPr>
          <w:r w:rsidRPr="003E7DDF">
            <w:rPr>
              <w:rFonts w:ascii="Arial" w:eastAsia="SimSun" w:hAnsi="Arial" w:cs="Arial"/>
              <w:kern w:val="1"/>
              <w:sz w:val="24"/>
              <w:szCs w:val="24"/>
              <w:lang w:val="ro-RO" w:eastAsia="zh-CN" w:bidi="hi-IN"/>
            </w:rPr>
            <w:t xml:space="preserve">- </w:t>
          </w:r>
          <w:r w:rsidRPr="00C347EB">
            <w:rPr>
              <w:rFonts w:ascii="Arial" w:eastAsia="SimSun" w:hAnsi="Arial" w:cs="Arial"/>
              <w:kern w:val="1"/>
              <w:sz w:val="24"/>
              <w:szCs w:val="24"/>
              <w:lang w:val="ro-RO" w:eastAsia="zh-CN" w:bidi="hi-IN"/>
            </w:rPr>
            <w:t>lucrări</w:t>
          </w:r>
          <w:r w:rsidRPr="003E7DDF">
            <w:rPr>
              <w:rFonts w:ascii="Arial" w:eastAsia="SimSun" w:hAnsi="Arial" w:cs="Arial"/>
              <w:kern w:val="1"/>
              <w:sz w:val="24"/>
              <w:szCs w:val="24"/>
              <w:lang w:val="ro-RO" w:eastAsia="zh-CN" w:bidi="hi-IN"/>
            </w:rPr>
            <w:t xml:space="preserve"> de extragere a agregatelor minerale (exploatare);</w:t>
          </w:r>
        </w:p>
        <w:p w:rsidR="00104E54" w:rsidRPr="003E7DDF" w:rsidRDefault="00104E54" w:rsidP="00ED6B40">
          <w:pPr>
            <w:widowControl w:val="0"/>
            <w:tabs>
              <w:tab w:val="left" w:pos="1260"/>
            </w:tabs>
            <w:suppressAutoHyphens/>
            <w:spacing w:after="0" w:line="240" w:lineRule="auto"/>
            <w:jc w:val="both"/>
            <w:rPr>
              <w:rFonts w:ascii="Arial" w:eastAsia="SimSun" w:hAnsi="Arial" w:cs="Arial"/>
              <w:kern w:val="1"/>
              <w:sz w:val="24"/>
              <w:szCs w:val="24"/>
              <w:lang w:val="ro-RO" w:eastAsia="zh-CN" w:bidi="hi-IN"/>
            </w:rPr>
          </w:pPr>
          <w:r w:rsidRPr="003E7DDF">
            <w:rPr>
              <w:rFonts w:ascii="Arial" w:eastAsia="SimSun" w:hAnsi="Arial" w:cs="Arial"/>
              <w:kern w:val="1"/>
              <w:sz w:val="24"/>
              <w:szCs w:val="24"/>
              <w:lang w:val="ro-RO" w:eastAsia="zh-CN" w:bidi="hi-IN"/>
            </w:rPr>
            <w:t xml:space="preserve">- </w:t>
          </w:r>
          <w:r w:rsidRPr="00C347EB">
            <w:rPr>
              <w:rFonts w:ascii="Arial" w:eastAsia="SimSun" w:hAnsi="Arial" w:cs="Arial"/>
              <w:kern w:val="1"/>
              <w:sz w:val="24"/>
              <w:szCs w:val="24"/>
              <w:lang w:val="ro-RO" w:eastAsia="zh-CN" w:bidi="hi-IN"/>
            </w:rPr>
            <w:t>operațiuni</w:t>
          </w:r>
          <w:r w:rsidRPr="003E7DDF">
            <w:rPr>
              <w:rFonts w:ascii="Arial" w:eastAsia="SimSun" w:hAnsi="Arial" w:cs="Arial"/>
              <w:kern w:val="1"/>
              <w:sz w:val="24"/>
              <w:szCs w:val="24"/>
              <w:lang w:val="ro-RO" w:eastAsia="zh-CN" w:bidi="hi-IN"/>
            </w:rPr>
            <w:t xml:space="preserve"> de transport.</w:t>
          </w:r>
        </w:p>
        <w:p w:rsidR="00104E54" w:rsidRPr="003E7DDF" w:rsidRDefault="00104E54" w:rsidP="00ED6B40">
          <w:pPr>
            <w:widowControl w:val="0"/>
            <w:suppressAutoHyphens/>
            <w:spacing w:after="0" w:line="240" w:lineRule="auto"/>
            <w:jc w:val="both"/>
            <w:rPr>
              <w:rFonts w:ascii="Arial" w:eastAsia="SimSun" w:hAnsi="Arial" w:cs="Arial"/>
              <w:kern w:val="1"/>
              <w:sz w:val="24"/>
              <w:szCs w:val="24"/>
              <w:lang w:val="ro-RO" w:eastAsia="zh-CN" w:bidi="hi-IN"/>
            </w:rPr>
          </w:pPr>
          <w:r w:rsidRPr="00EC0B8E">
            <w:rPr>
              <w:rFonts w:ascii="Arial" w:eastAsia="SimSun" w:hAnsi="Arial" w:cs="Arial"/>
              <w:i/>
              <w:kern w:val="1"/>
              <w:sz w:val="24"/>
              <w:szCs w:val="24"/>
              <w:lang w:val="ro-RO" w:eastAsia="zh-CN" w:bidi="hi-IN"/>
            </w:rPr>
            <w:t>Lucrări de deschidere:</w:t>
          </w:r>
          <w:r w:rsidRPr="003E7DDF">
            <w:rPr>
              <w:rFonts w:ascii="Arial" w:eastAsia="SimSun" w:hAnsi="Arial" w:cs="Arial"/>
              <w:kern w:val="1"/>
              <w:sz w:val="24"/>
              <w:szCs w:val="24"/>
              <w:lang w:val="ro-RO" w:eastAsia="zh-CN" w:bidi="hi-IN"/>
            </w:rPr>
            <w:t xml:space="preserve"> nu sunt necesare </w:t>
          </w:r>
          <w:r w:rsidRPr="00C347EB">
            <w:rPr>
              <w:rFonts w:ascii="Arial" w:eastAsia="SimSun" w:hAnsi="Arial" w:cs="Arial"/>
              <w:kern w:val="1"/>
              <w:sz w:val="24"/>
              <w:szCs w:val="24"/>
              <w:lang w:val="ro-RO" w:eastAsia="zh-CN" w:bidi="hi-IN"/>
            </w:rPr>
            <w:t>lucrări de deschidere majore, accesul î</w:t>
          </w:r>
          <w:r w:rsidRPr="003E7DDF">
            <w:rPr>
              <w:rFonts w:ascii="Arial" w:eastAsia="SimSun" w:hAnsi="Arial" w:cs="Arial"/>
              <w:kern w:val="1"/>
              <w:sz w:val="24"/>
              <w:szCs w:val="24"/>
              <w:lang w:val="ro-RO" w:eastAsia="zh-CN" w:bidi="hi-IN"/>
            </w:rPr>
            <w:t xml:space="preserve">n perimetrul de exploatare fiind asigurat, din drumul comunal, pe racorduri de </w:t>
          </w:r>
          <w:r w:rsidRPr="00C347EB">
            <w:rPr>
              <w:rFonts w:ascii="Arial" w:eastAsia="SimSun" w:hAnsi="Arial" w:cs="Arial"/>
              <w:kern w:val="1"/>
              <w:sz w:val="24"/>
              <w:szCs w:val="24"/>
              <w:lang w:val="ro-RO" w:eastAsia="zh-CN" w:bidi="hi-IN"/>
            </w:rPr>
            <w:t>coborâre</w:t>
          </w:r>
          <w:r w:rsidRPr="003E7DDF">
            <w:rPr>
              <w:rFonts w:ascii="Arial" w:eastAsia="SimSun" w:hAnsi="Arial" w:cs="Arial"/>
              <w:kern w:val="1"/>
              <w:sz w:val="24"/>
              <w:szCs w:val="24"/>
              <w:lang w:val="ro-RO" w:eastAsia="zh-CN" w:bidi="hi-IN"/>
            </w:rPr>
            <w:t xml:space="preserve"> la nivelul terasei, racorduri executate anterior pentru </w:t>
          </w:r>
          <w:r w:rsidRPr="00C347EB">
            <w:rPr>
              <w:rFonts w:ascii="Arial" w:eastAsia="SimSun" w:hAnsi="Arial" w:cs="Arial"/>
              <w:kern w:val="1"/>
              <w:sz w:val="24"/>
              <w:szCs w:val="24"/>
              <w:lang w:val="ro-RO" w:eastAsia="zh-CN" w:bidi="hi-IN"/>
            </w:rPr>
            <w:t>exploatările</w:t>
          </w:r>
          <w:r w:rsidRPr="003E7DDF">
            <w:rPr>
              <w:rFonts w:ascii="Arial" w:eastAsia="SimSun" w:hAnsi="Arial" w:cs="Arial"/>
              <w:kern w:val="1"/>
              <w:sz w:val="24"/>
              <w:szCs w:val="24"/>
              <w:lang w:val="ro-RO" w:eastAsia="zh-CN" w:bidi="hi-IN"/>
            </w:rPr>
            <w:t xml:space="preserve"> anterioare</w:t>
          </w:r>
          <w:r w:rsidRPr="00C347EB">
            <w:rPr>
              <w:rFonts w:ascii="Arial" w:eastAsia="SimSun" w:hAnsi="Arial" w:cs="Arial"/>
              <w:kern w:val="1"/>
              <w:sz w:val="24"/>
              <w:szCs w:val="24"/>
              <w:lang w:val="ro-RO" w:eastAsia="zh-CN" w:bidi="hi-IN"/>
            </w:rPr>
            <w:t>.</w:t>
          </w:r>
        </w:p>
        <w:p w:rsidR="00104E54" w:rsidRPr="003E7DDF" w:rsidRDefault="00104E54" w:rsidP="004978BE">
          <w:pPr>
            <w:widowControl w:val="0"/>
            <w:suppressAutoHyphens/>
            <w:spacing w:after="0" w:line="240" w:lineRule="auto"/>
            <w:jc w:val="both"/>
            <w:rPr>
              <w:rFonts w:ascii="Arial" w:eastAsia="SimSun" w:hAnsi="Arial" w:cs="Arial"/>
              <w:kern w:val="1"/>
              <w:sz w:val="24"/>
              <w:szCs w:val="24"/>
              <w:lang w:val="ro-RO" w:eastAsia="zh-CN" w:bidi="hi-IN"/>
            </w:rPr>
          </w:pPr>
          <w:r w:rsidRPr="00EC0B8E">
            <w:rPr>
              <w:rFonts w:ascii="Arial" w:eastAsia="SimSun" w:hAnsi="Arial" w:cs="Arial"/>
              <w:i/>
              <w:kern w:val="1"/>
              <w:sz w:val="24"/>
              <w:szCs w:val="24"/>
              <w:lang w:val="ro-RO" w:eastAsia="zh-CN" w:bidi="hi-IN"/>
            </w:rPr>
            <w:t>Lucrări de pregătire:</w:t>
          </w:r>
          <w:r w:rsidRPr="003E7DDF">
            <w:rPr>
              <w:rFonts w:ascii="Arial" w:eastAsia="SimSun" w:hAnsi="Arial" w:cs="Arial"/>
              <w:kern w:val="1"/>
              <w:sz w:val="24"/>
              <w:szCs w:val="24"/>
              <w:lang w:val="ro-RO" w:eastAsia="zh-CN" w:bidi="hi-IN"/>
            </w:rPr>
            <w:t xml:space="preserve"> vor consta din </w:t>
          </w:r>
          <w:r w:rsidRPr="00C347EB">
            <w:rPr>
              <w:rFonts w:ascii="Arial" w:eastAsia="SimSun" w:hAnsi="Arial" w:cs="Arial"/>
              <w:kern w:val="1"/>
              <w:sz w:val="24"/>
              <w:szCs w:val="24"/>
              <w:lang w:val="ro-RO" w:eastAsia="zh-CN" w:bidi="hi-IN"/>
            </w:rPr>
            <w:t>îndepărtarea</w:t>
          </w:r>
          <w:r w:rsidRPr="003E7DDF">
            <w:rPr>
              <w:rFonts w:ascii="Arial" w:eastAsia="SimSun" w:hAnsi="Arial" w:cs="Arial"/>
              <w:kern w:val="1"/>
              <w:sz w:val="24"/>
              <w:szCs w:val="24"/>
              <w:lang w:val="ro-RO" w:eastAsia="zh-CN" w:bidi="hi-IN"/>
            </w:rPr>
            <w:t xml:space="preserve"> copertei constituit</w:t>
          </w:r>
          <w:r w:rsidRPr="00C347EB">
            <w:rPr>
              <w:rFonts w:ascii="Arial" w:eastAsia="SimSun" w:hAnsi="Arial" w:cs="Arial"/>
              <w:kern w:val="1"/>
              <w:sz w:val="24"/>
              <w:szCs w:val="24"/>
              <w:lang w:val="ro-RO" w:eastAsia="zh-CN" w:bidi="hi-IN"/>
            </w:rPr>
            <w:t>ă</w:t>
          </w:r>
          <w:r w:rsidRPr="003E7DDF">
            <w:rPr>
              <w:rFonts w:ascii="Arial" w:eastAsia="SimSun" w:hAnsi="Arial" w:cs="Arial"/>
              <w:kern w:val="1"/>
              <w:sz w:val="24"/>
              <w:szCs w:val="24"/>
              <w:lang w:val="ro-RO" w:eastAsia="zh-CN" w:bidi="hi-IN"/>
            </w:rPr>
            <w:t xml:space="preserve"> din sol vegetal, ce are o grosime variabila intre 0,25 – 0,30 m. </w:t>
          </w:r>
          <w:r w:rsidRPr="00C347EB">
            <w:rPr>
              <w:rFonts w:ascii="Arial" w:eastAsia="SimSun" w:hAnsi="Arial" w:cs="Arial"/>
              <w:kern w:val="1"/>
              <w:sz w:val="24"/>
              <w:szCs w:val="24"/>
              <w:lang w:val="ro-RO" w:eastAsia="zh-CN" w:bidi="hi-IN"/>
            </w:rPr>
            <w:t>Îndepărtarea</w:t>
          </w:r>
          <w:r w:rsidRPr="003E7DDF">
            <w:rPr>
              <w:rFonts w:ascii="Arial" w:eastAsia="SimSun" w:hAnsi="Arial" w:cs="Arial"/>
              <w:kern w:val="1"/>
              <w:sz w:val="24"/>
              <w:szCs w:val="24"/>
              <w:lang w:val="ro-RO" w:eastAsia="zh-CN" w:bidi="hi-IN"/>
            </w:rPr>
            <w:t xml:space="preserve"> copertei se face cu ajutorul unui buldozer pe </w:t>
          </w:r>
          <w:r w:rsidRPr="00C347EB">
            <w:rPr>
              <w:rFonts w:ascii="Arial" w:eastAsia="SimSun" w:hAnsi="Arial" w:cs="Arial"/>
              <w:kern w:val="1"/>
              <w:sz w:val="24"/>
              <w:szCs w:val="24"/>
              <w:lang w:val="ro-RO" w:eastAsia="zh-CN" w:bidi="hi-IN"/>
            </w:rPr>
            <w:t>ş</w:t>
          </w:r>
          <w:r w:rsidRPr="003E7DDF">
            <w:rPr>
              <w:rFonts w:ascii="Arial" w:eastAsia="SimSun" w:hAnsi="Arial" w:cs="Arial"/>
              <w:kern w:val="1"/>
              <w:sz w:val="24"/>
              <w:szCs w:val="24"/>
              <w:lang w:val="ro-RO" w:eastAsia="zh-CN" w:bidi="hi-IN"/>
            </w:rPr>
            <w:t xml:space="preserve">enile, a unui </w:t>
          </w:r>
          <w:r w:rsidRPr="00C347EB">
            <w:rPr>
              <w:rFonts w:ascii="Arial" w:eastAsia="SimSun" w:hAnsi="Arial" w:cs="Arial"/>
              <w:kern w:val="1"/>
              <w:sz w:val="24"/>
              <w:szCs w:val="24"/>
              <w:lang w:val="ro-RO" w:eastAsia="zh-CN" w:bidi="hi-IN"/>
            </w:rPr>
            <w:t>incarnator</w:t>
          </w:r>
          <w:r w:rsidRPr="003E7DDF">
            <w:rPr>
              <w:rFonts w:ascii="Arial" w:eastAsia="SimSun" w:hAnsi="Arial" w:cs="Arial"/>
              <w:kern w:val="1"/>
              <w:sz w:val="24"/>
              <w:szCs w:val="24"/>
              <w:lang w:val="ro-RO" w:eastAsia="zh-CN" w:bidi="hi-IN"/>
            </w:rPr>
            <w:t xml:space="preserve"> frontal pe pneuri cu cupa de 2,4 mc, materialul rezultat </w:t>
          </w:r>
          <w:r w:rsidRPr="00C347EB">
            <w:rPr>
              <w:rFonts w:ascii="Arial" w:eastAsia="SimSun" w:hAnsi="Arial" w:cs="Arial"/>
              <w:kern w:val="1"/>
              <w:sz w:val="24"/>
              <w:szCs w:val="24"/>
              <w:lang w:val="ro-RO" w:eastAsia="zh-CN" w:bidi="hi-IN"/>
            </w:rPr>
            <w:t>urmând a fi depozitat î</w:t>
          </w:r>
          <w:r w:rsidRPr="003E7DDF">
            <w:rPr>
              <w:rFonts w:ascii="Arial" w:eastAsia="SimSun" w:hAnsi="Arial" w:cs="Arial"/>
              <w:kern w:val="1"/>
              <w:sz w:val="24"/>
              <w:szCs w:val="24"/>
              <w:lang w:val="ro-RO" w:eastAsia="zh-CN" w:bidi="hi-IN"/>
            </w:rPr>
            <w:t xml:space="preserve">n afara perimetrului de </w:t>
          </w:r>
          <w:r w:rsidRPr="00C347EB">
            <w:rPr>
              <w:rFonts w:ascii="Arial" w:eastAsia="SimSun" w:hAnsi="Arial" w:cs="Arial"/>
              <w:kern w:val="1"/>
              <w:sz w:val="24"/>
              <w:szCs w:val="24"/>
              <w:lang w:val="ro-RO" w:eastAsia="zh-CN" w:bidi="hi-IN"/>
            </w:rPr>
            <w:t>exploatare, î</w:t>
          </w:r>
          <w:r w:rsidRPr="003E7DDF">
            <w:rPr>
              <w:rFonts w:ascii="Arial" w:eastAsia="SimSun" w:hAnsi="Arial" w:cs="Arial"/>
              <w:kern w:val="1"/>
              <w:sz w:val="24"/>
              <w:szCs w:val="24"/>
              <w:lang w:val="ro-RO" w:eastAsia="zh-CN" w:bidi="hi-IN"/>
            </w:rPr>
            <w:t xml:space="preserve">n zona pilierilor de </w:t>
          </w:r>
          <w:r w:rsidRPr="00C347EB">
            <w:rPr>
              <w:rFonts w:ascii="Arial" w:eastAsia="SimSun" w:hAnsi="Arial" w:cs="Arial"/>
              <w:kern w:val="1"/>
              <w:sz w:val="24"/>
              <w:szCs w:val="24"/>
              <w:lang w:val="ro-RO" w:eastAsia="zh-CN" w:bidi="hi-IN"/>
            </w:rPr>
            <w:t>siguranță</w:t>
          </w:r>
          <w:r w:rsidRPr="003E7DDF">
            <w:rPr>
              <w:rFonts w:ascii="Arial" w:eastAsia="SimSun" w:hAnsi="Arial" w:cs="Arial"/>
              <w:kern w:val="1"/>
              <w:sz w:val="24"/>
              <w:szCs w:val="24"/>
              <w:lang w:val="ro-RO" w:eastAsia="zh-CN" w:bidi="hi-IN"/>
            </w:rPr>
            <w:t xml:space="preserve">, constituind material ce va fi utilizat pentru </w:t>
          </w:r>
          <w:r w:rsidRPr="00C347EB">
            <w:rPr>
              <w:rFonts w:ascii="Arial" w:eastAsia="SimSun" w:hAnsi="Arial" w:cs="Arial"/>
              <w:kern w:val="1"/>
              <w:sz w:val="24"/>
              <w:szCs w:val="24"/>
              <w:lang w:val="ro-RO" w:eastAsia="zh-CN" w:bidi="hi-IN"/>
            </w:rPr>
            <w:t xml:space="preserve">reconstrucția ecologica a zonei exploatate. </w:t>
          </w:r>
        </w:p>
        <w:p w:rsidR="00104E54" w:rsidRPr="003E7DDF" w:rsidRDefault="00104E54" w:rsidP="004978BE">
          <w:pPr>
            <w:widowControl w:val="0"/>
            <w:suppressAutoHyphens/>
            <w:spacing w:after="0" w:line="240" w:lineRule="auto"/>
            <w:jc w:val="both"/>
            <w:rPr>
              <w:rFonts w:ascii="Arial" w:eastAsia="SimSun" w:hAnsi="Arial" w:cs="Arial"/>
              <w:kern w:val="1"/>
              <w:sz w:val="24"/>
              <w:szCs w:val="24"/>
              <w:lang w:val="ro-RO" w:eastAsia="zh-CN" w:bidi="hi-IN"/>
            </w:rPr>
          </w:pPr>
          <w:r w:rsidRPr="00EC0B8E">
            <w:rPr>
              <w:rFonts w:ascii="Arial" w:eastAsia="SimSun" w:hAnsi="Arial" w:cs="Arial"/>
              <w:i/>
              <w:kern w:val="1"/>
              <w:sz w:val="24"/>
              <w:szCs w:val="24"/>
              <w:lang w:val="ro-RO" w:eastAsia="zh-CN" w:bidi="hi-IN"/>
            </w:rPr>
            <w:t>Lucrări de exploatare:</w:t>
          </w:r>
          <w:r w:rsidRPr="003E7DDF">
            <w:rPr>
              <w:rFonts w:ascii="Arial" w:eastAsia="SimSun" w:hAnsi="Arial" w:cs="Arial"/>
              <w:kern w:val="1"/>
              <w:sz w:val="24"/>
              <w:szCs w:val="24"/>
              <w:lang w:val="ro-RO" w:eastAsia="zh-CN" w:bidi="hi-IN"/>
            </w:rPr>
            <w:t xml:space="preserve"> </w:t>
          </w:r>
          <w:r w:rsidRPr="00C347EB">
            <w:rPr>
              <w:rFonts w:ascii="Arial" w:eastAsia="SimSun" w:hAnsi="Arial" w:cs="Arial"/>
              <w:kern w:val="1"/>
              <w:sz w:val="24"/>
              <w:szCs w:val="24"/>
              <w:lang w:val="ro-RO" w:eastAsia="zh-CN" w:bidi="hi-IN"/>
            </w:rPr>
            <w:t>extracția nisipului ş</w:t>
          </w:r>
          <w:r w:rsidRPr="003E7DDF">
            <w:rPr>
              <w:rFonts w:ascii="Arial" w:eastAsia="SimSun" w:hAnsi="Arial" w:cs="Arial"/>
              <w:kern w:val="1"/>
              <w:sz w:val="24"/>
              <w:szCs w:val="24"/>
              <w:lang w:val="ro-RO" w:eastAsia="zh-CN" w:bidi="hi-IN"/>
            </w:rPr>
            <w:t xml:space="preserve">i </w:t>
          </w:r>
          <w:r w:rsidRPr="00C347EB">
            <w:rPr>
              <w:rFonts w:ascii="Arial" w:eastAsia="SimSun" w:hAnsi="Arial" w:cs="Arial"/>
              <w:kern w:val="1"/>
              <w:sz w:val="24"/>
              <w:szCs w:val="24"/>
              <w:lang w:val="ro-RO" w:eastAsia="zh-CN" w:bidi="hi-IN"/>
            </w:rPr>
            <w:t>pietrișului</w:t>
          </w:r>
          <w:r w:rsidRPr="003E7DDF">
            <w:rPr>
              <w:rFonts w:ascii="Arial" w:eastAsia="SimSun" w:hAnsi="Arial" w:cs="Arial"/>
              <w:kern w:val="1"/>
              <w:sz w:val="24"/>
              <w:szCs w:val="24"/>
              <w:lang w:val="ro-RO" w:eastAsia="zh-CN" w:bidi="hi-IN"/>
            </w:rPr>
            <w:t xml:space="preserve"> din perimetrul Cirta </w:t>
          </w:r>
          <w:r w:rsidR="00554EAB">
            <w:rPr>
              <w:rFonts w:ascii="Arial" w:eastAsia="SimSun" w:hAnsi="Arial" w:cs="Arial"/>
              <w:kern w:val="1"/>
              <w:sz w:val="24"/>
              <w:szCs w:val="24"/>
              <w:lang w:val="ro-RO" w:eastAsia="zh-CN" w:bidi="hi-IN"/>
            </w:rPr>
            <w:t>XI</w:t>
          </w:r>
          <w:r w:rsidRPr="003E7DDF">
            <w:rPr>
              <w:rFonts w:ascii="Arial" w:eastAsia="SimSun" w:hAnsi="Arial" w:cs="Arial"/>
              <w:kern w:val="1"/>
              <w:sz w:val="24"/>
              <w:szCs w:val="24"/>
              <w:lang w:val="ro-RO" w:eastAsia="zh-CN" w:bidi="hi-IN"/>
            </w:rPr>
            <w:t xml:space="preserve"> se face cu ajutorul unui excavator si a unui </w:t>
          </w:r>
          <w:r w:rsidRPr="00C347EB">
            <w:rPr>
              <w:rFonts w:ascii="Arial" w:eastAsia="SimSun" w:hAnsi="Arial" w:cs="Arial"/>
              <w:kern w:val="1"/>
              <w:sz w:val="24"/>
              <w:szCs w:val="24"/>
              <w:lang w:val="ro-RO" w:eastAsia="zh-CN" w:bidi="hi-IN"/>
            </w:rPr>
            <w:t>incarnator</w:t>
          </w:r>
          <w:r w:rsidRPr="003E7DDF">
            <w:rPr>
              <w:rFonts w:ascii="Arial" w:eastAsia="SimSun" w:hAnsi="Arial" w:cs="Arial"/>
              <w:kern w:val="1"/>
              <w:sz w:val="24"/>
              <w:szCs w:val="24"/>
              <w:lang w:val="ro-RO" w:eastAsia="zh-CN" w:bidi="hi-IN"/>
            </w:rPr>
            <w:t xml:space="preserve"> frontal pe pneuri. Exploatarea se va face </w:t>
          </w:r>
          <w:r w:rsidRPr="00C347EB">
            <w:rPr>
              <w:rFonts w:ascii="Arial" w:eastAsia="SimSun" w:hAnsi="Arial" w:cs="Arial"/>
              <w:kern w:val="1"/>
              <w:sz w:val="24"/>
              <w:szCs w:val="24"/>
              <w:lang w:val="ro-RO" w:eastAsia="zh-CN" w:bidi="hi-IN"/>
            </w:rPr>
            <w:t>î</w:t>
          </w:r>
          <w:r w:rsidRPr="003E7DDF">
            <w:rPr>
              <w:rFonts w:ascii="Arial" w:eastAsia="SimSun" w:hAnsi="Arial" w:cs="Arial"/>
              <w:kern w:val="1"/>
              <w:sz w:val="24"/>
              <w:szCs w:val="24"/>
              <w:lang w:val="ro-RO" w:eastAsia="zh-CN" w:bidi="hi-IN"/>
            </w:rPr>
            <w:t xml:space="preserve">ntr-o </w:t>
          </w:r>
          <w:r w:rsidRPr="00C347EB">
            <w:rPr>
              <w:rFonts w:ascii="Arial" w:eastAsia="SimSun" w:hAnsi="Arial" w:cs="Arial"/>
              <w:kern w:val="1"/>
              <w:sz w:val="24"/>
              <w:szCs w:val="24"/>
              <w:lang w:val="ro-RO" w:eastAsia="zh-CN" w:bidi="hi-IN"/>
            </w:rPr>
            <w:t>singura treapta de exploatare, în fâş</w:t>
          </w:r>
          <w:r w:rsidRPr="003E7DDF">
            <w:rPr>
              <w:rFonts w:ascii="Arial" w:eastAsia="SimSun" w:hAnsi="Arial" w:cs="Arial"/>
              <w:kern w:val="1"/>
              <w:sz w:val="24"/>
              <w:szCs w:val="24"/>
              <w:lang w:val="ro-RO" w:eastAsia="zh-CN" w:bidi="hi-IN"/>
            </w:rPr>
            <w:t xml:space="preserve">ii orientate E-V, perpendiculare pe albia </w:t>
          </w:r>
          <w:r w:rsidRPr="00C347EB">
            <w:rPr>
              <w:rFonts w:ascii="Arial" w:eastAsia="SimSun" w:hAnsi="Arial" w:cs="Arial"/>
              <w:kern w:val="1"/>
              <w:sz w:val="24"/>
              <w:szCs w:val="24"/>
              <w:lang w:val="ro-RO" w:eastAsia="zh-CN" w:bidi="hi-IN"/>
            </w:rPr>
            <w:t xml:space="preserve">râului </w:t>
          </w:r>
          <w:proofErr w:type="spellStart"/>
          <w:r w:rsidRPr="00C347EB">
            <w:rPr>
              <w:rFonts w:ascii="Arial" w:eastAsia="SimSun" w:hAnsi="Arial" w:cs="Arial"/>
              <w:kern w:val="1"/>
              <w:sz w:val="24"/>
              <w:szCs w:val="24"/>
              <w:lang w:val="ro-RO" w:eastAsia="zh-CN" w:bidi="hi-IN"/>
            </w:rPr>
            <w:t>Cîrţişoara</w:t>
          </w:r>
          <w:proofErr w:type="spellEnd"/>
          <w:r w:rsidRPr="00C347EB">
            <w:rPr>
              <w:rFonts w:ascii="Arial" w:eastAsia="SimSun" w:hAnsi="Arial" w:cs="Arial"/>
              <w:kern w:val="1"/>
              <w:sz w:val="24"/>
              <w:szCs w:val="24"/>
              <w:lang w:val="ro-RO" w:eastAsia="zh-CN" w:bidi="hi-IN"/>
            </w:rPr>
            <w:t xml:space="preserve">. </w:t>
          </w:r>
        </w:p>
        <w:p w:rsidR="00104E54" w:rsidRPr="003E7DDF" w:rsidRDefault="00104E54" w:rsidP="004978BE">
          <w:pPr>
            <w:widowControl w:val="0"/>
            <w:suppressAutoHyphens/>
            <w:spacing w:after="0" w:line="240" w:lineRule="auto"/>
            <w:jc w:val="both"/>
            <w:rPr>
              <w:rFonts w:ascii="Arial" w:eastAsia="SimSun" w:hAnsi="Arial" w:cs="Arial"/>
              <w:color w:val="FF0000"/>
              <w:kern w:val="1"/>
              <w:sz w:val="24"/>
              <w:szCs w:val="24"/>
              <w:lang w:val="ro-RO" w:eastAsia="zh-CN" w:bidi="hi-IN"/>
            </w:rPr>
          </w:pPr>
          <w:r w:rsidRPr="00C347EB">
            <w:rPr>
              <w:rFonts w:ascii="Arial" w:eastAsia="SimSun" w:hAnsi="Arial" w:cs="Arial"/>
              <w:kern w:val="1"/>
              <w:sz w:val="24"/>
              <w:szCs w:val="24"/>
              <w:lang w:val="ro-RO" w:eastAsia="zh-CN" w:bidi="hi-IN"/>
            </w:rPr>
            <w:t>Configurația terenului î</w:t>
          </w:r>
          <w:r w:rsidRPr="003E7DDF">
            <w:rPr>
              <w:rFonts w:ascii="Arial" w:eastAsia="SimSun" w:hAnsi="Arial" w:cs="Arial"/>
              <w:kern w:val="1"/>
              <w:sz w:val="24"/>
              <w:szCs w:val="24"/>
              <w:lang w:val="ro-RO" w:eastAsia="zh-CN" w:bidi="hi-IN"/>
            </w:rPr>
            <w:t>n zon</w:t>
          </w:r>
          <w:r w:rsidRPr="00C347EB">
            <w:rPr>
              <w:rFonts w:ascii="Arial" w:eastAsia="SimSun" w:hAnsi="Arial" w:cs="Arial"/>
              <w:kern w:val="1"/>
              <w:sz w:val="24"/>
              <w:szCs w:val="24"/>
              <w:lang w:val="ro-RO" w:eastAsia="zh-CN" w:bidi="hi-IN"/>
            </w:rPr>
            <w:t>ă</w:t>
          </w:r>
          <w:r w:rsidRPr="003E7DDF">
            <w:rPr>
              <w:rFonts w:ascii="Arial" w:eastAsia="SimSun" w:hAnsi="Arial" w:cs="Arial"/>
              <w:kern w:val="1"/>
              <w:sz w:val="24"/>
              <w:szCs w:val="24"/>
              <w:lang w:val="ro-RO" w:eastAsia="zh-CN" w:bidi="hi-IN"/>
            </w:rPr>
            <w:t xml:space="preserve"> de exploatare impune exploatarea resursei sub un unghi de max. 35</w:t>
          </w:r>
          <w:r w:rsidRPr="003E7DDF">
            <w:rPr>
              <w:rFonts w:ascii="Arial" w:eastAsia="SimSun" w:hAnsi="Arial" w:cs="Arial"/>
              <w:kern w:val="1"/>
              <w:sz w:val="24"/>
              <w:szCs w:val="24"/>
              <w:vertAlign w:val="superscript"/>
              <w:lang w:val="ro-RO" w:eastAsia="zh-CN" w:bidi="hi-IN"/>
            </w:rPr>
            <w:t>o</w:t>
          </w:r>
          <w:r w:rsidRPr="003E7DDF">
            <w:rPr>
              <w:rFonts w:ascii="Arial" w:eastAsia="SimSun" w:hAnsi="Arial" w:cs="Arial"/>
              <w:kern w:val="1"/>
              <w:sz w:val="24"/>
              <w:szCs w:val="24"/>
              <w:lang w:val="ro-RO" w:eastAsia="zh-CN" w:bidi="hi-IN"/>
            </w:rPr>
            <w:t xml:space="preserve">, pentru realizarea unui taluz de </w:t>
          </w:r>
          <w:r w:rsidRPr="00C347EB">
            <w:rPr>
              <w:rFonts w:ascii="Arial" w:eastAsia="SimSun" w:hAnsi="Arial" w:cs="Arial"/>
              <w:kern w:val="1"/>
              <w:sz w:val="24"/>
              <w:szCs w:val="24"/>
              <w:lang w:val="ro-RO" w:eastAsia="zh-CN" w:bidi="hi-IN"/>
            </w:rPr>
            <w:t>protecție</w:t>
          </w:r>
          <w:r w:rsidRPr="003E7DDF">
            <w:rPr>
              <w:rFonts w:ascii="Arial" w:eastAsia="SimSun" w:hAnsi="Arial" w:cs="Arial"/>
              <w:kern w:val="1"/>
              <w:sz w:val="24"/>
              <w:szCs w:val="24"/>
              <w:lang w:val="ro-RO" w:eastAsia="zh-CN" w:bidi="hi-IN"/>
            </w:rPr>
            <w:t xml:space="preserve"> </w:t>
          </w:r>
          <w:r w:rsidRPr="00C347EB">
            <w:rPr>
              <w:rFonts w:ascii="Arial" w:eastAsia="SimSun" w:hAnsi="Arial" w:cs="Arial"/>
              <w:kern w:val="1"/>
              <w:sz w:val="24"/>
              <w:szCs w:val="24"/>
              <w:lang w:val="ro-RO" w:eastAsia="zh-CN" w:bidi="hi-IN"/>
            </w:rPr>
            <w:t>atât</w:t>
          </w:r>
          <w:r w:rsidRPr="003E7DDF">
            <w:rPr>
              <w:rFonts w:ascii="Arial" w:eastAsia="SimSun" w:hAnsi="Arial" w:cs="Arial"/>
              <w:kern w:val="1"/>
              <w:sz w:val="24"/>
              <w:szCs w:val="24"/>
              <w:lang w:val="ro-RO" w:eastAsia="zh-CN" w:bidi="hi-IN"/>
            </w:rPr>
            <w:t xml:space="preserve"> a </w:t>
          </w:r>
          <w:r w:rsidRPr="00C347EB">
            <w:rPr>
              <w:rFonts w:ascii="Arial" w:eastAsia="SimSun" w:hAnsi="Arial" w:cs="Arial"/>
              <w:kern w:val="1"/>
              <w:sz w:val="24"/>
              <w:szCs w:val="24"/>
              <w:lang w:val="ro-RO" w:eastAsia="zh-CN" w:bidi="hi-IN"/>
            </w:rPr>
            <w:t>excavației</w:t>
          </w:r>
          <w:r w:rsidRPr="003E7DDF">
            <w:rPr>
              <w:rFonts w:ascii="Arial" w:eastAsia="SimSun" w:hAnsi="Arial" w:cs="Arial"/>
              <w:kern w:val="1"/>
              <w:sz w:val="24"/>
              <w:szCs w:val="24"/>
              <w:lang w:val="ro-RO" w:eastAsia="zh-CN" w:bidi="hi-IN"/>
            </w:rPr>
            <w:t xml:space="preserve">, a drumurilor de exploatare cat si a malurilor </w:t>
          </w:r>
          <w:r w:rsidRPr="00C347EB">
            <w:rPr>
              <w:rFonts w:ascii="Arial" w:eastAsia="SimSun" w:hAnsi="Arial" w:cs="Arial"/>
              <w:kern w:val="1"/>
              <w:sz w:val="24"/>
              <w:szCs w:val="24"/>
              <w:lang w:val="ro-RO" w:eastAsia="zh-CN" w:bidi="hi-IN"/>
            </w:rPr>
            <w:t xml:space="preserve">râului </w:t>
          </w:r>
          <w:proofErr w:type="spellStart"/>
          <w:r w:rsidRPr="00C347EB">
            <w:rPr>
              <w:rFonts w:ascii="Arial" w:eastAsia="SimSun" w:hAnsi="Arial" w:cs="Arial"/>
              <w:kern w:val="1"/>
              <w:sz w:val="24"/>
              <w:szCs w:val="24"/>
              <w:lang w:val="ro-RO" w:eastAsia="zh-CN" w:bidi="hi-IN"/>
            </w:rPr>
            <w:t>Cîrţiş</w:t>
          </w:r>
          <w:r w:rsidRPr="003E7DDF">
            <w:rPr>
              <w:rFonts w:ascii="Arial" w:eastAsia="SimSun" w:hAnsi="Arial" w:cs="Arial"/>
              <w:kern w:val="1"/>
              <w:sz w:val="24"/>
              <w:szCs w:val="24"/>
              <w:lang w:val="ro-RO" w:eastAsia="zh-CN" w:bidi="hi-IN"/>
            </w:rPr>
            <w:t>oara</w:t>
          </w:r>
          <w:proofErr w:type="spellEnd"/>
          <w:r w:rsidRPr="003E7DDF">
            <w:rPr>
              <w:rFonts w:ascii="Arial" w:eastAsia="SimSun" w:hAnsi="Arial" w:cs="Arial"/>
              <w:kern w:val="1"/>
              <w:sz w:val="24"/>
              <w:szCs w:val="24"/>
              <w:lang w:val="ro-RO" w:eastAsia="zh-CN" w:bidi="hi-IN"/>
            </w:rPr>
            <w:t>, fa</w:t>
          </w:r>
          <w:r w:rsidRPr="00C347EB">
            <w:rPr>
              <w:rFonts w:ascii="Arial" w:eastAsia="SimSun" w:hAnsi="Arial" w:cs="Arial"/>
              <w:kern w:val="1"/>
              <w:sz w:val="24"/>
              <w:szCs w:val="24"/>
              <w:lang w:val="ro-RO" w:eastAsia="zh-CN" w:bidi="hi-IN"/>
            </w:rPr>
            <w:t>ţă</w:t>
          </w:r>
          <w:r w:rsidRPr="003E7DDF">
            <w:rPr>
              <w:rFonts w:ascii="Arial" w:eastAsia="SimSun" w:hAnsi="Arial" w:cs="Arial"/>
              <w:kern w:val="1"/>
              <w:sz w:val="24"/>
              <w:szCs w:val="24"/>
              <w:lang w:val="ro-RO" w:eastAsia="zh-CN" w:bidi="hi-IN"/>
            </w:rPr>
            <w:t xml:space="preserve"> de care se va </w:t>
          </w:r>
          <w:r w:rsidRPr="00C347EB">
            <w:rPr>
              <w:rFonts w:ascii="Arial" w:eastAsia="SimSun" w:hAnsi="Arial" w:cs="Arial"/>
              <w:kern w:val="1"/>
              <w:sz w:val="24"/>
              <w:szCs w:val="24"/>
              <w:lang w:val="ro-RO" w:eastAsia="zh-CN" w:bidi="hi-IN"/>
            </w:rPr>
            <w:t>păstr</w:t>
          </w:r>
          <w:r>
            <w:rPr>
              <w:rFonts w:ascii="Arial" w:eastAsia="SimSun" w:hAnsi="Arial" w:cs="Arial"/>
              <w:kern w:val="1"/>
              <w:sz w:val="24"/>
              <w:szCs w:val="24"/>
              <w:lang w:val="ro-RO" w:eastAsia="zh-CN" w:bidi="hi-IN"/>
            </w:rPr>
            <w:t>a</w:t>
          </w:r>
          <w:r w:rsidRPr="003E7DDF">
            <w:rPr>
              <w:rFonts w:ascii="Arial" w:eastAsia="SimSun" w:hAnsi="Arial" w:cs="Arial"/>
              <w:kern w:val="1"/>
              <w:sz w:val="24"/>
              <w:szCs w:val="24"/>
              <w:lang w:val="ro-RO" w:eastAsia="zh-CN" w:bidi="hi-IN"/>
            </w:rPr>
            <w:t xml:space="preserve"> un pilier de </w:t>
          </w:r>
          <w:r w:rsidRPr="00C347EB">
            <w:rPr>
              <w:rFonts w:ascii="Arial" w:eastAsia="SimSun" w:hAnsi="Arial" w:cs="Arial"/>
              <w:kern w:val="1"/>
              <w:sz w:val="24"/>
              <w:szCs w:val="24"/>
              <w:lang w:val="ro-RO" w:eastAsia="zh-CN" w:bidi="hi-IN"/>
            </w:rPr>
            <w:t>siguranță</w:t>
          </w:r>
          <w:r w:rsidRPr="003E7DDF">
            <w:rPr>
              <w:rFonts w:ascii="Arial" w:eastAsia="SimSun" w:hAnsi="Arial" w:cs="Arial"/>
              <w:kern w:val="1"/>
              <w:sz w:val="24"/>
              <w:szCs w:val="24"/>
              <w:lang w:val="ro-RO" w:eastAsia="zh-CN" w:bidi="hi-IN"/>
            </w:rPr>
            <w:t xml:space="preserve"> </w:t>
          </w:r>
          <w:r w:rsidRPr="00D641C6">
            <w:rPr>
              <w:rFonts w:ascii="Arial" w:eastAsia="SimSun" w:hAnsi="Arial" w:cs="Arial"/>
              <w:kern w:val="1"/>
              <w:sz w:val="24"/>
              <w:szCs w:val="24"/>
              <w:lang w:val="ro-RO" w:eastAsia="zh-CN" w:bidi="hi-IN"/>
            </w:rPr>
            <w:t xml:space="preserve">stabilit prin Avizul de gospodărire a Apelor nr. </w:t>
          </w:r>
          <w:proofErr w:type="spellStart"/>
          <w:r w:rsidR="005C4F92">
            <w:rPr>
              <w:rFonts w:ascii="Arial" w:eastAsia="SimSun" w:hAnsi="Arial" w:cs="Arial"/>
              <w:kern w:val="1"/>
              <w:sz w:val="24"/>
              <w:szCs w:val="24"/>
              <w:lang w:val="ro-RO" w:eastAsia="zh-CN" w:bidi="hi-IN"/>
            </w:rPr>
            <w:t>xxxxxxxxxxxxx</w:t>
          </w:r>
          <w:proofErr w:type="spellEnd"/>
          <w:r w:rsidRPr="00D641C6">
            <w:rPr>
              <w:rFonts w:ascii="Arial" w:eastAsia="SimSun" w:hAnsi="Arial" w:cs="Arial"/>
              <w:kern w:val="1"/>
              <w:sz w:val="24"/>
              <w:szCs w:val="24"/>
              <w:lang w:val="ro-RO" w:eastAsia="zh-CN" w:bidi="hi-IN"/>
            </w:rPr>
            <w:t xml:space="preserve">, emis de Administraţia </w:t>
          </w:r>
          <w:proofErr w:type="spellStart"/>
          <w:r w:rsidRPr="00D641C6">
            <w:rPr>
              <w:rFonts w:ascii="Arial" w:eastAsia="SimSun" w:hAnsi="Arial" w:cs="Arial"/>
              <w:kern w:val="1"/>
              <w:sz w:val="24"/>
              <w:szCs w:val="24"/>
              <w:lang w:val="ro-RO" w:eastAsia="zh-CN" w:bidi="hi-IN"/>
            </w:rPr>
            <w:t>Bazinală</w:t>
          </w:r>
          <w:proofErr w:type="spellEnd"/>
          <w:r w:rsidRPr="00D641C6">
            <w:rPr>
              <w:rFonts w:ascii="Arial" w:eastAsia="SimSun" w:hAnsi="Arial" w:cs="Arial"/>
              <w:kern w:val="1"/>
              <w:sz w:val="24"/>
              <w:szCs w:val="24"/>
              <w:lang w:val="ro-RO" w:eastAsia="zh-CN" w:bidi="hi-IN"/>
            </w:rPr>
            <w:t xml:space="preserve"> de Apă Olt. </w:t>
          </w:r>
          <w:r w:rsidRPr="00D641C6">
            <w:rPr>
              <w:rFonts w:ascii="Arial" w:eastAsia="SimSun" w:hAnsi="Arial" w:cs="Arial"/>
              <w:kern w:val="1"/>
              <w:sz w:val="24"/>
              <w:szCs w:val="24"/>
              <w:lang w:val="ro-RO" w:eastAsia="zh-CN" w:bidi="hi-IN"/>
            </w:rPr>
            <w:tab/>
          </w:r>
          <w:r w:rsidRPr="003E7DDF">
            <w:rPr>
              <w:rFonts w:ascii="Arial" w:eastAsia="SimSun" w:hAnsi="Arial" w:cs="Arial"/>
              <w:color w:val="FF0000"/>
              <w:kern w:val="1"/>
              <w:sz w:val="24"/>
              <w:szCs w:val="24"/>
              <w:lang w:val="ro-RO" w:eastAsia="zh-CN" w:bidi="hi-IN"/>
            </w:rPr>
            <w:t xml:space="preserve"> </w:t>
          </w:r>
        </w:p>
        <w:p w:rsidR="00104E54" w:rsidRPr="003E7DDF" w:rsidRDefault="00104E54" w:rsidP="004978BE">
          <w:pPr>
            <w:widowControl w:val="0"/>
            <w:suppressAutoHyphens/>
            <w:spacing w:after="0" w:line="240" w:lineRule="auto"/>
            <w:jc w:val="both"/>
            <w:rPr>
              <w:rFonts w:ascii="Arial" w:eastAsia="SimSun" w:hAnsi="Arial" w:cs="Arial"/>
              <w:kern w:val="1"/>
              <w:sz w:val="24"/>
              <w:szCs w:val="24"/>
              <w:lang w:val="ro-RO" w:eastAsia="zh-CN" w:bidi="hi-IN"/>
            </w:rPr>
          </w:pPr>
          <w:r w:rsidRPr="00EC0B8E">
            <w:rPr>
              <w:rFonts w:ascii="Arial" w:eastAsia="SimSun" w:hAnsi="Arial" w:cs="Arial"/>
              <w:i/>
              <w:kern w:val="1"/>
              <w:sz w:val="24"/>
              <w:szCs w:val="24"/>
              <w:lang w:val="ro-RO" w:eastAsia="zh-CN" w:bidi="hi-IN"/>
            </w:rPr>
            <w:t>Operațiuni de transport:</w:t>
          </w:r>
          <w:r w:rsidRPr="003E7DDF">
            <w:rPr>
              <w:rFonts w:ascii="Arial" w:eastAsia="SimSun" w:hAnsi="Arial" w:cs="Arial"/>
              <w:kern w:val="1"/>
              <w:sz w:val="24"/>
              <w:szCs w:val="24"/>
              <w:lang w:val="ro-RO" w:eastAsia="zh-CN" w:bidi="hi-IN"/>
            </w:rPr>
            <w:t xml:space="preserve"> materialul excavat va fi </w:t>
          </w:r>
          <w:r w:rsidRPr="00C347EB">
            <w:rPr>
              <w:rFonts w:ascii="Arial" w:eastAsia="SimSun" w:hAnsi="Arial" w:cs="Arial"/>
              <w:kern w:val="1"/>
              <w:sz w:val="24"/>
              <w:szCs w:val="24"/>
              <w:lang w:val="ro-RO" w:eastAsia="zh-CN" w:bidi="hi-IN"/>
            </w:rPr>
            <w:t>încărcat î</w:t>
          </w:r>
          <w:r w:rsidRPr="003E7DDF">
            <w:rPr>
              <w:rFonts w:ascii="Arial" w:eastAsia="SimSun" w:hAnsi="Arial" w:cs="Arial"/>
              <w:kern w:val="1"/>
              <w:sz w:val="24"/>
              <w:szCs w:val="24"/>
              <w:lang w:val="ro-RO" w:eastAsia="zh-CN" w:bidi="hi-IN"/>
            </w:rPr>
            <w:t xml:space="preserve">n autobasculante de 16 tone, proprietatea </w:t>
          </w:r>
          <w:r w:rsidRPr="00C347EB">
            <w:rPr>
              <w:rFonts w:ascii="Arial" w:eastAsia="SimSun" w:hAnsi="Arial" w:cs="Arial"/>
              <w:kern w:val="1"/>
              <w:sz w:val="24"/>
              <w:szCs w:val="24"/>
              <w:lang w:val="ro-RO" w:eastAsia="zh-CN" w:bidi="hi-IN"/>
            </w:rPr>
            <w:t>ş</w:t>
          </w:r>
          <w:r w:rsidRPr="003E7DDF">
            <w:rPr>
              <w:rFonts w:ascii="Arial" w:eastAsia="SimSun" w:hAnsi="Arial" w:cs="Arial"/>
              <w:kern w:val="1"/>
              <w:sz w:val="24"/>
              <w:szCs w:val="24"/>
              <w:lang w:val="ro-RO" w:eastAsia="zh-CN" w:bidi="hi-IN"/>
            </w:rPr>
            <w:t xml:space="preserve">i </w:t>
          </w:r>
          <w:r w:rsidRPr="00C347EB">
            <w:rPr>
              <w:rFonts w:ascii="Arial" w:eastAsia="SimSun" w:hAnsi="Arial" w:cs="Arial"/>
              <w:kern w:val="1"/>
              <w:sz w:val="24"/>
              <w:szCs w:val="24"/>
              <w:lang w:val="ro-RO" w:eastAsia="zh-CN" w:bidi="hi-IN"/>
            </w:rPr>
            <w:t>transportat la locul de punere î</w:t>
          </w:r>
          <w:r w:rsidRPr="003E7DDF">
            <w:rPr>
              <w:rFonts w:ascii="Arial" w:eastAsia="SimSun" w:hAnsi="Arial" w:cs="Arial"/>
              <w:kern w:val="1"/>
              <w:sz w:val="24"/>
              <w:szCs w:val="24"/>
              <w:lang w:val="ro-RO" w:eastAsia="zh-CN" w:bidi="hi-IN"/>
            </w:rPr>
            <w:t xml:space="preserve">n opera (balast brut) sau la </w:t>
          </w:r>
          <w:r w:rsidRPr="00C347EB">
            <w:rPr>
              <w:rFonts w:ascii="Arial" w:eastAsia="SimSun" w:hAnsi="Arial" w:cs="Arial"/>
              <w:kern w:val="1"/>
              <w:sz w:val="24"/>
              <w:szCs w:val="24"/>
              <w:lang w:val="ro-RO" w:eastAsia="zh-CN" w:bidi="hi-IN"/>
            </w:rPr>
            <w:t>stația de spă</w:t>
          </w:r>
          <w:r w:rsidRPr="003E7DDF">
            <w:rPr>
              <w:rFonts w:ascii="Arial" w:eastAsia="SimSun" w:hAnsi="Arial" w:cs="Arial"/>
              <w:kern w:val="1"/>
              <w:sz w:val="24"/>
              <w:szCs w:val="24"/>
              <w:lang w:val="ro-RO" w:eastAsia="zh-CN" w:bidi="hi-IN"/>
            </w:rPr>
            <w:t>lare</w:t>
          </w:r>
          <w:r w:rsidRPr="00C347EB">
            <w:rPr>
              <w:rFonts w:ascii="Arial" w:eastAsia="SimSun" w:hAnsi="Arial" w:cs="Arial"/>
              <w:kern w:val="1"/>
              <w:sz w:val="24"/>
              <w:szCs w:val="24"/>
              <w:lang w:val="ro-RO" w:eastAsia="zh-CN" w:bidi="hi-IN"/>
            </w:rPr>
            <w:t xml:space="preserve"> –</w:t>
          </w:r>
          <w:r w:rsidRPr="003E7DDF">
            <w:rPr>
              <w:rFonts w:ascii="Arial" w:eastAsia="SimSun" w:hAnsi="Arial" w:cs="Arial"/>
              <w:kern w:val="1"/>
              <w:sz w:val="24"/>
              <w:szCs w:val="24"/>
              <w:lang w:val="ro-RO" w:eastAsia="zh-CN" w:bidi="hi-IN"/>
            </w:rPr>
            <w:t>sortare</w:t>
          </w:r>
          <w:r w:rsidRPr="00C347EB">
            <w:rPr>
              <w:rFonts w:ascii="Arial" w:eastAsia="SimSun" w:hAnsi="Arial" w:cs="Arial"/>
              <w:kern w:val="1"/>
              <w:sz w:val="24"/>
              <w:szCs w:val="24"/>
              <w:lang w:val="ro-RO" w:eastAsia="zh-CN" w:bidi="hi-IN"/>
            </w:rPr>
            <w:t xml:space="preserve"> </w:t>
          </w:r>
          <w:r w:rsidRPr="003E7DDF">
            <w:rPr>
              <w:rFonts w:ascii="Arial" w:eastAsia="SimSun" w:hAnsi="Arial" w:cs="Arial"/>
              <w:kern w:val="1"/>
              <w:sz w:val="24"/>
              <w:szCs w:val="24"/>
              <w:lang w:val="ro-RO" w:eastAsia="zh-CN" w:bidi="hi-IN"/>
            </w:rPr>
            <w:t>-</w:t>
          </w:r>
          <w:r w:rsidRPr="00C347EB">
            <w:rPr>
              <w:rFonts w:ascii="Arial" w:eastAsia="SimSun" w:hAnsi="Arial" w:cs="Arial"/>
              <w:kern w:val="1"/>
              <w:sz w:val="24"/>
              <w:szCs w:val="24"/>
              <w:lang w:val="ro-RO" w:eastAsia="zh-CN" w:bidi="hi-IN"/>
            </w:rPr>
            <w:t xml:space="preserve"> </w:t>
          </w:r>
          <w:r w:rsidRPr="003E7DDF">
            <w:rPr>
              <w:rFonts w:ascii="Arial" w:eastAsia="SimSun" w:hAnsi="Arial" w:cs="Arial"/>
              <w:kern w:val="1"/>
              <w:sz w:val="24"/>
              <w:szCs w:val="24"/>
              <w:lang w:val="ro-RO" w:eastAsia="zh-CN" w:bidi="hi-IN"/>
            </w:rPr>
            <w:t>concasare amplasat</w:t>
          </w:r>
          <w:r w:rsidRPr="00C347EB">
            <w:rPr>
              <w:rFonts w:ascii="Arial" w:eastAsia="SimSun" w:hAnsi="Arial" w:cs="Arial"/>
              <w:kern w:val="1"/>
              <w:sz w:val="24"/>
              <w:szCs w:val="24"/>
              <w:lang w:val="ro-RO" w:eastAsia="zh-CN" w:bidi="hi-IN"/>
            </w:rPr>
            <w:t>ă î</w:t>
          </w:r>
          <w:r w:rsidRPr="003E7DDF">
            <w:rPr>
              <w:rFonts w:ascii="Arial" w:eastAsia="SimSun" w:hAnsi="Arial" w:cs="Arial"/>
              <w:kern w:val="1"/>
              <w:sz w:val="24"/>
              <w:szCs w:val="24"/>
              <w:lang w:val="ro-RO" w:eastAsia="zh-CN" w:bidi="hi-IN"/>
            </w:rPr>
            <w:t>n apropierea perimetrului de exploatare unde va fi supus procesului de prelucrare.</w:t>
          </w:r>
        </w:p>
        <w:p w:rsidR="00104E54" w:rsidRPr="00EC0B8E" w:rsidRDefault="00104E54" w:rsidP="00EC0B8E">
          <w:pPr>
            <w:shd w:val="clear" w:color="auto" w:fill="FFFFFF"/>
            <w:suppressAutoHyphens/>
            <w:autoSpaceDN w:val="0"/>
            <w:spacing w:after="0" w:line="240" w:lineRule="auto"/>
            <w:jc w:val="both"/>
            <w:textAlignment w:val="baseline"/>
            <w:rPr>
              <w:rFonts w:ascii="Arial" w:hAnsi="Arial" w:cs="Arial"/>
              <w:sz w:val="24"/>
              <w:szCs w:val="24"/>
              <w:lang w:val="ro-RO"/>
            </w:rPr>
          </w:pPr>
          <w:r w:rsidRPr="00C347EB">
            <w:rPr>
              <w:rFonts w:ascii="Arial" w:eastAsia="Times New Roman" w:hAnsi="Arial" w:cs="Arial"/>
              <w:b/>
              <w:bCs/>
              <w:sz w:val="24"/>
              <w:szCs w:val="24"/>
              <w:lang w:val="ro-RO" w:eastAsia="ro-RO"/>
            </w:rPr>
            <w:t xml:space="preserve">b) </w:t>
          </w:r>
          <w:r w:rsidRPr="00EC0B8E">
            <w:rPr>
              <w:rFonts w:ascii="Arial" w:eastAsia="Times New Roman" w:hAnsi="Arial" w:cs="Arial"/>
              <w:b/>
              <w:bCs/>
              <w:sz w:val="24"/>
              <w:szCs w:val="24"/>
              <w:lang w:val="ro-RO" w:eastAsia="ro-RO"/>
            </w:rPr>
            <w:t xml:space="preserve">Cumularea cu alte proiecte </w:t>
          </w:r>
          <w:r w:rsidRPr="00EC0B8E">
            <w:rPr>
              <w:rFonts w:ascii="Arial" w:eastAsia="Times New Roman" w:hAnsi="Arial" w:cs="Arial"/>
              <w:sz w:val="24"/>
              <w:szCs w:val="24"/>
              <w:lang w:val="ro-RO" w:eastAsia="ro-RO"/>
            </w:rPr>
            <w:t xml:space="preserve">– </w:t>
          </w:r>
          <w:r w:rsidRPr="00EC0B8E">
            <w:rPr>
              <w:rFonts w:ascii="Arial" w:eastAsia="SimSun" w:hAnsi="Arial" w:cs="Arial"/>
              <w:bCs/>
              <w:kern w:val="1"/>
              <w:sz w:val="24"/>
              <w:szCs w:val="24"/>
              <w:lang w:val="ro-RO" w:eastAsia="zh-CN" w:bidi="hi-IN"/>
            </w:rPr>
            <w:t>perimetrul de exploatare Cirta IX se învecinează celelalte perimetre de exploatare din anii anteriori (</w:t>
          </w:r>
          <w:proofErr w:type="spellStart"/>
          <w:r w:rsidRPr="00EC0B8E">
            <w:rPr>
              <w:rFonts w:ascii="Arial" w:eastAsia="SimSun" w:hAnsi="Arial" w:cs="Arial"/>
              <w:bCs/>
              <w:kern w:val="1"/>
              <w:sz w:val="24"/>
              <w:szCs w:val="24"/>
              <w:lang w:val="ro-RO" w:eastAsia="zh-CN" w:bidi="hi-IN"/>
            </w:rPr>
            <w:t>Cîrţa</w:t>
          </w:r>
          <w:proofErr w:type="spellEnd"/>
          <w:r w:rsidRPr="00EC0B8E">
            <w:rPr>
              <w:rFonts w:ascii="Arial" w:eastAsia="SimSun" w:hAnsi="Arial" w:cs="Arial"/>
              <w:bCs/>
              <w:kern w:val="1"/>
              <w:sz w:val="24"/>
              <w:szCs w:val="24"/>
              <w:lang w:val="ro-RO" w:eastAsia="zh-CN" w:bidi="hi-IN"/>
            </w:rPr>
            <w:t xml:space="preserve"> I, </w:t>
          </w:r>
          <w:proofErr w:type="spellStart"/>
          <w:r w:rsidRPr="00EC0B8E">
            <w:rPr>
              <w:rFonts w:ascii="Arial" w:eastAsia="SimSun" w:hAnsi="Arial" w:cs="Arial"/>
              <w:bCs/>
              <w:kern w:val="1"/>
              <w:sz w:val="24"/>
              <w:szCs w:val="24"/>
              <w:lang w:val="ro-RO" w:eastAsia="zh-CN" w:bidi="hi-IN"/>
            </w:rPr>
            <w:t>Cîrţa</w:t>
          </w:r>
          <w:proofErr w:type="spellEnd"/>
          <w:r w:rsidRPr="00EC0B8E">
            <w:rPr>
              <w:rFonts w:ascii="Arial" w:eastAsia="SimSun" w:hAnsi="Arial" w:cs="Arial"/>
              <w:bCs/>
              <w:kern w:val="1"/>
              <w:sz w:val="24"/>
              <w:szCs w:val="24"/>
              <w:lang w:val="ro-RO" w:eastAsia="zh-CN" w:bidi="hi-IN"/>
            </w:rPr>
            <w:t xml:space="preserve"> II, </w:t>
          </w:r>
          <w:proofErr w:type="spellStart"/>
          <w:r w:rsidRPr="00EC0B8E">
            <w:rPr>
              <w:rFonts w:ascii="Arial" w:eastAsia="SimSun" w:hAnsi="Arial" w:cs="Arial"/>
              <w:bCs/>
              <w:kern w:val="1"/>
              <w:sz w:val="24"/>
              <w:szCs w:val="24"/>
              <w:lang w:val="ro-RO" w:eastAsia="zh-CN" w:bidi="hi-IN"/>
            </w:rPr>
            <w:t>Cîrţa</w:t>
          </w:r>
          <w:proofErr w:type="spellEnd"/>
          <w:r w:rsidRPr="00EC0B8E">
            <w:rPr>
              <w:rFonts w:ascii="Arial" w:eastAsia="SimSun" w:hAnsi="Arial" w:cs="Arial"/>
              <w:bCs/>
              <w:kern w:val="1"/>
              <w:sz w:val="24"/>
              <w:szCs w:val="24"/>
              <w:lang w:val="ro-RO" w:eastAsia="zh-CN" w:bidi="hi-IN"/>
            </w:rPr>
            <w:t xml:space="preserve"> III, </w:t>
          </w:r>
          <w:proofErr w:type="spellStart"/>
          <w:r w:rsidRPr="00EC0B8E">
            <w:rPr>
              <w:rFonts w:ascii="Arial" w:eastAsia="SimSun" w:hAnsi="Arial" w:cs="Arial"/>
              <w:bCs/>
              <w:kern w:val="1"/>
              <w:sz w:val="24"/>
              <w:szCs w:val="24"/>
              <w:lang w:val="ro-RO" w:eastAsia="zh-CN" w:bidi="hi-IN"/>
            </w:rPr>
            <w:t>Cîrţa</w:t>
          </w:r>
          <w:proofErr w:type="spellEnd"/>
          <w:r w:rsidRPr="00EC0B8E">
            <w:rPr>
              <w:rFonts w:ascii="Arial" w:eastAsia="SimSun" w:hAnsi="Arial" w:cs="Arial"/>
              <w:bCs/>
              <w:kern w:val="1"/>
              <w:sz w:val="24"/>
              <w:szCs w:val="24"/>
              <w:lang w:val="ro-RO" w:eastAsia="zh-CN" w:bidi="hi-IN"/>
            </w:rPr>
            <w:t xml:space="preserve"> IV, </w:t>
          </w:r>
          <w:proofErr w:type="spellStart"/>
          <w:r w:rsidRPr="00EC0B8E">
            <w:rPr>
              <w:rFonts w:ascii="Arial" w:eastAsia="SimSun" w:hAnsi="Arial" w:cs="Arial"/>
              <w:bCs/>
              <w:kern w:val="1"/>
              <w:sz w:val="24"/>
              <w:szCs w:val="24"/>
              <w:lang w:val="ro-RO" w:eastAsia="zh-CN" w:bidi="hi-IN"/>
            </w:rPr>
            <w:t>Cîrţa</w:t>
          </w:r>
          <w:proofErr w:type="spellEnd"/>
          <w:r w:rsidRPr="00EC0B8E">
            <w:rPr>
              <w:rFonts w:ascii="Arial" w:eastAsia="SimSun" w:hAnsi="Arial" w:cs="Arial"/>
              <w:bCs/>
              <w:kern w:val="1"/>
              <w:sz w:val="24"/>
              <w:szCs w:val="24"/>
              <w:lang w:val="ro-RO" w:eastAsia="zh-CN" w:bidi="hi-IN"/>
            </w:rPr>
            <w:t xml:space="preserve"> V, </w:t>
          </w:r>
          <w:proofErr w:type="spellStart"/>
          <w:r w:rsidRPr="00EC0B8E">
            <w:rPr>
              <w:rFonts w:ascii="Arial" w:eastAsia="SimSun" w:hAnsi="Arial" w:cs="Arial"/>
              <w:bCs/>
              <w:kern w:val="1"/>
              <w:sz w:val="24"/>
              <w:szCs w:val="24"/>
              <w:lang w:val="ro-RO" w:eastAsia="zh-CN" w:bidi="hi-IN"/>
            </w:rPr>
            <w:t>Cîrţa</w:t>
          </w:r>
          <w:proofErr w:type="spellEnd"/>
          <w:r w:rsidRPr="00EC0B8E">
            <w:rPr>
              <w:rFonts w:ascii="Arial" w:eastAsia="SimSun" w:hAnsi="Arial" w:cs="Arial"/>
              <w:bCs/>
              <w:kern w:val="1"/>
              <w:sz w:val="24"/>
              <w:szCs w:val="24"/>
              <w:lang w:val="ro-RO" w:eastAsia="zh-CN" w:bidi="hi-IN"/>
            </w:rPr>
            <w:t xml:space="preserve"> VI, </w:t>
          </w:r>
          <w:proofErr w:type="spellStart"/>
          <w:r w:rsidRPr="00EC0B8E">
            <w:rPr>
              <w:rFonts w:ascii="Arial" w:eastAsia="SimSun" w:hAnsi="Arial" w:cs="Arial"/>
              <w:bCs/>
              <w:kern w:val="1"/>
              <w:sz w:val="24"/>
              <w:szCs w:val="24"/>
              <w:lang w:val="ro-RO" w:eastAsia="zh-CN" w:bidi="hi-IN"/>
            </w:rPr>
            <w:t>Cîrţa</w:t>
          </w:r>
          <w:proofErr w:type="spellEnd"/>
          <w:r w:rsidRPr="00EC0B8E">
            <w:rPr>
              <w:rFonts w:ascii="Arial" w:eastAsia="SimSun" w:hAnsi="Arial" w:cs="Arial"/>
              <w:bCs/>
              <w:kern w:val="1"/>
              <w:sz w:val="24"/>
              <w:szCs w:val="24"/>
              <w:lang w:val="ro-RO" w:eastAsia="zh-CN" w:bidi="hi-IN"/>
            </w:rPr>
            <w:t xml:space="preserve"> VII</w:t>
          </w:r>
          <w:r w:rsidR="005C4F92">
            <w:rPr>
              <w:rFonts w:ascii="Arial" w:eastAsia="SimSun" w:hAnsi="Arial" w:cs="Arial"/>
              <w:bCs/>
              <w:kern w:val="1"/>
              <w:sz w:val="24"/>
              <w:szCs w:val="24"/>
              <w:lang w:val="ro-RO" w:eastAsia="zh-CN" w:bidi="hi-IN"/>
            </w:rPr>
            <w:t xml:space="preserve">, </w:t>
          </w:r>
          <w:proofErr w:type="spellStart"/>
          <w:r w:rsidR="005C4F92">
            <w:rPr>
              <w:rFonts w:ascii="Arial" w:eastAsia="SimSun" w:hAnsi="Arial" w:cs="Arial"/>
              <w:bCs/>
              <w:kern w:val="1"/>
              <w:sz w:val="24"/>
              <w:szCs w:val="24"/>
              <w:lang w:val="ro-RO" w:eastAsia="zh-CN" w:bidi="hi-IN"/>
            </w:rPr>
            <w:t>Cîrța</w:t>
          </w:r>
          <w:proofErr w:type="spellEnd"/>
          <w:r w:rsidR="005C4F92">
            <w:rPr>
              <w:rFonts w:ascii="Arial" w:eastAsia="SimSun" w:hAnsi="Arial" w:cs="Arial"/>
              <w:bCs/>
              <w:kern w:val="1"/>
              <w:sz w:val="24"/>
              <w:szCs w:val="24"/>
              <w:lang w:val="ro-RO" w:eastAsia="zh-CN" w:bidi="hi-IN"/>
            </w:rPr>
            <w:t xml:space="preserve"> VIII, </w:t>
          </w:r>
          <w:proofErr w:type="spellStart"/>
          <w:r w:rsidR="005C4F92">
            <w:rPr>
              <w:rFonts w:ascii="Arial" w:eastAsia="SimSun" w:hAnsi="Arial" w:cs="Arial"/>
              <w:bCs/>
              <w:kern w:val="1"/>
              <w:sz w:val="24"/>
              <w:szCs w:val="24"/>
              <w:lang w:val="ro-RO" w:eastAsia="zh-CN" w:bidi="hi-IN"/>
            </w:rPr>
            <w:t>Cărța</w:t>
          </w:r>
          <w:proofErr w:type="spellEnd"/>
          <w:r w:rsidR="005C4F92">
            <w:rPr>
              <w:rFonts w:ascii="Arial" w:eastAsia="SimSun" w:hAnsi="Arial" w:cs="Arial"/>
              <w:bCs/>
              <w:kern w:val="1"/>
              <w:sz w:val="24"/>
              <w:szCs w:val="24"/>
              <w:lang w:val="ro-RO" w:eastAsia="zh-CN" w:bidi="hi-IN"/>
            </w:rPr>
            <w:t xml:space="preserve"> XI și </w:t>
          </w:r>
          <w:proofErr w:type="spellStart"/>
          <w:r w:rsidR="005C4F92">
            <w:rPr>
              <w:rFonts w:ascii="Arial" w:eastAsia="SimSun" w:hAnsi="Arial" w:cs="Arial"/>
              <w:bCs/>
              <w:kern w:val="1"/>
              <w:sz w:val="24"/>
              <w:szCs w:val="24"/>
              <w:lang w:val="ro-RO" w:eastAsia="zh-CN" w:bidi="hi-IN"/>
            </w:rPr>
            <w:t>Cîrța</w:t>
          </w:r>
          <w:proofErr w:type="spellEnd"/>
          <w:r w:rsidR="005C4F92">
            <w:rPr>
              <w:rFonts w:ascii="Arial" w:eastAsia="SimSun" w:hAnsi="Arial" w:cs="Arial"/>
              <w:bCs/>
              <w:kern w:val="1"/>
              <w:sz w:val="24"/>
              <w:szCs w:val="24"/>
              <w:lang w:val="ro-RO" w:eastAsia="zh-CN" w:bidi="hi-IN"/>
            </w:rPr>
            <w:t xml:space="preserve"> X</w:t>
          </w:r>
          <w:r w:rsidRPr="00EC0B8E">
            <w:rPr>
              <w:rFonts w:ascii="Arial" w:eastAsia="SimSun" w:hAnsi="Arial" w:cs="Arial"/>
              <w:bCs/>
              <w:kern w:val="1"/>
              <w:sz w:val="24"/>
              <w:szCs w:val="24"/>
              <w:lang w:val="ro-RO" w:eastAsia="zh-CN" w:bidi="hi-IN"/>
            </w:rPr>
            <w:t>)</w:t>
          </w:r>
          <w:r w:rsidRPr="00EC0B8E">
            <w:rPr>
              <w:rFonts w:ascii="Arial" w:eastAsia="Times New Roman" w:hAnsi="Arial" w:cs="Arial"/>
              <w:sz w:val="24"/>
              <w:szCs w:val="24"/>
              <w:lang w:val="ro-RO" w:eastAsia="ro-RO"/>
            </w:rPr>
            <w:t>.</w:t>
          </w:r>
        </w:p>
        <w:p w:rsidR="00104E54" w:rsidRPr="00EC0B8E" w:rsidRDefault="00104E54" w:rsidP="00EC0B8E">
          <w:pPr>
            <w:shd w:val="clear" w:color="auto" w:fill="FFFFFF"/>
            <w:suppressAutoHyphens/>
            <w:autoSpaceDN w:val="0"/>
            <w:spacing w:after="0" w:line="240" w:lineRule="auto"/>
            <w:jc w:val="both"/>
            <w:textAlignment w:val="baseline"/>
            <w:rPr>
              <w:rFonts w:ascii="Arial" w:hAnsi="Arial" w:cs="Arial"/>
              <w:color w:val="FF0000"/>
              <w:sz w:val="24"/>
              <w:szCs w:val="24"/>
              <w:lang w:val="ro-RO"/>
            </w:rPr>
          </w:pPr>
          <w:r w:rsidRPr="00EC0B8E">
            <w:rPr>
              <w:rFonts w:ascii="Arial" w:eastAsia="Times New Roman" w:hAnsi="Arial" w:cs="Arial"/>
              <w:b/>
              <w:bCs/>
              <w:sz w:val="24"/>
              <w:szCs w:val="24"/>
              <w:lang w:val="ro-RO" w:eastAsia="ro-RO"/>
            </w:rPr>
            <w:t xml:space="preserve">c) Utilizarea resurselor naturale </w:t>
          </w:r>
          <w:r w:rsidRPr="00EC0B8E">
            <w:rPr>
              <w:rFonts w:ascii="Arial" w:eastAsia="Times New Roman" w:hAnsi="Arial" w:cs="Arial"/>
              <w:sz w:val="24"/>
              <w:szCs w:val="24"/>
              <w:lang w:val="ro-RO" w:eastAsia="ro-RO"/>
            </w:rPr>
            <w:t>– nu este cazul.</w:t>
          </w:r>
        </w:p>
        <w:p w:rsidR="00104E54" w:rsidRDefault="00104E54" w:rsidP="00EC0B8E">
          <w:pPr>
            <w:spacing w:after="0" w:line="240" w:lineRule="auto"/>
            <w:jc w:val="both"/>
            <w:rPr>
              <w:rFonts w:ascii="Arial" w:eastAsia="Times New Roman" w:hAnsi="Arial" w:cs="Arial"/>
              <w:b/>
              <w:bCs/>
              <w:color w:val="191919"/>
              <w:sz w:val="24"/>
              <w:szCs w:val="24"/>
              <w:lang w:val="ro-RO" w:eastAsia="ro-RO"/>
            </w:rPr>
          </w:pPr>
          <w:r>
            <w:rPr>
              <w:rFonts w:ascii="Arial" w:eastAsia="Times New Roman" w:hAnsi="Arial" w:cs="Arial"/>
              <w:b/>
              <w:bCs/>
              <w:color w:val="191919"/>
              <w:sz w:val="24"/>
              <w:szCs w:val="24"/>
              <w:lang w:val="ro-RO" w:eastAsia="ro-RO"/>
            </w:rPr>
            <w:t>d) Producţia de deşeuri:</w:t>
          </w:r>
        </w:p>
        <w:p w:rsidR="00104E54" w:rsidRPr="00452452" w:rsidRDefault="00104E54" w:rsidP="00104E54">
          <w:pPr>
            <w:pStyle w:val="Listparagraf"/>
            <w:numPr>
              <w:ilvl w:val="0"/>
              <w:numId w:val="17"/>
            </w:numPr>
            <w:spacing w:after="0" w:line="240" w:lineRule="auto"/>
            <w:jc w:val="both"/>
            <w:rPr>
              <w:rFonts w:ascii="Arial" w:eastAsia="Times New Roman" w:hAnsi="Arial" w:cs="Arial"/>
              <w:bCs/>
              <w:color w:val="191919"/>
              <w:sz w:val="24"/>
              <w:szCs w:val="24"/>
              <w:lang w:val="ro-RO" w:eastAsia="ro-RO"/>
            </w:rPr>
          </w:pPr>
          <w:r w:rsidRPr="00452452">
            <w:rPr>
              <w:rFonts w:ascii="Arial" w:eastAsia="Times New Roman" w:hAnsi="Arial" w:cs="Arial"/>
              <w:bCs/>
              <w:color w:val="191919"/>
              <w:sz w:val="24"/>
              <w:szCs w:val="24"/>
              <w:lang w:val="ro-RO" w:eastAsia="ro-RO"/>
            </w:rPr>
            <w:t>deșeuări rezultate direct din activitatea de extracție a resurselor minerale:</w:t>
          </w:r>
        </w:p>
        <w:tbl>
          <w:tblPr>
            <w:tblStyle w:val="GrilTabel"/>
            <w:tblW w:w="0" w:type="auto"/>
            <w:tblLook w:val="04A0" w:firstRow="1" w:lastRow="0" w:firstColumn="1" w:lastColumn="0" w:noHBand="0" w:noVBand="1"/>
          </w:tblPr>
          <w:tblGrid>
            <w:gridCol w:w="2235"/>
            <w:gridCol w:w="1559"/>
            <w:gridCol w:w="1843"/>
            <w:gridCol w:w="1559"/>
            <w:gridCol w:w="1701"/>
            <w:gridCol w:w="1276"/>
          </w:tblGrid>
          <w:tr w:rsidR="00104E54" w:rsidRPr="00DA5BE3" w:rsidTr="00DA5BE3">
            <w:tc>
              <w:tcPr>
                <w:tcW w:w="2235" w:type="dxa"/>
              </w:tcPr>
              <w:p w:rsidR="00104E54" w:rsidRPr="00DA5BE3" w:rsidRDefault="00104E54" w:rsidP="00DA5BE3">
                <w:pPr>
                  <w:spacing w:after="0" w:line="240" w:lineRule="auto"/>
                  <w:jc w:val="center"/>
                  <w:rPr>
                    <w:rFonts w:ascii="Arial" w:eastAsia="Times New Roman" w:hAnsi="Arial" w:cs="Arial"/>
                    <w:bCs/>
                    <w:color w:val="191919"/>
                    <w:sz w:val="20"/>
                    <w:szCs w:val="20"/>
                    <w:lang w:val="ro-RO" w:eastAsia="ro-RO"/>
                  </w:rPr>
                </w:pPr>
                <w:r w:rsidRPr="00DA5BE3">
                  <w:rPr>
                    <w:rFonts w:ascii="Arial" w:eastAsia="Times New Roman" w:hAnsi="Arial" w:cs="Arial"/>
                    <w:bCs/>
                    <w:color w:val="191919"/>
                    <w:sz w:val="20"/>
                    <w:szCs w:val="20"/>
                    <w:lang w:val="ro-RO" w:eastAsia="ro-RO"/>
                  </w:rPr>
                  <w:t>Flux de deșeuri extractive și cantitatea estimată</w:t>
                </w:r>
              </w:p>
            </w:tc>
            <w:tc>
              <w:tcPr>
                <w:tcW w:w="1559" w:type="dxa"/>
              </w:tcPr>
              <w:p w:rsidR="00104E54" w:rsidRPr="00DA5BE3" w:rsidRDefault="00104E54" w:rsidP="00DA5BE3">
                <w:pPr>
                  <w:spacing w:after="0" w:line="240" w:lineRule="auto"/>
                  <w:jc w:val="center"/>
                  <w:rPr>
                    <w:rFonts w:ascii="Arial" w:eastAsia="Times New Roman" w:hAnsi="Arial" w:cs="Arial"/>
                    <w:bCs/>
                    <w:color w:val="191919"/>
                    <w:sz w:val="20"/>
                    <w:szCs w:val="20"/>
                    <w:lang w:val="ro-RO" w:eastAsia="ro-RO"/>
                  </w:rPr>
                </w:pPr>
                <w:r w:rsidRPr="00DA5BE3">
                  <w:rPr>
                    <w:rFonts w:ascii="Arial" w:eastAsia="Times New Roman" w:hAnsi="Arial" w:cs="Arial"/>
                    <w:bCs/>
                    <w:color w:val="191919"/>
                    <w:sz w:val="20"/>
                    <w:szCs w:val="20"/>
                    <w:lang w:val="ro-RO" w:eastAsia="ro-RO"/>
                  </w:rPr>
                  <w:t>Stare fizică</w:t>
                </w:r>
              </w:p>
            </w:tc>
            <w:tc>
              <w:tcPr>
                <w:tcW w:w="1843" w:type="dxa"/>
              </w:tcPr>
              <w:p w:rsidR="00104E54" w:rsidRPr="00DA5BE3" w:rsidRDefault="00104E54" w:rsidP="00DA5BE3">
                <w:pPr>
                  <w:spacing w:after="0" w:line="240" w:lineRule="auto"/>
                  <w:jc w:val="center"/>
                  <w:rPr>
                    <w:rFonts w:ascii="Arial" w:eastAsia="Times New Roman" w:hAnsi="Arial" w:cs="Arial"/>
                    <w:bCs/>
                    <w:color w:val="191919"/>
                    <w:sz w:val="20"/>
                    <w:szCs w:val="20"/>
                    <w:lang w:val="ro-RO" w:eastAsia="ro-RO"/>
                  </w:rPr>
                </w:pPr>
                <w:r w:rsidRPr="00DA5BE3">
                  <w:rPr>
                    <w:rFonts w:ascii="Arial" w:eastAsia="Times New Roman" w:hAnsi="Arial" w:cs="Arial"/>
                    <w:bCs/>
                    <w:color w:val="191919"/>
                    <w:sz w:val="20"/>
                    <w:szCs w:val="20"/>
                    <w:lang w:val="ro-RO" w:eastAsia="ro-RO"/>
                  </w:rPr>
                  <w:t>Clasificarea de</w:t>
                </w:r>
                <w:r>
                  <w:rPr>
                    <w:rFonts w:ascii="Arial" w:eastAsia="Times New Roman" w:hAnsi="Arial" w:cs="Arial"/>
                    <w:bCs/>
                    <w:color w:val="191919"/>
                    <w:sz w:val="20"/>
                    <w:szCs w:val="20"/>
                    <w:lang w:val="ro-RO" w:eastAsia="ro-RO"/>
                  </w:rPr>
                  <w:t>ș</w:t>
                </w:r>
                <w:r w:rsidRPr="00DA5BE3">
                  <w:rPr>
                    <w:rFonts w:ascii="Arial" w:eastAsia="Times New Roman" w:hAnsi="Arial" w:cs="Arial"/>
                    <w:bCs/>
                    <w:color w:val="191919"/>
                    <w:sz w:val="20"/>
                    <w:szCs w:val="20"/>
                    <w:lang w:val="ro-RO" w:eastAsia="ro-RO"/>
                  </w:rPr>
                  <w:t>eurilor conform H.G. 856/2002</w:t>
                </w:r>
              </w:p>
            </w:tc>
            <w:tc>
              <w:tcPr>
                <w:tcW w:w="1559" w:type="dxa"/>
              </w:tcPr>
              <w:p w:rsidR="00104E54" w:rsidRPr="00DA5BE3" w:rsidRDefault="00104E54" w:rsidP="00DA5BE3">
                <w:pPr>
                  <w:spacing w:after="0" w:line="240" w:lineRule="auto"/>
                  <w:jc w:val="center"/>
                  <w:rPr>
                    <w:rFonts w:ascii="Arial" w:eastAsia="Times New Roman" w:hAnsi="Arial" w:cs="Arial"/>
                    <w:bCs/>
                    <w:color w:val="191919"/>
                    <w:sz w:val="20"/>
                    <w:szCs w:val="20"/>
                    <w:lang w:val="ro-RO" w:eastAsia="ro-RO"/>
                  </w:rPr>
                </w:pPr>
                <w:r w:rsidRPr="00DA5BE3">
                  <w:rPr>
                    <w:rFonts w:ascii="Arial" w:eastAsia="Times New Roman" w:hAnsi="Arial" w:cs="Arial"/>
                    <w:bCs/>
                    <w:color w:val="191919"/>
                    <w:sz w:val="20"/>
                    <w:szCs w:val="20"/>
                    <w:lang w:val="ro-RO" w:eastAsia="ro-RO"/>
                  </w:rPr>
                  <w:t>Mod de depozitare</w:t>
                </w:r>
              </w:p>
            </w:tc>
            <w:tc>
              <w:tcPr>
                <w:tcW w:w="1701" w:type="dxa"/>
              </w:tcPr>
              <w:p w:rsidR="00104E54" w:rsidRDefault="00104E54" w:rsidP="00DA5BE3">
                <w:pPr>
                  <w:spacing w:after="0" w:line="240" w:lineRule="auto"/>
                  <w:jc w:val="center"/>
                  <w:rPr>
                    <w:rFonts w:ascii="Arial" w:eastAsia="Times New Roman" w:hAnsi="Arial" w:cs="Arial"/>
                    <w:bCs/>
                    <w:color w:val="191919"/>
                    <w:sz w:val="20"/>
                    <w:szCs w:val="20"/>
                    <w:lang w:val="ro-RO" w:eastAsia="ro-RO"/>
                  </w:rPr>
                </w:pPr>
                <w:r w:rsidRPr="00DA5BE3">
                  <w:rPr>
                    <w:rFonts w:ascii="Arial" w:eastAsia="Times New Roman" w:hAnsi="Arial" w:cs="Arial"/>
                    <w:bCs/>
                    <w:color w:val="191919"/>
                    <w:sz w:val="20"/>
                    <w:szCs w:val="20"/>
                    <w:lang w:val="ro-RO" w:eastAsia="ro-RO"/>
                  </w:rPr>
                  <w:t>Durată de stocare</w:t>
                </w:r>
              </w:p>
              <w:p w:rsidR="00104E54" w:rsidRPr="00DA5BE3" w:rsidRDefault="00104E54" w:rsidP="00DA5BE3">
                <w:pPr>
                  <w:spacing w:after="0" w:line="240" w:lineRule="auto"/>
                  <w:jc w:val="center"/>
                  <w:rPr>
                    <w:rFonts w:ascii="Arial" w:eastAsia="Times New Roman" w:hAnsi="Arial" w:cs="Arial"/>
                    <w:bCs/>
                    <w:color w:val="191919"/>
                    <w:sz w:val="20"/>
                    <w:szCs w:val="20"/>
                    <w:lang w:eastAsia="ro-RO"/>
                  </w:rPr>
                </w:pPr>
                <w:r w:rsidRPr="00DA5BE3">
                  <w:rPr>
                    <w:rFonts w:ascii="Arial" w:eastAsia="Times New Roman" w:hAnsi="Arial" w:cs="Arial"/>
                    <w:bCs/>
                    <w:color w:val="191919"/>
                    <w:sz w:val="20"/>
                    <w:szCs w:val="20"/>
                    <w:lang w:val="ro-RO" w:eastAsia="ro-RO"/>
                  </w:rPr>
                  <w:t xml:space="preserve"> </w:t>
                </w:r>
                <w:r w:rsidRPr="00DA5BE3">
                  <w:rPr>
                    <w:rFonts w:ascii="Arial" w:eastAsia="Times New Roman" w:hAnsi="Arial" w:cs="Arial"/>
                    <w:bCs/>
                    <w:color w:val="191919"/>
                    <w:sz w:val="20"/>
                    <w:szCs w:val="20"/>
                    <w:lang w:eastAsia="ro-RO"/>
                  </w:rPr>
                  <w:t>[</w:t>
                </w:r>
                <w:proofErr w:type="spellStart"/>
                <w:r w:rsidRPr="00DA5BE3">
                  <w:rPr>
                    <w:rFonts w:ascii="Arial" w:eastAsia="Times New Roman" w:hAnsi="Arial" w:cs="Arial"/>
                    <w:bCs/>
                    <w:color w:val="191919"/>
                    <w:sz w:val="20"/>
                    <w:szCs w:val="20"/>
                    <w:lang w:eastAsia="ro-RO"/>
                  </w:rPr>
                  <w:t>ani</w:t>
                </w:r>
                <w:proofErr w:type="spellEnd"/>
                <w:r w:rsidRPr="00DA5BE3">
                  <w:rPr>
                    <w:rFonts w:ascii="Arial" w:eastAsia="Times New Roman" w:hAnsi="Arial" w:cs="Arial"/>
                    <w:bCs/>
                    <w:color w:val="191919"/>
                    <w:sz w:val="20"/>
                    <w:szCs w:val="20"/>
                    <w:lang w:eastAsia="ro-RO"/>
                  </w:rPr>
                  <w:t>]</w:t>
                </w:r>
              </w:p>
            </w:tc>
            <w:tc>
              <w:tcPr>
                <w:tcW w:w="1276" w:type="dxa"/>
              </w:tcPr>
              <w:p w:rsidR="00104E54" w:rsidRPr="00DA5BE3" w:rsidRDefault="00104E54" w:rsidP="00DA5BE3">
                <w:pPr>
                  <w:spacing w:after="0" w:line="240" w:lineRule="auto"/>
                  <w:jc w:val="center"/>
                  <w:rPr>
                    <w:rFonts w:ascii="Arial" w:eastAsia="Times New Roman" w:hAnsi="Arial" w:cs="Arial"/>
                    <w:bCs/>
                    <w:color w:val="191919"/>
                    <w:sz w:val="20"/>
                    <w:szCs w:val="20"/>
                    <w:lang w:val="ro-RO" w:eastAsia="ro-RO"/>
                  </w:rPr>
                </w:pPr>
                <w:r w:rsidRPr="00DA5BE3">
                  <w:rPr>
                    <w:rFonts w:ascii="Arial" w:eastAsia="Times New Roman" w:hAnsi="Arial" w:cs="Arial"/>
                    <w:bCs/>
                    <w:color w:val="191919"/>
                    <w:sz w:val="20"/>
                    <w:szCs w:val="20"/>
                    <w:lang w:val="ro-RO" w:eastAsia="ro-RO"/>
                  </w:rPr>
                  <w:t>Instala</w:t>
                </w:r>
                <w:r>
                  <w:rPr>
                    <w:rFonts w:ascii="Arial" w:eastAsia="Times New Roman" w:hAnsi="Arial" w:cs="Arial"/>
                    <w:bCs/>
                    <w:color w:val="191919"/>
                    <w:sz w:val="20"/>
                    <w:szCs w:val="20"/>
                    <w:lang w:val="ro-RO" w:eastAsia="ro-RO"/>
                  </w:rPr>
                  <w:t>ți</w:t>
                </w:r>
                <w:r w:rsidRPr="00DA5BE3">
                  <w:rPr>
                    <w:rFonts w:ascii="Arial" w:eastAsia="Times New Roman" w:hAnsi="Arial" w:cs="Arial"/>
                    <w:bCs/>
                    <w:color w:val="191919"/>
                    <w:sz w:val="20"/>
                    <w:szCs w:val="20"/>
                    <w:lang w:val="ro-RO" w:eastAsia="ro-RO"/>
                  </w:rPr>
                  <w:t>e de depozitare</w:t>
                </w:r>
              </w:p>
            </w:tc>
          </w:tr>
          <w:tr w:rsidR="00104E54" w:rsidRPr="00452452" w:rsidTr="00DA5BE3">
            <w:tc>
              <w:tcPr>
                <w:tcW w:w="2235" w:type="dxa"/>
              </w:tcPr>
              <w:p w:rsidR="00104E54" w:rsidRPr="00452452" w:rsidRDefault="00104E54" w:rsidP="00554EAB">
                <w:pPr>
                  <w:spacing w:after="0" w:line="240" w:lineRule="auto"/>
                  <w:jc w:val="center"/>
                  <w:rPr>
                    <w:rFonts w:ascii="Arial" w:eastAsia="Times New Roman" w:hAnsi="Arial" w:cs="Arial"/>
                    <w:bCs/>
                    <w:color w:val="191919"/>
                    <w:sz w:val="20"/>
                    <w:szCs w:val="20"/>
                    <w:lang w:val="ro-RO" w:eastAsia="ro-RO"/>
                  </w:rPr>
                </w:pPr>
                <w:r w:rsidRPr="00452452">
                  <w:rPr>
                    <w:rFonts w:ascii="Arial" w:eastAsia="Times New Roman" w:hAnsi="Arial" w:cs="Arial"/>
                    <w:bCs/>
                    <w:color w:val="191919"/>
                    <w:sz w:val="20"/>
                    <w:szCs w:val="20"/>
                    <w:lang w:val="ro-RO" w:eastAsia="ro-RO"/>
                  </w:rPr>
                  <w:t xml:space="preserve">Sol fertil, sol decopertat – </w:t>
                </w:r>
                <w:r w:rsidR="00554EAB">
                  <w:rPr>
                    <w:rFonts w:ascii="Arial" w:eastAsia="Times New Roman" w:hAnsi="Arial" w:cs="Arial"/>
                    <w:bCs/>
                    <w:color w:val="191919"/>
                    <w:sz w:val="20"/>
                    <w:szCs w:val="20"/>
                    <w:lang w:val="ro-RO" w:eastAsia="ro-RO"/>
                  </w:rPr>
                  <w:t>3030</w:t>
                </w:r>
                <w:r w:rsidRPr="00452452">
                  <w:rPr>
                    <w:rFonts w:ascii="Arial" w:eastAsia="Times New Roman" w:hAnsi="Arial" w:cs="Arial"/>
                    <w:bCs/>
                    <w:color w:val="191919"/>
                    <w:sz w:val="20"/>
                    <w:szCs w:val="20"/>
                    <w:lang w:val="ro-RO" w:eastAsia="ro-RO"/>
                  </w:rPr>
                  <w:t xml:space="preserve"> mc</w:t>
                </w:r>
              </w:p>
            </w:tc>
            <w:tc>
              <w:tcPr>
                <w:tcW w:w="1559" w:type="dxa"/>
              </w:tcPr>
              <w:p w:rsidR="00104E54" w:rsidRPr="00452452" w:rsidRDefault="00104E54" w:rsidP="00452452">
                <w:pPr>
                  <w:spacing w:after="0" w:line="240" w:lineRule="auto"/>
                  <w:jc w:val="center"/>
                  <w:rPr>
                    <w:rFonts w:ascii="Arial" w:eastAsia="Times New Roman" w:hAnsi="Arial" w:cs="Arial"/>
                    <w:bCs/>
                    <w:color w:val="191919"/>
                    <w:sz w:val="20"/>
                    <w:szCs w:val="20"/>
                    <w:lang w:val="ro-RO" w:eastAsia="ro-RO"/>
                  </w:rPr>
                </w:pPr>
                <w:r>
                  <w:rPr>
                    <w:rFonts w:ascii="Arial" w:eastAsia="Times New Roman" w:hAnsi="Arial" w:cs="Arial"/>
                    <w:bCs/>
                    <w:color w:val="191919"/>
                    <w:sz w:val="20"/>
                    <w:szCs w:val="20"/>
                    <w:lang w:val="ro-RO" w:eastAsia="ro-RO"/>
                  </w:rPr>
                  <w:t>solidă</w:t>
                </w:r>
              </w:p>
            </w:tc>
            <w:tc>
              <w:tcPr>
                <w:tcW w:w="1843" w:type="dxa"/>
              </w:tcPr>
              <w:p w:rsidR="00104E54" w:rsidRPr="00452452" w:rsidRDefault="00104E54" w:rsidP="00452452">
                <w:pPr>
                  <w:spacing w:after="0" w:line="240" w:lineRule="auto"/>
                  <w:jc w:val="center"/>
                  <w:rPr>
                    <w:rFonts w:ascii="Arial" w:eastAsia="Times New Roman" w:hAnsi="Arial" w:cs="Arial"/>
                    <w:bCs/>
                    <w:color w:val="191919"/>
                    <w:sz w:val="20"/>
                    <w:szCs w:val="20"/>
                    <w:lang w:val="ro-RO" w:eastAsia="ro-RO"/>
                  </w:rPr>
                </w:pPr>
                <w:r>
                  <w:rPr>
                    <w:rFonts w:ascii="Arial" w:eastAsia="Times New Roman" w:hAnsi="Arial" w:cs="Arial"/>
                    <w:bCs/>
                    <w:color w:val="191919"/>
                    <w:sz w:val="20"/>
                    <w:szCs w:val="20"/>
                    <w:lang w:val="ro-RO" w:eastAsia="ro-RO"/>
                  </w:rPr>
                  <w:t xml:space="preserve">01 </w:t>
                </w:r>
                <w:proofErr w:type="spellStart"/>
                <w:r>
                  <w:rPr>
                    <w:rFonts w:ascii="Arial" w:eastAsia="Times New Roman" w:hAnsi="Arial" w:cs="Arial"/>
                    <w:bCs/>
                    <w:color w:val="191919"/>
                    <w:sz w:val="20"/>
                    <w:szCs w:val="20"/>
                    <w:lang w:val="ro-RO" w:eastAsia="ro-RO"/>
                  </w:rPr>
                  <w:t>01</w:t>
                </w:r>
                <w:proofErr w:type="spellEnd"/>
                <w:r>
                  <w:rPr>
                    <w:rFonts w:ascii="Arial" w:eastAsia="Times New Roman" w:hAnsi="Arial" w:cs="Arial"/>
                    <w:bCs/>
                    <w:color w:val="191919"/>
                    <w:sz w:val="20"/>
                    <w:szCs w:val="20"/>
                    <w:lang w:val="ro-RO" w:eastAsia="ro-RO"/>
                  </w:rPr>
                  <w:t xml:space="preserve"> </w:t>
                </w:r>
                <w:proofErr w:type="spellStart"/>
                <w:r>
                  <w:rPr>
                    <w:rFonts w:ascii="Arial" w:eastAsia="Times New Roman" w:hAnsi="Arial" w:cs="Arial"/>
                    <w:bCs/>
                    <w:color w:val="191919"/>
                    <w:sz w:val="20"/>
                    <w:szCs w:val="20"/>
                    <w:lang w:val="ro-RO" w:eastAsia="ro-RO"/>
                  </w:rPr>
                  <w:t>01</w:t>
                </w:r>
                <w:proofErr w:type="spellEnd"/>
              </w:p>
            </w:tc>
            <w:tc>
              <w:tcPr>
                <w:tcW w:w="1559" w:type="dxa"/>
              </w:tcPr>
              <w:p w:rsidR="00104E54" w:rsidRPr="00452452" w:rsidRDefault="00104E54" w:rsidP="00452452">
                <w:pPr>
                  <w:spacing w:after="0" w:line="240" w:lineRule="auto"/>
                  <w:jc w:val="center"/>
                  <w:rPr>
                    <w:rFonts w:ascii="Arial" w:eastAsia="Times New Roman" w:hAnsi="Arial" w:cs="Arial"/>
                    <w:bCs/>
                    <w:color w:val="191919"/>
                    <w:sz w:val="20"/>
                    <w:szCs w:val="20"/>
                    <w:lang w:val="ro-RO" w:eastAsia="ro-RO"/>
                  </w:rPr>
                </w:pPr>
                <w:r>
                  <w:rPr>
                    <w:rFonts w:ascii="Arial" w:eastAsia="Times New Roman" w:hAnsi="Arial" w:cs="Arial"/>
                    <w:bCs/>
                    <w:color w:val="191919"/>
                    <w:sz w:val="20"/>
                    <w:szCs w:val="20"/>
                    <w:lang w:val="ro-RO" w:eastAsia="ro-RO"/>
                  </w:rPr>
                  <w:t>Stive de sol fertil și sol nepoluat pe pilierii de siguranță</w:t>
                </w:r>
              </w:p>
            </w:tc>
            <w:tc>
              <w:tcPr>
                <w:tcW w:w="1701" w:type="dxa"/>
              </w:tcPr>
              <w:p w:rsidR="00104E54" w:rsidRPr="00452452" w:rsidRDefault="00104E54" w:rsidP="00452452">
                <w:pPr>
                  <w:spacing w:after="0" w:line="240" w:lineRule="auto"/>
                  <w:jc w:val="center"/>
                  <w:rPr>
                    <w:rFonts w:ascii="Arial" w:eastAsia="Times New Roman" w:hAnsi="Arial" w:cs="Arial"/>
                    <w:bCs/>
                    <w:color w:val="191919"/>
                    <w:sz w:val="20"/>
                    <w:szCs w:val="20"/>
                    <w:lang w:eastAsia="ro-RO"/>
                  </w:rPr>
                </w:pPr>
                <w:r>
                  <w:rPr>
                    <w:rFonts w:ascii="Arial" w:eastAsia="Times New Roman" w:hAnsi="Arial" w:cs="Arial"/>
                    <w:bCs/>
                    <w:color w:val="191919"/>
                    <w:sz w:val="20"/>
                    <w:szCs w:val="20"/>
                    <w:lang w:eastAsia="ro-RO"/>
                  </w:rPr>
                  <w:t>&lt;1</w:t>
                </w:r>
              </w:p>
            </w:tc>
            <w:tc>
              <w:tcPr>
                <w:tcW w:w="1276" w:type="dxa"/>
              </w:tcPr>
              <w:p w:rsidR="00104E54" w:rsidRPr="00452452" w:rsidRDefault="00104E54" w:rsidP="00452452">
                <w:pPr>
                  <w:spacing w:after="0" w:line="240" w:lineRule="auto"/>
                  <w:jc w:val="center"/>
                  <w:rPr>
                    <w:rFonts w:ascii="Arial" w:eastAsia="Times New Roman" w:hAnsi="Arial" w:cs="Arial"/>
                    <w:bCs/>
                    <w:color w:val="191919"/>
                    <w:sz w:val="20"/>
                    <w:szCs w:val="20"/>
                    <w:lang w:val="ro-RO" w:eastAsia="ro-RO"/>
                  </w:rPr>
                </w:pPr>
                <w:r>
                  <w:rPr>
                    <w:rFonts w:ascii="Arial" w:eastAsia="Times New Roman" w:hAnsi="Arial" w:cs="Arial"/>
                    <w:bCs/>
                    <w:color w:val="191919"/>
                    <w:sz w:val="20"/>
                    <w:szCs w:val="20"/>
                    <w:lang w:val="ro-RO" w:eastAsia="ro-RO"/>
                  </w:rPr>
                  <w:t>nu</w:t>
                </w:r>
              </w:p>
            </w:tc>
          </w:tr>
        </w:tbl>
        <w:p w:rsidR="00104E54" w:rsidRDefault="00104E54" w:rsidP="00EC0B8E">
          <w:pPr>
            <w:spacing w:after="0" w:line="240" w:lineRule="auto"/>
            <w:jc w:val="both"/>
            <w:rPr>
              <w:rFonts w:ascii="Arial" w:eastAsia="Times New Roman" w:hAnsi="Arial" w:cs="Arial"/>
              <w:bCs/>
              <w:color w:val="191919"/>
              <w:sz w:val="24"/>
              <w:szCs w:val="24"/>
              <w:lang w:val="ro-RO" w:eastAsia="ro-RO"/>
            </w:rPr>
          </w:pPr>
          <w:r>
            <w:rPr>
              <w:rFonts w:ascii="Arial" w:eastAsia="Times New Roman" w:hAnsi="Arial" w:cs="Arial"/>
              <w:bCs/>
              <w:color w:val="191919"/>
              <w:sz w:val="24"/>
              <w:szCs w:val="24"/>
              <w:lang w:val="ro-RO" w:eastAsia="ro-RO"/>
            </w:rPr>
            <w:t xml:space="preserve">Materialul de decopertă va fi utilizat la încheierea exploatării de resurse minerale (nisip și pietriș) pentru reconstrucția ecologică a vetrei excavării și a </w:t>
          </w:r>
          <w:proofErr w:type="spellStart"/>
          <w:r>
            <w:rPr>
              <w:rFonts w:ascii="Arial" w:eastAsia="Times New Roman" w:hAnsi="Arial" w:cs="Arial"/>
              <w:bCs/>
              <w:color w:val="191919"/>
              <w:sz w:val="24"/>
              <w:szCs w:val="24"/>
              <w:lang w:val="ro-RO" w:eastAsia="ro-RO"/>
            </w:rPr>
            <w:t>taluzelor</w:t>
          </w:r>
          <w:proofErr w:type="spellEnd"/>
          <w:r>
            <w:rPr>
              <w:rFonts w:ascii="Arial" w:eastAsia="Times New Roman" w:hAnsi="Arial" w:cs="Arial"/>
              <w:bCs/>
              <w:color w:val="191919"/>
              <w:sz w:val="24"/>
              <w:szCs w:val="24"/>
              <w:lang w:val="ro-RO" w:eastAsia="ro-RO"/>
            </w:rPr>
            <w:t xml:space="preserve"> exploatării.</w:t>
          </w:r>
        </w:p>
        <w:p w:rsidR="00104E54" w:rsidRPr="00452452" w:rsidRDefault="00104E54" w:rsidP="00104E54">
          <w:pPr>
            <w:pStyle w:val="Listparagraf"/>
            <w:numPr>
              <w:ilvl w:val="0"/>
              <w:numId w:val="18"/>
            </w:numPr>
            <w:spacing w:after="0" w:line="240" w:lineRule="auto"/>
            <w:jc w:val="both"/>
            <w:rPr>
              <w:rFonts w:ascii="Arial" w:eastAsia="Times New Roman" w:hAnsi="Arial" w:cs="Arial"/>
              <w:bCs/>
              <w:color w:val="191919"/>
              <w:sz w:val="24"/>
              <w:szCs w:val="24"/>
              <w:lang w:eastAsia="ro-RO"/>
            </w:rPr>
          </w:pPr>
          <w:r w:rsidRPr="00452452">
            <w:rPr>
              <w:rFonts w:ascii="Arial" w:eastAsia="Times New Roman" w:hAnsi="Arial" w:cs="Arial"/>
              <w:bCs/>
              <w:color w:val="191919"/>
              <w:sz w:val="24"/>
              <w:szCs w:val="24"/>
              <w:lang w:val="ro-RO" w:eastAsia="ro-RO"/>
            </w:rPr>
            <w:lastRenderedPageBreak/>
            <w:t>deșeuri rezultate indirect din activitatea de extracție a resurselor minerale</w:t>
          </w:r>
          <w:r>
            <w:rPr>
              <w:rFonts w:ascii="Arial" w:eastAsia="Times New Roman" w:hAnsi="Arial" w:cs="Arial"/>
              <w:bCs/>
              <w:color w:val="191919"/>
              <w:sz w:val="24"/>
              <w:szCs w:val="24"/>
              <w:lang w:val="ro-RO" w:eastAsia="ro-RO"/>
            </w:rPr>
            <w:t>:</w:t>
          </w:r>
        </w:p>
        <w:tbl>
          <w:tblPr>
            <w:tblStyle w:val="GrilTabel"/>
            <w:tblW w:w="0" w:type="auto"/>
            <w:tblInd w:w="-34" w:type="dxa"/>
            <w:tblLook w:val="04A0" w:firstRow="1" w:lastRow="0" w:firstColumn="1" w:lastColumn="0" w:noHBand="0" w:noVBand="1"/>
          </w:tblPr>
          <w:tblGrid>
            <w:gridCol w:w="2269"/>
            <w:gridCol w:w="3969"/>
            <w:gridCol w:w="3969"/>
          </w:tblGrid>
          <w:tr w:rsidR="00554EAB" w:rsidRPr="00554EAB" w:rsidTr="00974618">
            <w:tc>
              <w:tcPr>
                <w:tcW w:w="22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 xml:space="preserve">Tip </w:t>
                </w:r>
                <w:proofErr w:type="spellStart"/>
                <w:r w:rsidRPr="00554EAB">
                  <w:rPr>
                    <w:rFonts w:ascii="Arial" w:eastAsia="Times New Roman" w:hAnsi="Arial" w:cs="Arial"/>
                    <w:bCs/>
                    <w:sz w:val="20"/>
                    <w:szCs w:val="20"/>
                    <w:lang w:eastAsia="ro-RO"/>
                  </w:rPr>
                  <w:t>deșeu</w:t>
                </w:r>
                <w:proofErr w:type="spellEnd"/>
              </w:p>
            </w:tc>
            <w:tc>
              <w:tcPr>
                <w:tcW w:w="39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proofErr w:type="spellStart"/>
                <w:r w:rsidRPr="00554EAB">
                  <w:rPr>
                    <w:rFonts w:ascii="Arial" w:eastAsia="Times New Roman" w:hAnsi="Arial" w:cs="Arial"/>
                    <w:bCs/>
                    <w:sz w:val="20"/>
                    <w:szCs w:val="20"/>
                    <w:lang w:eastAsia="ro-RO"/>
                  </w:rPr>
                  <w:t>Cantități</w:t>
                </w:r>
                <w:proofErr w:type="spellEnd"/>
                <w:r w:rsidRPr="00554EAB">
                  <w:rPr>
                    <w:rFonts w:ascii="Arial" w:eastAsia="Times New Roman" w:hAnsi="Arial" w:cs="Arial"/>
                    <w:bCs/>
                    <w:sz w:val="20"/>
                    <w:szCs w:val="20"/>
                    <w:lang w:eastAsia="ro-RO"/>
                  </w:rPr>
                  <w:t xml:space="preserve"> estimate</w:t>
                </w:r>
              </w:p>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[t/an]</w:t>
                </w:r>
              </w:p>
            </w:tc>
            <w:tc>
              <w:tcPr>
                <w:tcW w:w="39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val="ro-RO" w:eastAsia="ro-RO"/>
                  </w:rPr>
                  <w:t>Clasificarea deșeurilor conform H.G. 856/2002</w:t>
                </w:r>
              </w:p>
            </w:tc>
          </w:tr>
          <w:tr w:rsidR="00554EAB" w:rsidRPr="00554EAB" w:rsidTr="00974618">
            <w:tc>
              <w:tcPr>
                <w:tcW w:w="22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proofErr w:type="spellStart"/>
                <w:r w:rsidRPr="00554EAB">
                  <w:rPr>
                    <w:rFonts w:ascii="Arial" w:eastAsia="Times New Roman" w:hAnsi="Arial" w:cs="Arial"/>
                    <w:bCs/>
                    <w:sz w:val="20"/>
                    <w:szCs w:val="20"/>
                    <w:lang w:eastAsia="ro-RO"/>
                  </w:rPr>
                  <w:t>Fier</w:t>
                </w:r>
                <w:proofErr w:type="spellEnd"/>
              </w:p>
            </w:tc>
            <w:tc>
              <w:tcPr>
                <w:tcW w:w="39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0,100</w:t>
                </w:r>
              </w:p>
            </w:tc>
            <w:tc>
              <w:tcPr>
                <w:tcW w:w="39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16 01 06</w:t>
                </w:r>
              </w:p>
            </w:tc>
          </w:tr>
          <w:tr w:rsidR="00554EAB" w:rsidRPr="00554EAB" w:rsidTr="00974618">
            <w:tc>
              <w:tcPr>
                <w:tcW w:w="22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proofErr w:type="spellStart"/>
                <w:r w:rsidRPr="00554EAB">
                  <w:rPr>
                    <w:rFonts w:ascii="Arial" w:eastAsia="Times New Roman" w:hAnsi="Arial" w:cs="Arial"/>
                    <w:bCs/>
                    <w:sz w:val="20"/>
                    <w:szCs w:val="20"/>
                    <w:lang w:eastAsia="ro-RO"/>
                  </w:rPr>
                  <w:t>Uleiuri</w:t>
                </w:r>
                <w:proofErr w:type="spellEnd"/>
                <w:r w:rsidRPr="00554EAB">
                  <w:rPr>
                    <w:rFonts w:ascii="Arial" w:eastAsia="Times New Roman" w:hAnsi="Arial" w:cs="Arial"/>
                    <w:bCs/>
                    <w:sz w:val="20"/>
                    <w:szCs w:val="20"/>
                    <w:lang w:eastAsia="ro-RO"/>
                  </w:rPr>
                  <w:t xml:space="preserve"> </w:t>
                </w:r>
                <w:proofErr w:type="spellStart"/>
                <w:r w:rsidRPr="00554EAB">
                  <w:rPr>
                    <w:rFonts w:ascii="Arial" w:eastAsia="Times New Roman" w:hAnsi="Arial" w:cs="Arial"/>
                    <w:bCs/>
                    <w:sz w:val="20"/>
                    <w:szCs w:val="20"/>
                    <w:lang w:eastAsia="ro-RO"/>
                  </w:rPr>
                  <w:t>hidraulice</w:t>
                </w:r>
                <w:proofErr w:type="spellEnd"/>
                <w:r w:rsidRPr="00554EAB">
                  <w:rPr>
                    <w:rFonts w:ascii="Arial" w:eastAsia="Times New Roman" w:hAnsi="Arial" w:cs="Arial"/>
                    <w:bCs/>
                    <w:sz w:val="20"/>
                    <w:szCs w:val="20"/>
                    <w:lang w:eastAsia="ro-RO"/>
                  </w:rPr>
                  <w:t xml:space="preserve"> </w:t>
                </w:r>
                <w:proofErr w:type="spellStart"/>
                <w:r w:rsidRPr="00554EAB">
                  <w:rPr>
                    <w:rFonts w:ascii="Arial" w:eastAsia="Times New Roman" w:hAnsi="Arial" w:cs="Arial"/>
                    <w:bCs/>
                    <w:sz w:val="20"/>
                    <w:szCs w:val="20"/>
                    <w:lang w:eastAsia="ro-RO"/>
                  </w:rPr>
                  <w:t>uzate</w:t>
                </w:r>
                <w:proofErr w:type="spellEnd"/>
              </w:p>
            </w:tc>
            <w:tc>
              <w:tcPr>
                <w:tcW w:w="39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0,020</w:t>
                </w:r>
              </w:p>
            </w:tc>
            <w:tc>
              <w:tcPr>
                <w:tcW w:w="39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13 01 10*</w:t>
                </w:r>
              </w:p>
            </w:tc>
          </w:tr>
          <w:tr w:rsidR="00554EAB" w:rsidRPr="00554EAB" w:rsidTr="00974618">
            <w:tc>
              <w:tcPr>
                <w:tcW w:w="22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proofErr w:type="spellStart"/>
                <w:r w:rsidRPr="00554EAB">
                  <w:rPr>
                    <w:rFonts w:ascii="Arial" w:eastAsia="Times New Roman" w:hAnsi="Arial" w:cs="Arial"/>
                    <w:bCs/>
                    <w:sz w:val="20"/>
                    <w:szCs w:val="20"/>
                    <w:lang w:eastAsia="ro-RO"/>
                  </w:rPr>
                  <w:t>Uleiuri</w:t>
                </w:r>
                <w:proofErr w:type="spellEnd"/>
                <w:r w:rsidRPr="00554EAB">
                  <w:rPr>
                    <w:rFonts w:ascii="Arial" w:eastAsia="Times New Roman" w:hAnsi="Arial" w:cs="Arial"/>
                    <w:bCs/>
                    <w:sz w:val="20"/>
                    <w:szCs w:val="20"/>
                    <w:lang w:eastAsia="ro-RO"/>
                  </w:rPr>
                  <w:t xml:space="preserve"> </w:t>
                </w:r>
                <w:proofErr w:type="spellStart"/>
                <w:r w:rsidRPr="00554EAB">
                  <w:rPr>
                    <w:rFonts w:ascii="Arial" w:eastAsia="Times New Roman" w:hAnsi="Arial" w:cs="Arial"/>
                    <w:bCs/>
                    <w:sz w:val="20"/>
                    <w:szCs w:val="20"/>
                    <w:lang w:eastAsia="ro-RO"/>
                  </w:rPr>
                  <w:t>lubrifiante</w:t>
                </w:r>
                <w:proofErr w:type="spellEnd"/>
                <w:r w:rsidRPr="00554EAB">
                  <w:rPr>
                    <w:rFonts w:ascii="Arial" w:eastAsia="Times New Roman" w:hAnsi="Arial" w:cs="Arial"/>
                    <w:bCs/>
                    <w:sz w:val="20"/>
                    <w:szCs w:val="20"/>
                    <w:lang w:eastAsia="ro-RO"/>
                  </w:rPr>
                  <w:t xml:space="preserve"> </w:t>
                </w:r>
                <w:proofErr w:type="spellStart"/>
                <w:r w:rsidRPr="00554EAB">
                  <w:rPr>
                    <w:rFonts w:ascii="Arial" w:eastAsia="Times New Roman" w:hAnsi="Arial" w:cs="Arial"/>
                    <w:bCs/>
                    <w:sz w:val="20"/>
                    <w:szCs w:val="20"/>
                    <w:lang w:eastAsia="ro-RO"/>
                  </w:rPr>
                  <w:t>uzate</w:t>
                </w:r>
                <w:proofErr w:type="spellEnd"/>
              </w:p>
            </w:tc>
            <w:tc>
              <w:tcPr>
                <w:tcW w:w="3969" w:type="dxa"/>
              </w:tcPr>
              <w:p w:rsidR="00104E54" w:rsidRPr="00554EAB" w:rsidRDefault="00554EAB"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0,040</w:t>
                </w:r>
              </w:p>
            </w:tc>
            <w:tc>
              <w:tcPr>
                <w:tcW w:w="39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13 02 05*</w:t>
                </w:r>
              </w:p>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p>
            </w:tc>
          </w:tr>
          <w:tr w:rsidR="00554EAB" w:rsidRPr="00554EAB" w:rsidTr="00974618">
            <w:tc>
              <w:tcPr>
                <w:tcW w:w="22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proofErr w:type="spellStart"/>
                <w:r w:rsidRPr="00554EAB">
                  <w:rPr>
                    <w:rFonts w:ascii="Arial" w:eastAsia="Times New Roman" w:hAnsi="Arial" w:cs="Arial"/>
                    <w:bCs/>
                    <w:sz w:val="20"/>
                    <w:szCs w:val="20"/>
                    <w:lang w:eastAsia="ro-RO"/>
                  </w:rPr>
                  <w:t>Filtre</w:t>
                </w:r>
                <w:proofErr w:type="spellEnd"/>
                <w:r w:rsidRPr="00554EAB">
                  <w:rPr>
                    <w:rFonts w:ascii="Arial" w:eastAsia="Times New Roman" w:hAnsi="Arial" w:cs="Arial"/>
                    <w:bCs/>
                    <w:sz w:val="20"/>
                    <w:szCs w:val="20"/>
                    <w:lang w:eastAsia="ro-RO"/>
                  </w:rPr>
                  <w:t xml:space="preserve"> de </w:t>
                </w:r>
                <w:proofErr w:type="spellStart"/>
                <w:r w:rsidRPr="00554EAB">
                  <w:rPr>
                    <w:rFonts w:ascii="Arial" w:eastAsia="Times New Roman" w:hAnsi="Arial" w:cs="Arial"/>
                    <w:bCs/>
                    <w:sz w:val="20"/>
                    <w:szCs w:val="20"/>
                    <w:lang w:eastAsia="ro-RO"/>
                  </w:rPr>
                  <w:t>ulei</w:t>
                </w:r>
                <w:proofErr w:type="spellEnd"/>
                <w:r w:rsidRPr="00554EAB">
                  <w:rPr>
                    <w:rFonts w:ascii="Arial" w:eastAsia="Times New Roman" w:hAnsi="Arial" w:cs="Arial"/>
                    <w:bCs/>
                    <w:sz w:val="20"/>
                    <w:szCs w:val="20"/>
                    <w:lang w:eastAsia="ro-RO"/>
                  </w:rPr>
                  <w:t xml:space="preserve"> </w:t>
                </w:r>
                <w:proofErr w:type="spellStart"/>
                <w:r w:rsidRPr="00554EAB">
                  <w:rPr>
                    <w:rFonts w:ascii="Arial" w:eastAsia="Times New Roman" w:hAnsi="Arial" w:cs="Arial"/>
                    <w:bCs/>
                    <w:sz w:val="20"/>
                    <w:szCs w:val="20"/>
                    <w:lang w:eastAsia="ro-RO"/>
                  </w:rPr>
                  <w:t>uzat</w:t>
                </w:r>
                <w:proofErr w:type="spellEnd"/>
              </w:p>
            </w:tc>
            <w:tc>
              <w:tcPr>
                <w:tcW w:w="39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0,005</w:t>
                </w:r>
              </w:p>
            </w:tc>
            <w:tc>
              <w:tcPr>
                <w:tcW w:w="39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16 01 07*</w:t>
                </w:r>
              </w:p>
            </w:tc>
          </w:tr>
          <w:tr w:rsidR="00554EAB" w:rsidRPr="00554EAB" w:rsidTr="00974618">
            <w:tc>
              <w:tcPr>
                <w:tcW w:w="22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proofErr w:type="spellStart"/>
                <w:r w:rsidRPr="00554EAB">
                  <w:rPr>
                    <w:rFonts w:ascii="Arial" w:eastAsia="Times New Roman" w:hAnsi="Arial" w:cs="Arial"/>
                    <w:bCs/>
                    <w:sz w:val="20"/>
                    <w:szCs w:val="20"/>
                    <w:lang w:eastAsia="ro-RO"/>
                  </w:rPr>
                  <w:t>Anvelope</w:t>
                </w:r>
                <w:proofErr w:type="spellEnd"/>
                <w:r w:rsidRPr="00554EAB">
                  <w:rPr>
                    <w:rFonts w:ascii="Arial" w:eastAsia="Times New Roman" w:hAnsi="Arial" w:cs="Arial"/>
                    <w:bCs/>
                    <w:sz w:val="20"/>
                    <w:szCs w:val="20"/>
                    <w:lang w:eastAsia="ro-RO"/>
                  </w:rPr>
                  <w:t xml:space="preserve"> </w:t>
                </w:r>
                <w:proofErr w:type="spellStart"/>
                <w:r w:rsidRPr="00554EAB">
                  <w:rPr>
                    <w:rFonts w:ascii="Arial" w:eastAsia="Times New Roman" w:hAnsi="Arial" w:cs="Arial"/>
                    <w:bCs/>
                    <w:sz w:val="20"/>
                    <w:szCs w:val="20"/>
                    <w:lang w:eastAsia="ro-RO"/>
                  </w:rPr>
                  <w:t>uzate</w:t>
                </w:r>
                <w:proofErr w:type="spellEnd"/>
              </w:p>
            </w:tc>
            <w:tc>
              <w:tcPr>
                <w:tcW w:w="3969" w:type="dxa"/>
              </w:tcPr>
              <w:p w:rsidR="00104E54" w:rsidRPr="00554EAB" w:rsidRDefault="00554EAB" w:rsidP="00554EAB">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0,080</w:t>
                </w:r>
              </w:p>
            </w:tc>
            <w:tc>
              <w:tcPr>
                <w:tcW w:w="39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16 01 03</w:t>
                </w:r>
              </w:p>
            </w:tc>
          </w:tr>
          <w:tr w:rsidR="00554EAB" w:rsidRPr="00554EAB" w:rsidTr="00974618">
            <w:tc>
              <w:tcPr>
                <w:tcW w:w="22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proofErr w:type="spellStart"/>
                <w:r w:rsidRPr="00554EAB">
                  <w:rPr>
                    <w:rFonts w:ascii="Arial" w:eastAsia="Times New Roman" w:hAnsi="Arial" w:cs="Arial"/>
                    <w:bCs/>
                    <w:sz w:val="20"/>
                    <w:szCs w:val="20"/>
                    <w:lang w:eastAsia="ro-RO"/>
                  </w:rPr>
                  <w:t>Acumulatori</w:t>
                </w:r>
                <w:proofErr w:type="spellEnd"/>
              </w:p>
            </w:tc>
            <w:tc>
              <w:tcPr>
                <w:tcW w:w="3969" w:type="dxa"/>
              </w:tcPr>
              <w:p w:rsidR="00104E54" w:rsidRPr="00554EAB" w:rsidRDefault="00104E54" w:rsidP="00554EAB">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0,</w:t>
                </w:r>
                <w:r w:rsidR="00554EAB" w:rsidRPr="00554EAB">
                  <w:rPr>
                    <w:rFonts w:ascii="Arial" w:eastAsia="Times New Roman" w:hAnsi="Arial" w:cs="Arial"/>
                    <w:bCs/>
                    <w:sz w:val="20"/>
                    <w:szCs w:val="20"/>
                    <w:lang w:eastAsia="ro-RO"/>
                  </w:rPr>
                  <w:t>050</w:t>
                </w:r>
              </w:p>
            </w:tc>
            <w:tc>
              <w:tcPr>
                <w:tcW w:w="39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16 06 01*</w:t>
                </w:r>
              </w:p>
            </w:tc>
          </w:tr>
          <w:tr w:rsidR="00554EAB" w:rsidRPr="00554EAB" w:rsidTr="00974618">
            <w:tc>
              <w:tcPr>
                <w:tcW w:w="2269" w:type="dxa"/>
              </w:tcPr>
              <w:p w:rsidR="00104E54" w:rsidRPr="00554EAB" w:rsidRDefault="00104E54" w:rsidP="009E3D52">
                <w:pPr>
                  <w:pStyle w:val="Listparagraf"/>
                  <w:spacing w:after="0" w:line="240" w:lineRule="auto"/>
                  <w:ind w:left="0"/>
                  <w:jc w:val="center"/>
                  <w:rPr>
                    <w:rFonts w:ascii="Arial" w:eastAsia="Times New Roman" w:hAnsi="Arial" w:cs="Arial"/>
                    <w:bCs/>
                    <w:sz w:val="20"/>
                    <w:szCs w:val="20"/>
                    <w:lang w:eastAsia="ro-RO"/>
                  </w:rPr>
                </w:pPr>
                <w:proofErr w:type="spellStart"/>
                <w:r w:rsidRPr="00554EAB">
                  <w:rPr>
                    <w:rFonts w:ascii="Arial" w:eastAsia="Times New Roman" w:hAnsi="Arial" w:cs="Arial"/>
                    <w:bCs/>
                    <w:sz w:val="20"/>
                    <w:szCs w:val="20"/>
                    <w:lang w:eastAsia="ro-RO"/>
                  </w:rPr>
                  <w:t>Deșeuri</w:t>
                </w:r>
                <w:proofErr w:type="spellEnd"/>
                <w:r w:rsidRPr="00554EAB">
                  <w:rPr>
                    <w:rFonts w:ascii="Arial" w:eastAsia="Times New Roman" w:hAnsi="Arial" w:cs="Arial"/>
                    <w:bCs/>
                    <w:sz w:val="20"/>
                    <w:szCs w:val="20"/>
                    <w:lang w:eastAsia="ro-RO"/>
                  </w:rPr>
                  <w:t xml:space="preserve"> </w:t>
                </w:r>
                <w:proofErr w:type="spellStart"/>
                <w:r w:rsidRPr="00554EAB">
                  <w:rPr>
                    <w:rFonts w:ascii="Arial" w:eastAsia="Times New Roman" w:hAnsi="Arial" w:cs="Arial"/>
                    <w:bCs/>
                    <w:sz w:val="20"/>
                    <w:szCs w:val="20"/>
                    <w:lang w:eastAsia="ro-RO"/>
                  </w:rPr>
                  <w:t>menajere</w:t>
                </w:r>
                <w:proofErr w:type="spellEnd"/>
              </w:p>
            </w:tc>
            <w:tc>
              <w:tcPr>
                <w:tcW w:w="3969" w:type="dxa"/>
              </w:tcPr>
              <w:p w:rsidR="00104E54" w:rsidRPr="00554EAB" w:rsidRDefault="00104E54" w:rsidP="00554EAB">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0,</w:t>
                </w:r>
                <w:r w:rsidR="00554EAB" w:rsidRPr="00554EAB">
                  <w:rPr>
                    <w:rFonts w:ascii="Arial" w:eastAsia="Times New Roman" w:hAnsi="Arial" w:cs="Arial"/>
                    <w:bCs/>
                    <w:sz w:val="20"/>
                    <w:szCs w:val="20"/>
                    <w:lang w:eastAsia="ro-RO"/>
                  </w:rPr>
                  <w:t>237</w:t>
                </w:r>
              </w:p>
            </w:tc>
            <w:tc>
              <w:tcPr>
                <w:tcW w:w="3969" w:type="dxa"/>
              </w:tcPr>
              <w:p w:rsidR="00104E54" w:rsidRPr="00554EAB" w:rsidRDefault="00104E54" w:rsidP="00974618">
                <w:pPr>
                  <w:pStyle w:val="Listparagraf"/>
                  <w:spacing w:after="0" w:line="240" w:lineRule="auto"/>
                  <w:ind w:left="0"/>
                  <w:jc w:val="center"/>
                  <w:rPr>
                    <w:rFonts w:ascii="Arial" w:eastAsia="Times New Roman" w:hAnsi="Arial" w:cs="Arial"/>
                    <w:bCs/>
                    <w:sz w:val="20"/>
                    <w:szCs w:val="20"/>
                    <w:lang w:eastAsia="ro-RO"/>
                  </w:rPr>
                </w:pPr>
                <w:r w:rsidRPr="00554EAB">
                  <w:rPr>
                    <w:rFonts w:ascii="Arial" w:eastAsia="Times New Roman" w:hAnsi="Arial" w:cs="Arial"/>
                    <w:bCs/>
                    <w:sz w:val="20"/>
                    <w:szCs w:val="20"/>
                    <w:lang w:eastAsia="ro-RO"/>
                  </w:rPr>
                  <w:t>20 03 01</w:t>
                </w:r>
              </w:p>
            </w:tc>
          </w:tr>
        </w:tbl>
        <w:p w:rsidR="00104E54" w:rsidRDefault="00104E54" w:rsidP="009E3D52">
          <w:pPr>
            <w:spacing w:after="0" w:line="240" w:lineRule="auto"/>
            <w:jc w:val="both"/>
            <w:rPr>
              <w:rFonts w:ascii="Arial" w:eastAsia="Times New Roman" w:hAnsi="Arial" w:cs="Arial"/>
              <w:color w:val="191919"/>
              <w:sz w:val="24"/>
              <w:szCs w:val="24"/>
              <w:lang w:val="ro-RO" w:eastAsia="ro-RO"/>
            </w:rPr>
          </w:pPr>
          <w:r w:rsidRPr="00C347EB">
            <w:rPr>
              <w:rFonts w:ascii="Arial" w:eastAsia="Times New Roman" w:hAnsi="Arial" w:cs="Arial"/>
              <w:color w:val="191919"/>
              <w:sz w:val="24"/>
              <w:szCs w:val="24"/>
              <w:lang w:val="ro-RO" w:eastAsia="ro-RO"/>
            </w:rPr>
            <w:t xml:space="preserve">Deşeurile menajere rezultate de la personalul angajat, vor fi colectate în </w:t>
          </w:r>
          <w:proofErr w:type="spellStart"/>
          <w:r w:rsidRPr="00C347EB">
            <w:rPr>
              <w:rFonts w:ascii="Arial" w:eastAsia="Times New Roman" w:hAnsi="Arial" w:cs="Arial"/>
              <w:color w:val="191919"/>
              <w:sz w:val="24"/>
              <w:szCs w:val="24"/>
              <w:lang w:val="ro-RO" w:eastAsia="ro-RO"/>
            </w:rPr>
            <w:t>recipienţi</w:t>
          </w:r>
          <w:proofErr w:type="spellEnd"/>
          <w:r w:rsidRPr="00C347EB">
            <w:rPr>
              <w:rFonts w:ascii="Arial" w:eastAsia="Times New Roman" w:hAnsi="Arial" w:cs="Arial"/>
              <w:color w:val="191919"/>
              <w:sz w:val="24"/>
              <w:szCs w:val="24"/>
              <w:lang w:val="ro-RO" w:eastAsia="ro-RO"/>
            </w:rPr>
            <w:t xml:space="preserve"> metalici sau din material plastic şi vor fi evacuate periodic, pe bază de contract de prestări-servicii  cu o societate specializată, la un depozit de deşeuri autorizat.</w:t>
          </w:r>
          <w:r>
            <w:rPr>
              <w:rFonts w:ascii="Arial" w:eastAsia="Times New Roman" w:hAnsi="Arial" w:cs="Arial"/>
              <w:color w:val="191919"/>
              <w:sz w:val="24"/>
              <w:szCs w:val="24"/>
              <w:lang w:val="ro-RO" w:eastAsia="ro-RO"/>
            </w:rPr>
            <w:t xml:space="preserve"> </w:t>
          </w:r>
        </w:p>
        <w:p w:rsidR="00104E54" w:rsidRPr="00C347EB" w:rsidRDefault="00104E54" w:rsidP="009E3D52">
          <w:pPr>
            <w:spacing w:after="0" w:line="240" w:lineRule="auto"/>
            <w:jc w:val="both"/>
            <w:rPr>
              <w:rFonts w:ascii="Arial" w:eastAsia="Times New Roman" w:hAnsi="Arial" w:cs="Arial"/>
              <w:color w:val="191919"/>
              <w:sz w:val="24"/>
              <w:szCs w:val="24"/>
              <w:lang w:val="ro-RO" w:eastAsia="ro-RO"/>
            </w:rPr>
          </w:pPr>
          <w:r>
            <w:rPr>
              <w:rFonts w:ascii="Arial" w:eastAsia="Times New Roman" w:hAnsi="Arial" w:cs="Arial"/>
              <w:color w:val="191919"/>
              <w:sz w:val="24"/>
              <w:szCs w:val="24"/>
              <w:lang w:val="ro-RO" w:eastAsia="ro-RO"/>
            </w:rPr>
            <w:t xml:space="preserve">Deșeurile de fier, uleiurile uzate, filtre de ulei uzat, anvelope uzate și acumulatori,vor rezulta doar în cazul unor întreruperi accidentale a utilajelor. Întreținerea și/sau reparațiile planificate se fac în atelierul special amenajat. Toate deșeurile rezultate vor fi valorificate prin firme autorizate în acest sens. Conform memoriului de prezentare, întocmit de SC DRUMURI ŞI PODURI SA, perimetrul </w:t>
          </w:r>
          <w:proofErr w:type="spellStart"/>
          <w:r>
            <w:rPr>
              <w:rFonts w:ascii="Arial" w:eastAsia="Times New Roman" w:hAnsi="Arial" w:cs="Arial"/>
              <w:color w:val="191919"/>
              <w:sz w:val="24"/>
              <w:szCs w:val="24"/>
              <w:lang w:val="ro-RO" w:eastAsia="ro-RO"/>
            </w:rPr>
            <w:t>Cîrţa</w:t>
          </w:r>
          <w:proofErr w:type="spellEnd"/>
          <w:r>
            <w:rPr>
              <w:rFonts w:ascii="Arial" w:eastAsia="Times New Roman" w:hAnsi="Arial" w:cs="Arial"/>
              <w:color w:val="191919"/>
              <w:sz w:val="24"/>
              <w:szCs w:val="24"/>
              <w:lang w:val="ro-RO" w:eastAsia="ro-RO"/>
            </w:rPr>
            <w:t xml:space="preserve"> </w:t>
          </w:r>
          <w:r w:rsidR="00554EAB">
            <w:rPr>
              <w:rFonts w:ascii="Arial" w:eastAsia="Times New Roman" w:hAnsi="Arial" w:cs="Arial"/>
              <w:color w:val="191919"/>
              <w:sz w:val="24"/>
              <w:szCs w:val="24"/>
              <w:lang w:val="ro-RO" w:eastAsia="ro-RO"/>
            </w:rPr>
            <w:t>XI</w:t>
          </w:r>
          <w:r>
            <w:rPr>
              <w:rFonts w:ascii="Arial" w:eastAsia="Times New Roman" w:hAnsi="Arial" w:cs="Arial"/>
              <w:color w:val="191919"/>
              <w:sz w:val="24"/>
              <w:szCs w:val="24"/>
              <w:lang w:val="ro-RO" w:eastAsia="ro-RO"/>
            </w:rPr>
            <w:t>, nu intră sub incidenţa prevederilor HG nr. 856/2008 privind gestionarea deşeurilor din industriile extractive.</w:t>
          </w:r>
        </w:p>
        <w:p w:rsidR="00104E54" w:rsidRPr="00C347EB" w:rsidRDefault="00104E54" w:rsidP="00EC0B8E">
          <w:pPr>
            <w:shd w:val="clear" w:color="auto" w:fill="FFFFFF"/>
            <w:suppressAutoHyphens/>
            <w:autoSpaceDN w:val="0"/>
            <w:spacing w:after="0" w:line="240" w:lineRule="auto"/>
            <w:jc w:val="both"/>
            <w:textAlignment w:val="baseline"/>
            <w:rPr>
              <w:rFonts w:ascii="Arial" w:eastAsia="Times New Roman" w:hAnsi="Arial" w:cs="Arial"/>
              <w:color w:val="191919"/>
              <w:sz w:val="24"/>
              <w:szCs w:val="24"/>
              <w:lang w:val="ro-RO" w:eastAsia="ro-RO"/>
            </w:rPr>
          </w:pPr>
          <w:r w:rsidRPr="00C347EB">
            <w:rPr>
              <w:rFonts w:ascii="Arial" w:eastAsia="Times New Roman" w:hAnsi="Arial" w:cs="Arial"/>
              <w:b/>
              <w:bCs/>
              <w:color w:val="191919"/>
              <w:sz w:val="24"/>
              <w:szCs w:val="24"/>
              <w:lang w:val="ro-RO" w:eastAsia="ro-RO"/>
            </w:rPr>
            <w:t xml:space="preserve">e) Emisiile poluante, inclusiv zgomotul si alte surse de disconfort - </w:t>
          </w:r>
          <w:r w:rsidRPr="00C347EB">
            <w:rPr>
              <w:rFonts w:ascii="Arial" w:eastAsia="Times New Roman" w:hAnsi="Arial" w:cs="Arial"/>
              <w:color w:val="191919"/>
              <w:sz w:val="24"/>
              <w:szCs w:val="24"/>
              <w:lang w:val="ro-RO" w:eastAsia="ro-RO"/>
            </w:rPr>
            <w:t xml:space="preserve">emisiile în atmosferă de la utilaje şi mijloacele de transport, precum şi disconfortul fonic creat de lucrări, temporar </w:t>
          </w:r>
          <w:r w:rsidRPr="00C347EB">
            <w:rPr>
              <w:rFonts w:ascii="Arial" w:eastAsia="Times New Roman" w:hAnsi="Arial" w:cs="Arial"/>
              <w:b/>
              <w:color w:val="191919"/>
              <w:sz w:val="24"/>
              <w:szCs w:val="24"/>
              <w:lang w:val="ro-RO" w:eastAsia="ro-RO"/>
            </w:rPr>
            <w:t>-</w:t>
          </w:r>
          <w:r w:rsidRPr="00C347EB">
            <w:rPr>
              <w:rFonts w:ascii="Arial" w:eastAsia="Times New Roman" w:hAnsi="Arial" w:cs="Arial"/>
              <w:color w:val="191919"/>
              <w:sz w:val="24"/>
              <w:szCs w:val="24"/>
              <w:lang w:val="ro-RO" w:eastAsia="ro-RO"/>
            </w:rPr>
            <w:t xml:space="preserve"> pe perioada de execuţie a lucrărilor, fără impact semnificativ.</w:t>
          </w:r>
        </w:p>
        <w:p w:rsidR="00104E54" w:rsidRPr="00C347EB" w:rsidRDefault="00104E54" w:rsidP="00EC0B8E">
          <w:pPr>
            <w:shd w:val="clear" w:color="auto" w:fill="FFFFFF"/>
            <w:suppressAutoHyphens/>
            <w:autoSpaceDN w:val="0"/>
            <w:spacing w:after="0" w:line="240" w:lineRule="auto"/>
            <w:jc w:val="both"/>
            <w:textAlignment w:val="baseline"/>
            <w:rPr>
              <w:rFonts w:ascii="Arial" w:hAnsi="Arial" w:cs="Arial"/>
              <w:sz w:val="24"/>
              <w:szCs w:val="24"/>
              <w:lang w:val="ro-RO"/>
            </w:rPr>
          </w:pPr>
          <w:r w:rsidRPr="00C347EB">
            <w:rPr>
              <w:rFonts w:ascii="Arial" w:eastAsia="Times New Roman" w:hAnsi="Arial" w:cs="Arial"/>
              <w:b/>
              <w:bCs/>
              <w:color w:val="191919"/>
              <w:sz w:val="24"/>
              <w:szCs w:val="24"/>
              <w:lang w:val="ro-RO" w:eastAsia="ro-RO"/>
            </w:rPr>
            <w:t xml:space="preserve">f) Riscul de accident, ţinându-se seama în special de substanţele si de tehnologiile utilizate </w:t>
          </w:r>
          <w:r w:rsidRPr="00C347EB">
            <w:rPr>
              <w:rFonts w:ascii="Arial" w:eastAsia="Times New Roman" w:hAnsi="Arial" w:cs="Arial"/>
              <w:color w:val="191919"/>
              <w:sz w:val="24"/>
              <w:szCs w:val="24"/>
              <w:lang w:val="ro-RO" w:eastAsia="ro-RO"/>
            </w:rPr>
            <w:t>- nu este cazul, se vor respecta normele de protecţia muncii.</w:t>
          </w:r>
        </w:p>
        <w:p w:rsidR="00104E54" w:rsidRPr="00C347EB" w:rsidRDefault="00104E54" w:rsidP="00EC0B8E">
          <w:pPr>
            <w:shd w:val="clear" w:color="auto" w:fill="FFFFFF"/>
            <w:suppressAutoHyphens/>
            <w:autoSpaceDN w:val="0"/>
            <w:spacing w:after="0" w:line="240" w:lineRule="auto"/>
            <w:jc w:val="both"/>
            <w:textAlignment w:val="baseline"/>
            <w:rPr>
              <w:rFonts w:ascii="Arial" w:hAnsi="Arial" w:cs="Arial"/>
              <w:sz w:val="24"/>
              <w:szCs w:val="24"/>
              <w:lang w:val="ro-RO"/>
            </w:rPr>
          </w:pPr>
          <w:r w:rsidRPr="00C347EB">
            <w:rPr>
              <w:rFonts w:ascii="Arial" w:eastAsia="Times New Roman" w:hAnsi="Arial" w:cs="Arial"/>
              <w:b/>
              <w:bCs/>
              <w:color w:val="191919"/>
              <w:sz w:val="24"/>
              <w:szCs w:val="24"/>
              <w:lang w:val="ro-RO" w:eastAsia="ro-RO"/>
            </w:rPr>
            <w:t xml:space="preserve">2. Localizarea proiectului </w:t>
          </w:r>
        </w:p>
        <w:p w:rsidR="00104E54" w:rsidRPr="00C347EB" w:rsidRDefault="00104E54" w:rsidP="00EC0B8E">
          <w:pPr>
            <w:shd w:val="clear" w:color="auto" w:fill="FFFFFF"/>
            <w:suppressAutoHyphens/>
            <w:autoSpaceDN w:val="0"/>
            <w:spacing w:after="0" w:line="240" w:lineRule="auto"/>
            <w:jc w:val="both"/>
            <w:textAlignment w:val="baseline"/>
            <w:rPr>
              <w:rFonts w:ascii="Arial" w:hAnsi="Arial" w:cs="Arial"/>
              <w:sz w:val="24"/>
              <w:szCs w:val="24"/>
              <w:lang w:val="ro-RO"/>
            </w:rPr>
          </w:pPr>
          <w:r w:rsidRPr="00C347EB">
            <w:rPr>
              <w:rFonts w:ascii="Arial" w:eastAsia="Times New Roman" w:hAnsi="Arial" w:cs="Arial"/>
              <w:b/>
              <w:bCs/>
              <w:color w:val="191919"/>
              <w:sz w:val="24"/>
              <w:szCs w:val="24"/>
              <w:lang w:val="ro-RO" w:eastAsia="ro-RO"/>
            </w:rPr>
            <w:t xml:space="preserve">2.1 utilizarea existentă a terenului </w:t>
          </w:r>
          <w:r w:rsidRPr="00C347EB">
            <w:rPr>
              <w:rFonts w:ascii="Arial" w:eastAsia="Times New Roman" w:hAnsi="Arial" w:cs="Arial"/>
              <w:color w:val="191919"/>
              <w:sz w:val="24"/>
              <w:szCs w:val="24"/>
              <w:lang w:val="ro-RO" w:eastAsia="ro-RO"/>
            </w:rPr>
            <w:t xml:space="preserve">– terenul pe care se va implementa proiectul este situat în extravilanul comunei </w:t>
          </w:r>
          <w:proofErr w:type="spellStart"/>
          <w:r w:rsidRPr="00C347EB">
            <w:rPr>
              <w:rFonts w:ascii="Arial" w:eastAsia="Times New Roman" w:hAnsi="Arial" w:cs="Arial"/>
              <w:color w:val="191919"/>
              <w:sz w:val="24"/>
              <w:szCs w:val="24"/>
              <w:lang w:val="ro-RO" w:eastAsia="ro-RO"/>
            </w:rPr>
            <w:t>C</w:t>
          </w:r>
          <w:r w:rsidR="00554EAB">
            <w:rPr>
              <w:rFonts w:ascii="Arial" w:eastAsia="Times New Roman" w:hAnsi="Arial" w:cs="Arial"/>
              <w:color w:val="191919"/>
              <w:sz w:val="24"/>
              <w:szCs w:val="24"/>
              <w:lang w:val="ro-RO" w:eastAsia="ro-RO"/>
            </w:rPr>
            <w:t>îrța</w:t>
          </w:r>
          <w:proofErr w:type="spellEnd"/>
          <w:r w:rsidRPr="00C347EB">
            <w:rPr>
              <w:rFonts w:ascii="Arial" w:eastAsia="Times New Roman" w:hAnsi="Arial" w:cs="Arial"/>
              <w:color w:val="191919"/>
              <w:sz w:val="24"/>
              <w:szCs w:val="24"/>
              <w:lang w:val="ro-RO" w:eastAsia="ro-RO"/>
            </w:rPr>
            <w:t xml:space="preserve">; folosinţa actuală – fâneaţă cu S = </w:t>
          </w:r>
          <w:r w:rsidR="00554EAB">
            <w:rPr>
              <w:rFonts w:ascii="Arial" w:eastAsia="Times New Roman" w:hAnsi="Arial" w:cs="Arial"/>
              <w:color w:val="191919"/>
              <w:sz w:val="24"/>
              <w:szCs w:val="24"/>
              <w:lang w:val="ro-RO" w:eastAsia="ro-RO"/>
            </w:rPr>
            <w:t>11300</w:t>
          </w:r>
          <w:r w:rsidRPr="00C347EB">
            <w:rPr>
              <w:rFonts w:ascii="Arial" w:eastAsia="Times New Roman" w:hAnsi="Arial" w:cs="Arial"/>
              <w:color w:val="191919"/>
              <w:sz w:val="24"/>
              <w:szCs w:val="24"/>
              <w:lang w:val="ro-RO" w:eastAsia="ro-RO"/>
            </w:rPr>
            <w:t xml:space="preserve"> mp – conform Certificatului de urbanism emis de Primăria comunei </w:t>
          </w:r>
          <w:proofErr w:type="spellStart"/>
          <w:r w:rsidRPr="00C347EB">
            <w:rPr>
              <w:rFonts w:ascii="Arial" w:eastAsia="Times New Roman" w:hAnsi="Arial" w:cs="Arial"/>
              <w:color w:val="191919"/>
              <w:sz w:val="24"/>
              <w:szCs w:val="24"/>
              <w:lang w:val="ro-RO" w:eastAsia="ro-RO"/>
            </w:rPr>
            <w:t>Cîrţa</w:t>
          </w:r>
          <w:proofErr w:type="spellEnd"/>
          <w:r w:rsidRPr="00C347EB">
            <w:rPr>
              <w:rFonts w:ascii="Arial" w:eastAsia="Times New Roman" w:hAnsi="Arial" w:cs="Arial"/>
              <w:color w:val="191919"/>
              <w:sz w:val="24"/>
              <w:szCs w:val="24"/>
              <w:lang w:val="ro-RO" w:eastAsia="ro-RO"/>
            </w:rPr>
            <w:t>.</w:t>
          </w:r>
        </w:p>
        <w:p w:rsidR="00104E54" w:rsidRPr="00C347EB" w:rsidRDefault="00104E54" w:rsidP="00EC0B8E">
          <w:pPr>
            <w:shd w:val="clear" w:color="auto" w:fill="FFFFFF"/>
            <w:suppressAutoHyphens/>
            <w:autoSpaceDN w:val="0"/>
            <w:spacing w:after="0" w:line="240" w:lineRule="auto"/>
            <w:jc w:val="both"/>
            <w:textAlignment w:val="baseline"/>
            <w:rPr>
              <w:rFonts w:ascii="Arial" w:hAnsi="Arial" w:cs="Arial"/>
              <w:sz w:val="24"/>
              <w:szCs w:val="24"/>
              <w:lang w:val="ro-RO"/>
            </w:rPr>
          </w:pPr>
          <w:r w:rsidRPr="00C347EB">
            <w:rPr>
              <w:rFonts w:ascii="Arial" w:eastAsia="Times New Roman" w:hAnsi="Arial" w:cs="Arial"/>
              <w:b/>
              <w:bCs/>
              <w:color w:val="191919"/>
              <w:sz w:val="24"/>
              <w:szCs w:val="24"/>
              <w:lang w:val="ro-RO" w:eastAsia="ro-RO"/>
            </w:rPr>
            <w:t>2.2 relativa abundenţă a resurselor naturale din zonă, calitatea şi capacitatea</w:t>
          </w:r>
          <w:r w:rsidRPr="00C347EB">
            <w:rPr>
              <w:rFonts w:ascii="Arial" w:eastAsia="Times New Roman" w:hAnsi="Arial" w:cs="Arial"/>
              <w:color w:val="191919"/>
              <w:sz w:val="24"/>
              <w:szCs w:val="24"/>
              <w:lang w:val="ro-RO" w:eastAsia="ro-RO"/>
            </w:rPr>
            <w:t xml:space="preserve"> </w:t>
          </w:r>
          <w:r w:rsidRPr="00C347EB">
            <w:rPr>
              <w:rFonts w:ascii="Arial" w:eastAsia="Times New Roman" w:hAnsi="Arial" w:cs="Arial"/>
              <w:b/>
              <w:bCs/>
              <w:color w:val="191919"/>
              <w:sz w:val="24"/>
              <w:szCs w:val="24"/>
              <w:lang w:val="ro-RO" w:eastAsia="ro-RO"/>
            </w:rPr>
            <w:t>regenerativă a acestora</w:t>
          </w:r>
          <w:r w:rsidRPr="00C347EB">
            <w:rPr>
              <w:rFonts w:ascii="Arial" w:eastAsia="Times New Roman" w:hAnsi="Arial" w:cs="Arial"/>
              <w:color w:val="191919"/>
              <w:sz w:val="24"/>
              <w:szCs w:val="24"/>
              <w:lang w:val="ro-RO" w:eastAsia="ro-RO"/>
            </w:rPr>
            <w:t xml:space="preserve"> – nu este cazul. </w:t>
          </w:r>
        </w:p>
        <w:p w:rsidR="00104E54" w:rsidRPr="00C347EB" w:rsidRDefault="00104E54" w:rsidP="00EC0B8E">
          <w:pPr>
            <w:shd w:val="clear" w:color="auto" w:fill="FFFFFF"/>
            <w:suppressAutoHyphens/>
            <w:autoSpaceDN w:val="0"/>
            <w:spacing w:after="0" w:line="240" w:lineRule="auto"/>
            <w:textAlignment w:val="baseline"/>
            <w:rPr>
              <w:rFonts w:ascii="Arial" w:hAnsi="Arial" w:cs="Arial"/>
              <w:sz w:val="24"/>
              <w:szCs w:val="24"/>
              <w:lang w:val="ro-RO"/>
            </w:rPr>
          </w:pPr>
          <w:r w:rsidRPr="00C347EB">
            <w:rPr>
              <w:rFonts w:ascii="Arial" w:eastAsia="Times New Roman" w:hAnsi="Arial" w:cs="Arial"/>
              <w:b/>
              <w:bCs/>
              <w:color w:val="191919"/>
              <w:sz w:val="24"/>
              <w:szCs w:val="24"/>
              <w:lang w:val="ro-RO" w:eastAsia="ro-RO"/>
            </w:rPr>
            <w:t>2.3 capacitatea de absorbţie a mediului, cu atenţie deosebita pentru:</w:t>
          </w:r>
          <w:r w:rsidRPr="00C347EB">
            <w:rPr>
              <w:rFonts w:ascii="Arial" w:eastAsia="Times New Roman" w:hAnsi="Arial" w:cs="Arial"/>
              <w:b/>
              <w:bCs/>
              <w:color w:val="191919"/>
              <w:sz w:val="24"/>
              <w:szCs w:val="24"/>
              <w:lang w:val="ro-RO" w:eastAsia="ro-RO"/>
            </w:rPr>
            <w:br/>
          </w:r>
          <w:r w:rsidRPr="00C347EB">
            <w:rPr>
              <w:rFonts w:ascii="Arial" w:eastAsia="Times New Roman" w:hAnsi="Arial" w:cs="Arial"/>
              <w:b/>
              <w:color w:val="191919"/>
              <w:sz w:val="24"/>
              <w:szCs w:val="24"/>
              <w:lang w:val="ro-RO" w:eastAsia="ro-RO"/>
            </w:rPr>
            <w:t xml:space="preserve">    a) zonele umede</w:t>
          </w:r>
          <w:r w:rsidRPr="00C347EB">
            <w:rPr>
              <w:rFonts w:ascii="Arial" w:eastAsia="Times New Roman" w:hAnsi="Arial" w:cs="Arial"/>
              <w:color w:val="191919"/>
              <w:sz w:val="24"/>
              <w:szCs w:val="24"/>
              <w:lang w:val="ro-RO" w:eastAsia="ro-RO"/>
            </w:rPr>
            <w:t xml:space="preserve"> - nu este cazul;</w:t>
          </w:r>
          <w:r w:rsidRPr="00C347EB">
            <w:rPr>
              <w:rFonts w:ascii="Arial" w:eastAsia="Times New Roman" w:hAnsi="Arial" w:cs="Arial"/>
              <w:color w:val="191919"/>
              <w:sz w:val="24"/>
              <w:szCs w:val="24"/>
              <w:lang w:val="ro-RO" w:eastAsia="ro-RO"/>
            </w:rPr>
            <w:br/>
          </w:r>
          <w:r w:rsidRPr="00C347EB">
            <w:rPr>
              <w:rFonts w:ascii="Arial" w:eastAsia="Times New Roman" w:hAnsi="Arial" w:cs="Arial"/>
              <w:b/>
              <w:color w:val="191919"/>
              <w:sz w:val="24"/>
              <w:szCs w:val="24"/>
              <w:lang w:val="ro-RO" w:eastAsia="ro-RO"/>
            </w:rPr>
            <w:t xml:space="preserve">    b) zonele costiere</w:t>
          </w:r>
          <w:r w:rsidRPr="00C347EB">
            <w:rPr>
              <w:rFonts w:ascii="Arial" w:eastAsia="Times New Roman" w:hAnsi="Arial" w:cs="Arial"/>
              <w:color w:val="191919"/>
              <w:sz w:val="24"/>
              <w:szCs w:val="24"/>
              <w:lang w:val="ro-RO" w:eastAsia="ro-RO"/>
            </w:rPr>
            <w:t xml:space="preserve"> - nu este cazul;</w:t>
          </w:r>
          <w:r w:rsidRPr="00C347EB">
            <w:rPr>
              <w:rFonts w:ascii="Arial" w:eastAsia="Times New Roman" w:hAnsi="Arial" w:cs="Arial"/>
              <w:color w:val="191919"/>
              <w:sz w:val="24"/>
              <w:szCs w:val="24"/>
              <w:lang w:val="ro-RO" w:eastAsia="ro-RO"/>
            </w:rPr>
            <w:br/>
          </w:r>
          <w:r w:rsidRPr="00C347EB">
            <w:rPr>
              <w:rFonts w:ascii="Arial" w:eastAsia="Times New Roman" w:hAnsi="Arial" w:cs="Arial"/>
              <w:b/>
              <w:color w:val="191919"/>
              <w:sz w:val="24"/>
              <w:szCs w:val="24"/>
              <w:lang w:val="ro-RO" w:eastAsia="ro-RO"/>
            </w:rPr>
            <w:t xml:space="preserve">    c) zonele montane şi cele împădurite</w:t>
          </w:r>
          <w:r w:rsidRPr="00C347EB">
            <w:rPr>
              <w:rFonts w:ascii="Arial" w:eastAsia="Times New Roman" w:hAnsi="Arial" w:cs="Arial"/>
              <w:color w:val="191919"/>
              <w:sz w:val="24"/>
              <w:szCs w:val="24"/>
              <w:lang w:val="ro-RO" w:eastAsia="ro-RO"/>
            </w:rPr>
            <w:t xml:space="preserve"> - nu este cazul;</w:t>
          </w:r>
        </w:p>
        <w:p w:rsidR="00104E54" w:rsidRDefault="00104E54" w:rsidP="00EC0B8E">
          <w:pPr>
            <w:shd w:val="clear" w:color="auto" w:fill="FFFFFF"/>
            <w:suppressAutoHyphens/>
            <w:autoSpaceDN w:val="0"/>
            <w:spacing w:after="0" w:line="240" w:lineRule="auto"/>
            <w:textAlignment w:val="baseline"/>
            <w:rPr>
              <w:rFonts w:ascii="Arial" w:eastAsia="Times New Roman" w:hAnsi="Arial" w:cs="Arial"/>
              <w:color w:val="191919"/>
              <w:sz w:val="24"/>
              <w:szCs w:val="24"/>
              <w:lang w:val="ro-RO" w:eastAsia="ro-RO"/>
            </w:rPr>
          </w:pPr>
          <w:r w:rsidRPr="00C347EB">
            <w:rPr>
              <w:rFonts w:ascii="Arial" w:eastAsia="Times New Roman" w:hAnsi="Arial" w:cs="Arial"/>
              <w:color w:val="191919"/>
              <w:sz w:val="24"/>
              <w:szCs w:val="24"/>
              <w:lang w:val="ro-RO" w:eastAsia="ro-RO"/>
            </w:rPr>
            <w:t xml:space="preserve">    </w:t>
          </w:r>
          <w:r w:rsidRPr="00C347EB">
            <w:rPr>
              <w:rFonts w:ascii="Arial" w:eastAsia="Times New Roman" w:hAnsi="Arial" w:cs="Arial"/>
              <w:b/>
              <w:color w:val="191919"/>
              <w:sz w:val="24"/>
              <w:szCs w:val="24"/>
              <w:lang w:val="ro-RO" w:eastAsia="ro-RO"/>
            </w:rPr>
            <w:t>d) parcurile şi rezervaţiile naturale</w:t>
          </w:r>
          <w:r w:rsidRPr="00C347EB">
            <w:rPr>
              <w:rFonts w:ascii="Arial" w:eastAsia="Times New Roman" w:hAnsi="Arial" w:cs="Arial"/>
              <w:color w:val="191919"/>
              <w:sz w:val="24"/>
              <w:szCs w:val="24"/>
              <w:lang w:val="ro-RO" w:eastAsia="ro-RO"/>
            </w:rPr>
            <w:t xml:space="preserve"> - nu este cazul;</w:t>
          </w:r>
        </w:p>
        <w:p w:rsidR="00104E54" w:rsidRPr="00C347EB" w:rsidRDefault="00104E54" w:rsidP="00EC0B8E">
          <w:pPr>
            <w:shd w:val="clear" w:color="auto" w:fill="FFFFFF"/>
            <w:suppressAutoHyphens/>
            <w:autoSpaceDN w:val="0"/>
            <w:spacing w:after="0" w:line="240" w:lineRule="auto"/>
            <w:textAlignment w:val="baseline"/>
            <w:rPr>
              <w:rFonts w:ascii="Arial" w:eastAsia="Times New Roman" w:hAnsi="Arial" w:cs="Arial"/>
              <w:color w:val="191919"/>
              <w:sz w:val="24"/>
              <w:szCs w:val="24"/>
              <w:lang w:val="ro-RO" w:eastAsia="ro-RO"/>
            </w:rPr>
          </w:pPr>
          <w:r w:rsidRPr="00C347EB">
            <w:rPr>
              <w:rFonts w:ascii="Arial" w:eastAsia="Times New Roman" w:hAnsi="Arial" w:cs="Arial"/>
              <w:color w:val="191919"/>
              <w:sz w:val="24"/>
              <w:szCs w:val="24"/>
              <w:lang w:val="ro-RO" w:eastAsia="ro-RO"/>
            </w:rPr>
            <w:t xml:space="preserve">    </w:t>
          </w:r>
          <w:r w:rsidRPr="00C347EB">
            <w:rPr>
              <w:rFonts w:ascii="Arial" w:eastAsia="Times New Roman" w:hAnsi="Arial" w:cs="Arial"/>
              <w:b/>
              <w:color w:val="191919"/>
              <w:sz w:val="24"/>
              <w:szCs w:val="24"/>
              <w:lang w:val="ro-RO" w:eastAsia="ro-RO"/>
            </w:rPr>
            <w:t>e) ariile clasificate sau zonele protejate prin legislaţia în vigoare, cum sunt: zone de protecţie a faunei piscicole, bazine piscicole naturale si bazine piscicole amenajate etc</w:t>
          </w:r>
          <w:r w:rsidRPr="00C347EB">
            <w:rPr>
              <w:rFonts w:ascii="Arial" w:eastAsia="Times New Roman" w:hAnsi="Arial" w:cs="Arial"/>
              <w:color w:val="191919"/>
              <w:sz w:val="24"/>
              <w:szCs w:val="24"/>
              <w:lang w:val="ro-RO" w:eastAsia="ro-RO"/>
            </w:rPr>
            <w:t xml:space="preserve">. - nu este cazul; </w:t>
          </w:r>
          <w:r w:rsidRPr="00C347EB">
            <w:rPr>
              <w:rFonts w:ascii="Arial" w:eastAsia="Times New Roman" w:hAnsi="Arial" w:cs="Arial"/>
              <w:color w:val="191919"/>
              <w:sz w:val="24"/>
              <w:szCs w:val="24"/>
              <w:lang w:val="ro-RO" w:eastAsia="ro-RO"/>
            </w:rPr>
            <w:br/>
          </w:r>
          <w:r w:rsidRPr="00C347EB">
            <w:rPr>
              <w:rFonts w:ascii="Arial" w:eastAsia="Times New Roman" w:hAnsi="Arial" w:cs="Arial"/>
              <w:b/>
              <w:color w:val="191919"/>
              <w:sz w:val="24"/>
              <w:szCs w:val="24"/>
              <w:lang w:val="ro-RO" w:eastAsia="ro-RO"/>
            </w:rPr>
            <w:t xml:space="preserve">    f) zonele de protecţie specială</w:t>
          </w:r>
          <w:r w:rsidRPr="00C347EB">
            <w:rPr>
              <w:rFonts w:ascii="Arial" w:eastAsia="Times New Roman" w:hAnsi="Arial" w:cs="Arial"/>
              <w:color w:val="191919"/>
              <w:sz w:val="24"/>
              <w:szCs w:val="24"/>
              <w:lang w:val="ro-RO" w:eastAsia="ro-RO"/>
            </w:rPr>
            <w:t xml:space="preserve"> - nu este cazul;</w:t>
          </w:r>
        </w:p>
        <w:p w:rsidR="00104E54" w:rsidRPr="00C347EB" w:rsidRDefault="00104E54" w:rsidP="00EC0B8E">
          <w:pPr>
            <w:shd w:val="clear" w:color="auto" w:fill="FFFFFF"/>
            <w:suppressAutoHyphens/>
            <w:autoSpaceDN w:val="0"/>
            <w:spacing w:after="0" w:line="240" w:lineRule="auto"/>
            <w:textAlignment w:val="baseline"/>
            <w:rPr>
              <w:rFonts w:ascii="Arial" w:eastAsia="Times New Roman" w:hAnsi="Arial" w:cs="Arial"/>
              <w:color w:val="191919"/>
              <w:sz w:val="24"/>
              <w:szCs w:val="24"/>
              <w:lang w:val="ro-RO" w:eastAsia="ro-RO"/>
            </w:rPr>
          </w:pPr>
          <w:r w:rsidRPr="00C347EB">
            <w:rPr>
              <w:rFonts w:ascii="Arial" w:eastAsia="Times New Roman" w:hAnsi="Arial" w:cs="Arial"/>
              <w:color w:val="191919"/>
              <w:sz w:val="24"/>
              <w:szCs w:val="24"/>
              <w:lang w:val="ro-RO" w:eastAsia="ro-RO"/>
            </w:rPr>
            <w:t xml:space="preserve">    </w:t>
          </w:r>
          <w:r w:rsidRPr="00C347EB">
            <w:rPr>
              <w:rFonts w:ascii="Arial" w:eastAsia="Times New Roman" w:hAnsi="Arial" w:cs="Arial"/>
              <w:b/>
              <w:color w:val="191919"/>
              <w:sz w:val="24"/>
              <w:szCs w:val="24"/>
              <w:lang w:val="ro-RO" w:eastAsia="ro-RO"/>
            </w:rPr>
            <w:t>g) ariile în care standardele de calitate a mediului stabilite de legislaţie au fost deja depăşite</w:t>
          </w:r>
          <w:r w:rsidRPr="00C347EB">
            <w:rPr>
              <w:rFonts w:ascii="Arial" w:eastAsia="Times New Roman" w:hAnsi="Arial" w:cs="Arial"/>
              <w:color w:val="191919"/>
              <w:sz w:val="24"/>
              <w:szCs w:val="24"/>
              <w:lang w:val="ro-RO" w:eastAsia="ro-RO"/>
            </w:rPr>
            <w:t xml:space="preserve"> - nu este cazul;</w:t>
          </w:r>
        </w:p>
        <w:p w:rsidR="00104E54" w:rsidRPr="00C347EB" w:rsidRDefault="00104E54" w:rsidP="00EC0B8E">
          <w:pPr>
            <w:shd w:val="clear" w:color="auto" w:fill="FFFFFF"/>
            <w:suppressAutoHyphens/>
            <w:autoSpaceDN w:val="0"/>
            <w:spacing w:after="0" w:line="240" w:lineRule="auto"/>
            <w:textAlignment w:val="baseline"/>
            <w:rPr>
              <w:rFonts w:ascii="Arial" w:eastAsia="Times New Roman" w:hAnsi="Arial" w:cs="Arial"/>
              <w:color w:val="191919"/>
              <w:sz w:val="24"/>
              <w:szCs w:val="24"/>
              <w:lang w:val="ro-RO" w:eastAsia="ro-RO"/>
            </w:rPr>
          </w:pPr>
          <w:r w:rsidRPr="00C347EB">
            <w:rPr>
              <w:rFonts w:ascii="Arial" w:eastAsia="Times New Roman" w:hAnsi="Arial" w:cs="Arial"/>
              <w:b/>
              <w:color w:val="191919"/>
              <w:sz w:val="24"/>
              <w:szCs w:val="24"/>
              <w:lang w:val="ro-RO" w:eastAsia="ro-RO"/>
            </w:rPr>
            <w:t xml:space="preserve">    h) ariile dens populate</w:t>
          </w:r>
          <w:r w:rsidRPr="00C347EB">
            <w:rPr>
              <w:rFonts w:ascii="Arial" w:eastAsia="Times New Roman" w:hAnsi="Arial" w:cs="Arial"/>
              <w:color w:val="191919"/>
              <w:sz w:val="24"/>
              <w:szCs w:val="24"/>
              <w:lang w:val="ro-RO" w:eastAsia="ro-RO"/>
            </w:rPr>
            <w:t xml:space="preserve"> - nu este cazul;</w:t>
          </w:r>
        </w:p>
        <w:p w:rsidR="00104E54" w:rsidRPr="00C347EB" w:rsidRDefault="00104E54" w:rsidP="00EC0B8E">
          <w:pPr>
            <w:shd w:val="clear" w:color="auto" w:fill="FFFFFF"/>
            <w:suppressAutoHyphens/>
            <w:autoSpaceDN w:val="0"/>
            <w:spacing w:after="0" w:line="240" w:lineRule="auto"/>
            <w:textAlignment w:val="baseline"/>
            <w:rPr>
              <w:rFonts w:ascii="Arial" w:eastAsia="Times New Roman" w:hAnsi="Arial" w:cs="Arial"/>
              <w:color w:val="191919"/>
              <w:sz w:val="24"/>
              <w:szCs w:val="24"/>
              <w:lang w:val="ro-RO" w:eastAsia="ro-RO"/>
            </w:rPr>
          </w:pPr>
          <w:r w:rsidRPr="00C347EB">
            <w:rPr>
              <w:rFonts w:ascii="Arial" w:eastAsia="Times New Roman" w:hAnsi="Arial" w:cs="Arial"/>
              <w:b/>
              <w:color w:val="191919"/>
              <w:sz w:val="24"/>
              <w:szCs w:val="24"/>
              <w:lang w:val="ro-RO" w:eastAsia="ro-RO"/>
            </w:rPr>
            <w:t xml:space="preserve">    i) peisajele cu semnificaţie istorică, culturală şi arheologică</w:t>
          </w:r>
          <w:r w:rsidRPr="00C347EB">
            <w:rPr>
              <w:rFonts w:ascii="Arial" w:eastAsia="Times New Roman" w:hAnsi="Arial" w:cs="Arial"/>
              <w:color w:val="191919"/>
              <w:sz w:val="24"/>
              <w:szCs w:val="24"/>
              <w:lang w:val="ro-RO" w:eastAsia="ro-RO"/>
            </w:rPr>
            <w:t xml:space="preserve"> - nu este cazul.</w:t>
          </w:r>
        </w:p>
        <w:p w:rsidR="00104E54" w:rsidRPr="00C347EB" w:rsidRDefault="00104E54" w:rsidP="00EC0B8E">
          <w:pPr>
            <w:shd w:val="clear" w:color="auto" w:fill="FFFFFF"/>
            <w:suppressAutoHyphens/>
            <w:autoSpaceDN w:val="0"/>
            <w:spacing w:after="0" w:line="240" w:lineRule="auto"/>
            <w:textAlignment w:val="baseline"/>
            <w:rPr>
              <w:rFonts w:ascii="Arial" w:hAnsi="Arial" w:cs="Arial"/>
              <w:sz w:val="24"/>
              <w:szCs w:val="24"/>
              <w:lang w:val="ro-RO"/>
            </w:rPr>
          </w:pPr>
          <w:r w:rsidRPr="00C347EB">
            <w:rPr>
              <w:rFonts w:ascii="Arial" w:eastAsia="Times New Roman" w:hAnsi="Arial" w:cs="Arial"/>
              <w:b/>
              <w:bCs/>
              <w:color w:val="191919"/>
              <w:sz w:val="24"/>
              <w:szCs w:val="24"/>
              <w:lang w:val="ro-RO" w:eastAsia="ro-RO"/>
            </w:rPr>
            <w:t>3. Caracteristicile impactului potenţial</w:t>
          </w:r>
          <w:r w:rsidRPr="00C347EB">
            <w:rPr>
              <w:rFonts w:ascii="Arial" w:eastAsia="Times New Roman" w:hAnsi="Arial" w:cs="Arial"/>
              <w:color w:val="191919"/>
              <w:sz w:val="24"/>
              <w:szCs w:val="24"/>
              <w:lang w:val="ro-RO" w:eastAsia="ro-RO"/>
            </w:rPr>
            <w:br/>
          </w:r>
          <w:r w:rsidRPr="00C347EB">
            <w:rPr>
              <w:rFonts w:ascii="Arial" w:eastAsia="Times New Roman" w:hAnsi="Arial" w:cs="Arial"/>
              <w:b/>
              <w:color w:val="191919"/>
              <w:sz w:val="24"/>
              <w:szCs w:val="24"/>
              <w:lang w:val="ro-RO" w:eastAsia="ro-RO"/>
            </w:rPr>
            <w:t xml:space="preserve">    a) extinderea impactului:</w:t>
          </w:r>
          <w:r w:rsidRPr="00C347EB">
            <w:rPr>
              <w:rFonts w:ascii="Arial" w:eastAsia="Times New Roman" w:hAnsi="Arial" w:cs="Arial"/>
              <w:color w:val="191919"/>
              <w:sz w:val="24"/>
              <w:szCs w:val="24"/>
              <w:lang w:val="ro-RO" w:eastAsia="ro-RO"/>
            </w:rPr>
            <w:t xml:space="preserve"> - nu are impact negativ;</w:t>
          </w:r>
          <w:r w:rsidRPr="00C347EB">
            <w:rPr>
              <w:rFonts w:ascii="Arial" w:eastAsia="Times New Roman" w:hAnsi="Arial" w:cs="Arial"/>
              <w:color w:val="191919"/>
              <w:sz w:val="24"/>
              <w:szCs w:val="24"/>
              <w:lang w:val="ro-RO" w:eastAsia="ro-RO"/>
            </w:rPr>
            <w:br/>
          </w:r>
          <w:r w:rsidRPr="00C347EB">
            <w:rPr>
              <w:rFonts w:ascii="Arial" w:eastAsia="Times New Roman" w:hAnsi="Arial" w:cs="Arial"/>
              <w:b/>
              <w:color w:val="191919"/>
              <w:sz w:val="24"/>
              <w:szCs w:val="24"/>
              <w:lang w:val="ro-RO" w:eastAsia="ro-RO"/>
            </w:rPr>
            <w:t xml:space="preserve">    b) natura transfrontalieră a impactului</w:t>
          </w:r>
          <w:r w:rsidRPr="00C347EB">
            <w:rPr>
              <w:rFonts w:ascii="Arial" w:eastAsia="Times New Roman" w:hAnsi="Arial" w:cs="Arial"/>
              <w:color w:val="191919"/>
              <w:sz w:val="24"/>
              <w:szCs w:val="24"/>
              <w:lang w:val="ro-RO" w:eastAsia="ro-RO"/>
            </w:rPr>
            <w:t xml:space="preserve"> - nu este cazul;</w:t>
          </w:r>
          <w:r w:rsidRPr="00C347EB">
            <w:rPr>
              <w:rFonts w:ascii="Arial" w:eastAsia="Times New Roman" w:hAnsi="Arial" w:cs="Arial"/>
              <w:color w:val="191919"/>
              <w:sz w:val="24"/>
              <w:szCs w:val="24"/>
              <w:lang w:val="ro-RO" w:eastAsia="ro-RO"/>
            </w:rPr>
            <w:br/>
          </w:r>
          <w:r w:rsidRPr="00C347EB">
            <w:rPr>
              <w:rFonts w:ascii="Arial" w:eastAsia="Times New Roman" w:hAnsi="Arial" w:cs="Arial"/>
              <w:b/>
              <w:color w:val="191919"/>
              <w:sz w:val="24"/>
              <w:szCs w:val="24"/>
              <w:lang w:val="ro-RO" w:eastAsia="ro-RO"/>
            </w:rPr>
            <w:t xml:space="preserve">    c) mărimea si complexitatea impactului</w:t>
          </w:r>
          <w:r w:rsidRPr="00C347EB">
            <w:rPr>
              <w:rFonts w:ascii="Arial" w:eastAsia="Times New Roman" w:hAnsi="Arial" w:cs="Arial"/>
              <w:color w:val="191919"/>
              <w:sz w:val="24"/>
              <w:szCs w:val="24"/>
              <w:lang w:val="ro-RO" w:eastAsia="ro-RO"/>
            </w:rPr>
            <w:t xml:space="preserve"> – impact redus asupra factorilor de mediu sol, apă, vegetaţie; </w:t>
          </w:r>
        </w:p>
        <w:p w:rsidR="00104E54" w:rsidRPr="00C347EB" w:rsidRDefault="00104E54" w:rsidP="00EC0B8E">
          <w:pPr>
            <w:shd w:val="clear" w:color="auto" w:fill="FFFFFF"/>
            <w:suppressAutoHyphens/>
            <w:autoSpaceDN w:val="0"/>
            <w:spacing w:after="0" w:line="240" w:lineRule="auto"/>
            <w:jc w:val="both"/>
            <w:textAlignment w:val="baseline"/>
            <w:rPr>
              <w:rFonts w:ascii="Arial" w:eastAsia="Times New Roman" w:hAnsi="Arial" w:cs="Arial"/>
              <w:color w:val="191919"/>
              <w:sz w:val="24"/>
              <w:szCs w:val="24"/>
              <w:lang w:val="ro-RO" w:eastAsia="ro-RO"/>
            </w:rPr>
          </w:pPr>
          <w:r w:rsidRPr="00C347EB">
            <w:rPr>
              <w:rFonts w:ascii="Arial" w:eastAsia="Times New Roman" w:hAnsi="Arial" w:cs="Arial"/>
              <w:color w:val="191919"/>
              <w:sz w:val="24"/>
              <w:szCs w:val="24"/>
              <w:lang w:val="ro-RO" w:eastAsia="ro-RO"/>
            </w:rPr>
            <w:t xml:space="preserve">    </w:t>
          </w:r>
          <w:r w:rsidRPr="00C347EB">
            <w:rPr>
              <w:rFonts w:ascii="Arial" w:eastAsia="Times New Roman" w:hAnsi="Arial" w:cs="Arial"/>
              <w:b/>
              <w:color w:val="191919"/>
              <w:sz w:val="24"/>
              <w:szCs w:val="24"/>
              <w:lang w:val="ro-RO" w:eastAsia="ro-RO"/>
            </w:rPr>
            <w:t>d) probabilitatea impactului</w:t>
          </w:r>
          <w:r w:rsidRPr="00C347EB">
            <w:rPr>
              <w:rFonts w:ascii="Arial" w:eastAsia="Times New Roman" w:hAnsi="Arial" w:cs="Arial"/>
              <w:color w:val="191919"/>
              <w:sz w:val="24"/>
              <w:szCs w:val="24"/>
              <w:lang w:val="ro-RO" w:eastAsia="ro-RO"/>
            </w:rPr>
            <w:t xml:space="preserve"> - redus pe perioada de execuţie cât şi pe perioada de funcţionare;</w:t>
          </w:r>
        </w:p>
        <w:p w:rsidR="00104E54" w:rsidRPr="00C347EB" w:rsidRDefault="00104E54" w:rsidP="00EC0B8E">
          <w:pPr>
            <w:shd w:val="clear" w:color="auto" w:fill="FFFFFF"/>
            <w:suppressAutoHyphens/>
            <w:autoSpaceDN w:val="0"/>
            <w:spacing w:after="0" w:line="240" w:lineRule="auto"/>
            <w:ind w:firstLine="227"/>
            <w:jc w:val="both"/>
            <w:textAlignment w:val="baseline"/>
            <w:rPr>
              <w:rFonts w:ascii="Arial" w:eastAsia="Times New Roman" w:hAnsi="Arial" w:cs="Arial"/>
              <w:color w:val="191919"/>
              <w:sz w:val="24"/>
              <w:szCs w:val="24"/>
              <w:lang w:val="ro-RO" w:eastAsia="ro-RO"/>
            </w:rPr>
          </w:pPr>
          <w:r w:rsidRPr="00C347EB">
            <w:rPr>
              <w:rFonts w:ascii="Arial" w:eastAsia="Times New Roman" w:hAnsi="Arial" w:cs="Arial"/>
              <w:b/>
              <w:color w:val="191919"/>
              <w:sz w:val="24"/>
              <w:szCs w:val="24"/>
              <w:lang w:val="ro-RO" w:eastAsia="ro-RO"/>
            </w:rPr>
            <w:lastRenderedPageBreak/>
            <w:t>e) durata, frecvenţa şi reversibilitatea impactului</w:t>
          </w:r>
          <w:r w:rsidRPr="00C347EB">
            <w:rPr>
              <w:rFonts w:ascii="Arial" w:eastAsia="Times New Roman" w:hAnsi="Arial" w:cs="Arial"/>
              <w:color w:val="191919"/>
              <w:sz w:val="24"/>
              <w:szCs w:val="24"/>
              <w:lang w:val="ro-RO" w:eastAsia="ro-RO"/>
            </w:rPr>
            <w:t xml:space="preserve"> - impact redus pe perioada de realizare şi funcţionare. </w:t>
          </w:r>
        </w:p>
        <w:p w:rsidR="00104E54" w:rsidRPr="00C347EB" w:rsidRDefault="00104E54" w:rsidP="00EC0B8E">
          <w:pPr>
            <w:autoSpaceDE w:val="0"/>
            <w:autoSpaceDN w:val="0"/>
            <w:adjustRightInd w:val="0"/>
            <w:spacing w:after="0" w:line="240" w:lineRule="auto"/>
            <w:jc w:val="both"/>
            <w:rPr>
              <w:rFonts w:ascii="Arial" w:hAnsi="Arial" w:cs="Arial"/>
              <w:sz w:val="24"/>
              <w:szCs w:val="24"/>
            </w:rPr>
          </w:pPr>
        </w:p>
        <w:p w:rsidR="00104E54" w:rsidRPr="00C347EB" w:rsidRDefault="00104E54" w:rsidP="00EC0B8E">
          <w:pPr>
            <w:autoSpaceDE w:val="0"/>
            <w:autoSpaceDN w:val="0"/>
            <w:adjustRightInd w:val="0"/>
            <w:spacing w:after="0" w:line="240" w:lineRule="auto"/>
            <w:jc w:val="both"/>
            <w:rPr>
              <w:rFonts w:ascii="Arial" w:hAnsi="Arial" w:cs="Arial"/>
              <w:b/>
              <w:sz w:val="24"/>
              <w:szCs w:val="24"/>
            </w:rPr>
          </w:pPr>
          <w:r w:rsidRPr="00C347EB">
            <w:rPr>
              <w:rFonts w:ascii="Arial" w:hAnsi="Arial" w:cs="Arial"/>
              <w:sz w:val="24"/>
              <w:szCs w:val="24"/>
            </w:rPr>
            <w:t xml:space="preserve">    </w:t>
          </w:r>
          <w:r w:rsidRPr="00C347EB">
            <w:rPr>
              <w:rFonts w:ascii="Arial" w:hAnsi="Arial" w:cs="Arial"/>
              <w:b/>
              <w:sz w:val="24"/>
              <w:szCs w:val="24"/>
            </w:rPr>
            <w:t xml:space="preserve">II. </w:t>
          </w:r>
          <w:proofErr w:type="spellStart"/>
          <w:r w:rsidRPr="00C347EB">
            <w:rPr>
              <w:rFonts w:ascii="Arial" w:hAnsi="Arial" w:cs="Arial"/>
              <w:b/>
              <w:sz w:val="24"/>
              <w:szCs w:val="24"/>
            </w:rPr>
            <w:t>Motivele</w:t>
          </w:r>
          <w:proofErr w:type="spellEnd"/>
          <w:r w:rsidRPr="00C347EB">
            <w:rPr>
              <w:rFonts w:ascii="Arial" w:hAnsi="Arial" w:cs="Arial"/>
              <w:b/>
              <w:sz w:val="24"/>
              <w:szCs w:val="24"/>
            </w:rPr>
            <w:t xml:space="preserve"> care au stat la </w:t>
          </w:r>
          <w:proofErr w:type="spellStart"/>
          <w:r w:rsidRPr="00C347EB">
            <w:rPr>
              <w:rFonts w:ascii="Arial" w:hAnsi="Arial" w:cs="Arial"/>
              <w:b/>
              <w:sz w:val="24"/>
              <w:szCs w:val="24"/>
            </w:rPr>
            <w:t>baza</w:t>
          </w:r>
          <w:proofErr w:type="spellEnd"/>
          <w:r w:rsidRPr="00C347EB">
            <w:rPr>
              <w:rFonts w:ascii="Arial" w:hAnsi="Arial" w:cs="Arial"/>
              <w:b/>
              <w:sz w:val="24"/>
              <w:szCs w:val="24"/>
            </w:rPr>
            <w:t xml:space="preserve"> </w:t>
          </w:r>
          <w:proofErr w:type="spellStart"/>
          <w:r w:rsidRPr="00C347EB">
            <w:rPr>
              <w:rFonts w:ascii="Arial" w:hAnsi="Arial" w:cs="Arial"/>
              <w:b/>
              <w:sz w:val="24"/>
              <w:szCs w:val="24"/>
            </w:rPr>
            <w:t>luării</w:t>
          </w:r>
          <w:proofErr w:type="spellEnd"/>
          <w:r w:rsidRPr="00C347EB">
            <w:rPr>
              <w:rFonts w:ascii="Arial" w:hAnsi="Arial" w:cs="Arial"/>
              <w:b/>
              <w:sz w:val="24"/>
              <w:szCs w:val="24"/>
            </w:rPr>
            <w:t xml:space="preserve"> </w:t>
          </w:r>
          <w:proofErr w:type="spellStart"/>
          <w:r w:rsidRPr="00C347EB">
            <w:rPr>
              <w:rFonts w:ascii="Arial" w:hAnsi="Arial" w:cs="Arial"/>
              <w:b/>
              <w:sz w:val="24"/>
              <w:szCs w:val="24"/>
            </w:rPr>
            <w:t>deciziei</w:t>
          </w:r>
          <w:proofErr w:type="spellEnd"/>
          <w:r w:rsidRPr="00C347EB">
            <w:rPr>
              <w:rFonts w:ascii="Arial" w:hAnsi="Arial" w:cs="Arial"/>
              <w:b/>
              <w:sz w:val="24"/>
              <w:szCs w:val="24"/>
            </w:rPr>
            <w:t xml:space="preserve"> </w:t>
          </w:r>
          <w:proofErr w:type="spellStart"/>
          <w:r w:rsidRPr="00C347EB">
            <w:rPr>
              <w:rFonts w:ascii="Arial" w:hAnsi="Arial" w:cs="Arial"/>
              <w:b/>
              <w:sz w:val="24"/>
              <w:szCs w:val="24"/>
            </w:rPr>
            <w:t>etapei</w:t>
          </w:r>
          <w:proofErr w:type="spellEnd"/>
          <w:r w:rsidRPr="00C347EB">
            <w:rPr>
              <w:rFonts w:ascii="Arial" w:hAnsi="Arial" w:cs="Arial"/>
              <w:b/>
              <w:sz w:val="24"/>
              <w:szCs w:val="24"/>
            </w:rPr>
            <w:t xml:space="preserve"> de </w:t>
          </w:r>
          <w:proofErr w:type="spellStart"/>
          <w:r w:rsidRPr="00C347EB">
            <w:rPr>
              <w:rFonts w:ascii="Arial" w:hAnsi="Arial" w:cs="Arial"/>
              <w:b/>
              <w:sz w:val="24"/>
              <w:szCs w:val="24"/>
            </w:rPr>
            <w:t>încadrare</w:t>
          </w:r>
          <w:proofErr w:type="spellEnd"/>
          <w:r w:rsidRPr="00C347EB">
            <w:rPr>
              <w:rFonts w:ascii="Arial" w:hAnsi="Arial" w:cs="Arial"/>
              <w:b/>
              <w:sz w:val="24"/>
              <w:szCs w:val="24"/>
            </w:rPr>
            <w:t xml:space="preserve"> </w:t>
          </w:r>
          <w:proofErr w:type="spellStart"/>
          <w:r w:rsidRPr="00C347EB">
            <w:rPr>
              <w:rFonts w:ascii="Arial" w:hAnsi="Arial" w:cs="Arial"/>
              <w:b/>
              <w:sz w:val="24"/>
              <w:szCs w:val="24"/>
            </w:rPr>
            <w:t>în</w:t>
          </w:r>
          <w:proofErr w:type="spellEnd"/>
          <w:r w:rsidRPr="00C347EB">
            <w:rPr>
              <w:rFonts w:ascii="Arial" w:hAnsi="Arial" w:cs="Arial"/>
              <w:b/>
              <w:sz w:val="24"/>
              <w:szCs w:val="24"/>
            </w:rPr>
            <w:t xml:space="preserve"> </w:t>
          </w:r>
          <w:proofErr w:type="spellStart"/>
          <w:r w:rsidRPr="00C347EB">
            <w:rPr>
              <w:rFonts w:ascii="Arial" w:hAnsi="Arial" w:cs="Arial"/>
              <w:b/>
              <w:sz w:val="24"/>
              <w:szCs w:val="24"/>
            </w:rPr>
            <w:t>procedura</w:t>
          </w:r>
          <w:proofErr w:type="spellEnd"/>
          <w:r w:rsidRPr="00C347EB">
            <w:rPr>
              <w:rFonts w:ascii="Arial" w:hAnsi="Arial" w:cs="Arial"/>
              <w:b/>
              <w:sz w:val="24"/>
              <w:szCs w:val="24"/>
            </w:rPr>
            <w:t xml:space="preserve"> de </w:t>
          </w:r>
          <w:proofErr w:type="spellStart"/>
          <w:r w:rsidRPr="00C347EB">
            <w:rPr>
              <w:rFonts w:ascii="Arial" w:hAnsi="Arial" w:cs="Arial"/>
              <w:b/>
              <w:sz w:val="24"/>
              <w:szCs w:val="24"/>
            </w:rPr>
            <w:t>evaluare</w:t>
          </w:r>
          <w:proofErr w:type="spellEnd"/>
          <w:r w:rsidRPr="00C347EB">
            <w:rPr>
              <w:rFonts w:ascii="Arial" w:hAnsi="Arial" w:cs="Arial"/>
              <w:b/>
              <w:sz w:val="24"/>
              <w:szCs w:val="24"/>
            </w:rPr>
            <w:t xml:space="preserve"> </w:t>
          </w:r>
          <w:proofErr w:type="spellStart"/>
          <w:r w:rsidRPr="00C347EB">
            <w:rPr>
              <w:rFonts w:ascii="Arial" w:hAnsi="Arial" w:cs="Arial"/>
              <w:b/>
              <w:sz w:val="24"/>
              <w:szCs w:val="24"/>
            </w:rPr>
            <w:t>adecvată</w:t>
          </w:r>
          <w:proofErr w:type="spellEnd"/>
          <w:r w:rsidRPr="00C347EB">
            <w:rPr>
              <w:rFonts w:ascii="Arial" w:hAnsi="Arial" w:cs="Arial"/>
              <w:b/>
              <w:sz w:val="24"/>
              <w:szCs w:val="24"/>
            </w:rPr>
            <w:t xml:space="preserve"> </w:t>
          </w:r>
          <w:proofErr w:type="spellStart"/>
          <w:r w:rsidRPr="00C347EB">
            <w:rPr>
              <w:rFonts w:ascii="Arial" w:hAnsi="Arial" w:cs="Arial"/>
              <w:b/>
              <w:sz w:val="24"/>
              <w:szCs w:val="24"/>
            </w:rPr>
            <w:t>sunt</w:t>
          </w:r>
          <w:proofErr w:type="spellEnd"/>
          <w:r w:rsidRPr="00C347EB">
            <w:rPr>
              <w:rFonts w:ascii="Arial" w:hAnsi="Arial" w:cs="Arial"/>
              <w:b/>
              <w:sz w:val="24"/>
              <w:szCs w:val="24"/>
            </w:rPr>
            <w:t xml:space="preserve"> </w:t>
          </w:r>
          <w:proofErr w:type="spellStart"/>
          <w:r w:rsidRPr="00C347EB">
            <w:rPr>
              <w:rFonts w:ascii="Arial" w:hAnsi="Arial" w:cs="Arial"/>
              <w:b/>
              <w:sz w:val="24"/>
              <w:szCs w:val="24"/>
            </w:rPr>
            <w:t>următoarele</w:t>
          </w:r>
          <w:proofErr w:type="spellEnd"/>
          <w:r w:rsidRPr="00C347EB">
            <w:rPr>
              <w:rFonts w:ascii="Arial" w:hAnsi="Arial" w:cs="Arial"/>
              <w:b/>
              <w:sz w:val="24"/>
              <w:szCs w:val="24"/>
            </w:rPr>
            <w:t>:</w:t>
          </w:r>
        </w:p>
        <w:p w:rsidR="00104E54" w:rsidRPr="000D7FA1" w:rsidRDefault="00104E54" w:rsidP="00104E54">
          <w:pPr>
            <w:pStyle w:val="Listparagraf"/>
            <w:numPr>
              <w:ilvl w:val="0"/>
              <w:numId w:val="15"/>
            </w:numPr>
            <w:spacing w:after="0" w:line="240" w:lineRule="auto"/>
            <w:jc w:val="both"/>
            <w:rPr>
              <w:rFonts w:ascii="Arial" w:hAnsi="Arial" w:cs="Arial"/>
              <w:color w:val="000000"/>
              <w:sz w:val="24"/>
              <w:szCs w:val="24"/>
              <w:lang w:val="ro-RO"/>
            </w:rPr>
          </w:pPr>
          <w:r w:rsidRPr="000D7FA1">
            <w:rPr>
              <w:rFonts w:ascii="Arial" w:hAnsi="Arial" w:cs="Arial"/>
              <w:color w:val="000000"/>
              <w:sz w:val="24"/>
              <w:szCs w:val="24"/>
              <w:lang w:val="ro-RO"/>
            </w:rPr>
            <w:t>proiectul nu se încadrează în prevederile art. 28 din O.U.G. nr. 57/2007 privind regimul ariilor naturale protejate, conservarea habitatelor naturale, a florei şi faunei sălbatice, cu modificările şi completările ulterioare.</w:t>
          </w:r>
        </w:p>
        <w:p w:rsidR="00104E54" w:rsidRDefault="00104E54" w:rsidP="00EC0B8E">
          <w:pPr>
            <w:shd w:val="clear" w:color="auto" w:fill="FFFFFF"/>
            <w:suppressAutoHyphens/>
            <w:autoSpaceDN w:val="0"/>
            <w:spacing w:after="0" w:line="0" w:lineRule="atLeast"/>
            <w:ind w:firstLine="225"/>
            <w:jc w:val="both"/>
            <w:textAlignment w:val="baseline"/>
            <w:rPr>
              <w:rFonts w:ascii="Arial" w:hAnsi="Arial" w:cs="Arial"/>
              <w:sz w:val="24"/>
              <w:szCs w:val="24"/>
              <w:lang w:val="ro-RO"/>
            </w:rPr>
          </w:pPr>
          <w:r w:rsidRPr="0024632A">
            <w:rPr>
              <w:rFonts w:ascii="Arial" w:eastAsia="Times New Roman" w:hAnsi="Arial" w:cs="Arial"/>
              <w:b/>
              <w:bCs/>
              <w:color w:val="191919"/>
              <w:sz w:val="24"/>
              <w:szCs w:val="24"/>
              <w:lang w:val="ro-RO" w:eastAsia="ro-RO"/>
            </w:rPr>
            <w:t>Condiţiile de realizare a proiectului:</w:t>
          </w:r>
        </w:p>
        <w:p w:rsidR="00104E54" w:rsidRDefault="00104E54" w:rsidP="00104E54">
          <w:pPr>
            <w:pStyle w:val="Listparagraf"/>
            <w:numPr>
              <w:ilvl w:val="0"/>
              <w:numId w:val="14"/>
            </w:numPr>
            <w:shd w:val="clear" w:color="auto" w:fill="FFFFFF"/>
            <w:suppressAutoHyphens/>
            <w:autoSpaceDN w:val="0"/>
            <w:spacing w:after="0" w:line="0" w:lineRule="atLeast"/>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respectarea legislaţiei în vigoare în domeniul protecţiei mediului;</w:t>
          </w:r>
        </w:p>
        <w:p w:rsidR="00104E54" w:rsidRPr="00EC0B8E" w:rsidRDefault="00104E54" w:rsidP="00104E54">
          <w:pPr>
            <w:pStyle w:val="Listparagraf"/>
            <w:numPr>
              <w:ilvl w:val="0"/>
              <w:numId w:val="14"/>
            </w:numPr>
            <w:shd w:val="clear" w:color="auto" w:fill="FFFFFF"/>
            <w:suppressAutoHyphens/>
            <w:autoSpaceDN w:val="0"/>
            <w:spacing w:after="0" w:line="0" w:lineRule="atLeast"/>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 xml:space="preserve">se vor respecta condiţiile impuse </w:t>
          </w:r>
          <w:r w:rsidRPr="00EC0B8E">
            <w:rPr>
              <w:rFonts w:ascii="Arial" w:eastAsia="Times New Roman" w:hAnsi="Arial" w:cs="Arial"/>
              <w:sz w:val="24"/>
              <w:szCs w:val="24"/>
              <w:lang w:val="ro-RO" w:eastAsia="ro-RO"/>
            </w:rPr>
            <w:t xml:space="preserve">prin avizul de gospodărire a apelor nr. </w:t>
          </w:r>
          <w:proofErr w:type="spellStart"/>
          <w:r w:rsidR="00554EAB">
            <w:rPr>
              <w:rFonts w:ascii="Arial" w:eastAsia="Times New Roman" w:hAnsi="Arial" w:cs="Arial"/>
              <w:sz w:val="24"/>
              <w:szCs w:val="24"/>
              <w:lang w:val="ro-RO" w:eastAsia="ro-RO"/>
            </w:rPr>
            <w:t>xxxxxxxxx</w:t>
          </w:r>
          <w:proofErr w:type="spellEnd"/>
          <w:r w:rsidRPr="00EC0B8E">
            <w:rPr>
              <w:rFonts w:ascii="Arial" w:eastAsia="Times New Roman" w:hAnsi="Arial" w:cs="Arial"/>
              <w:sz w:val="24"/>
              <w:szCs w:val="24"/>
              <w:lang w:val="ro-RO" w:eastAsia="ro-RO"/>
            </w:rPr>
            <w:t xml:space="preserve">; </w:t>
          </w:r>
        </w:p>
        <w:p w:rsidR="00104E54" w:rsidRPr="00EC0B8E" w:rsidRDefault="00104E54" w:rsidP="00104E54">
          <w:pPr>
            <w:pStyle w:val="Listparagraf"/>
            <w:numPr>
              <w:ilvl w:val="0"/>
              <w:numId w:val="14"/>
            </w:numPr>
            <w:shd w:val="clear" w:color="auto" w:fill="FFFFFF"/>
            <w:suppressAutoHyphens/>
            <w:autoSpaceDN w:val="0"/>
            <w:spacing w:after="0" w:line="0" w:lineRule="atLeast"/>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se vor asigura condiţii de colectare a deşeurilor rezultate; nu se vor evacua nici un fel de deşeuri în alte locuri, decât în spaţiile special amenajate;</w:t>
          </w:r>
        </w:p>
        <w:p w:rsidR="00104E54" w:rsidRPr="00EC0B8E" w:rsidRDefault="00104E54" w:rsidP="00104E54">
          <w:pPr>
            <w:pStyle w:val="Listparagraf"/>
            <w:numPr>
              <w:ilvl w:val="0"/>
              <w:numId w:val="14"/>
            </w:numPr>
            <w:shd w:val="clear" w:color="auto" w:fill="FFFFFF"/>
            <w:suppressAutoHyphens/>
            <w:autoSpaceDN w:val="0"/>
            <w:spacing w:after="0" w:line="240" w:lineRule="auto"/>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la executarea lucrărilor, se vor respecta normele legale în vigoare: sanitare, de prevenire şi stingere a incendiilor şi de protecţia muncii;</w:t>
          </w:r>
        </w:p>
        <w:p w:rsidR="00104E54" w:rsidRPr="00EC0B8E" w:rsidRDefault="00104E54" w:rsidP="00104E54">
          <w:pPr>
            <w:pStyle w:val="Listparagraf"/>
            <w:numPr>
              <w:ilvl w:val="0"/>
              <w:numId w:val="14"/>
            </w:numPr>
            <w:shd w:val="clear" w:color="auto" w:fill="FFFFFF"/>
            <w:suppressAutoHyphens/>
            <w:autoSpaceDN w:val="0"/>
            <w:spacing w:after="0" w:line="240" w:lineRule="auto"/>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respectarea întocmai a condiţiilor prevăzute în documentele şi avizele preliminare emise de alte autorităţi;</w:t>
          </w:r>
        </w:p>
        <w:p w:rsidR="00104E54" w:rsidRPr="00EC0B8E" w:rsidRDefault="00104E54" w:rsidP="00104E54">
          <w:pPr>
            <w:pStyle w:val="Listparagraf"/>
            <w:numPr>
              <w:ilvl w:val="0"/>
              <w:numId w:val="14"/>
            </w:numPr>
            <w:shd w:val="clear" w:color="auto" w:fill="FFFFFF"/>
            <w:suppressAutoHyphens/>
            <w:autoSpaceDN w:val="0"/>
            <w:spacing w:after="0" w:line="240" w:lineRule="auto"/>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este interzisă afectarea terenurilor în afara amplasamentelor autorizate pentru realizarea lucrărilor de investiţii, prin: abandonarea, înlăturarea sau eliminarea deşeurilor în locuri neautorizate şi staţionarea mijloacelor de transport în afara terenurilor desemnate în acest scop;</w:t>
          </w:r>
        </w:p>
        <w:p w:rsidR="00104E54" w:rsidRPr="00EC0B8E" w:rsidRDefault="00104E54" w:rsidP="00104E54">
          <w:pPr>
            <w:pStyle w:val="Listparagraf"/>
            <w:numPr>
              <w:ilvl w:val="0"/>
              <w:numId w:val="14"/>
            </w:numPr>
            <w:shd w:val="clear" w:color="auto" w:fill="FFFFFF"/>
            <w:suppressAutoHyphens/>
            <w:autoSpaceDN w:val="0"/>
            <w:spacing w:after="0" w:line="240" w:lineRule="auto"/>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se vor lua măsuri pentru evitarea poluării accidentale a factorilor de mediu pe toată durata execuţiei lucrărilor şi implementării proiectului;</w:t>
          </w:r>
        </w:p>
        <w:p w:rsidR="00104E54" w:rsidRPr="00EC0B8E" w:rsidRDefault="00104E54" w:rsidP="00104E54">
          <w:pPr>
            <w:pStyle w:val="Listparagraf"/>
            <w:numPr>
              <w:ilvl w:val="0"/>
              <w:numId w:val="14"/>
            </w:numPr>
            <w:shd w:val="clear" w:color="auto" w:fill="FFFFFF"/>
            <w:suppressAutoHyphens/>
            <w:autoSpaceDN w:val="0"/>
            <w:spacing w:after="0" w:line="240" w:lineRule="auto"/>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nu se va degrada mediul natural sau amenajat, prin depozitari necontrolate de deşeuri de orice fel;</w:t>
          </w:r>
        </w:p>
        <w:p w:rsidR="00104E54" w:rsidRPr="00EC0B8E" w:rsidRDefault="00104E54" w:rsidP="00104E54">
          <w:pPr>
            <w:pStyle w:val="Listparagraf"/>
            <w:numPr>
              <w:ilvl w:val="0"/>
              <w:numId w:val="14"/>
            </w:numPr>
            <w:shd w:val="clear" w:color="auto" w:fill="FFFFFF"/>
            <w:suppressAutoHyphens/>
            <w:autoSpaceDN w:val="0"/>
            <w:spacing w:after="0" w:line="240" w:lineRule="auto"/>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managementul deşeurilor generate de lucrări va fi în conformitate cu legislaţia specifică de mediu şi va fi în responsabilitatea titularului de proiect cât şi a operatorului care realizează lucrările;</w:t>
          </w:r>
        </w:p>
        <w:p w:rsidR="00104E54" w:rsidRPr="00EC0B8E" w:rsidRDefault="00104E54" w:rsidP="00104E54">
          <w:pPr>
            <w:pStyle w:val="Listparagraf"/>
            <w:numPr>
              <w:ilvl w:val="0"/>
              <w:numId w:val="14"/>
            </w:numPr>
            <w:shd w:val="clear" w:color="auto" w:fill="FFFFFF"/>
            <w:suppressAutoHyphens/>
            <w:autoSpaceDN w:val="0"/>
            <w:spacing w:after="0" w:line="240" w:lineRule="auto"/>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 xml:space="preserve">utilajele utilizate pe durata de realizare a lucrărilor, precum şi mijloacele de transport, vor avea o stare tehnică corespunzătoare, astfel încât să fie exclusă orice posibilitate de poluare a mediului înconjurător cu combustibil ori material lubrifiant direct sau indirect. </w:t>
          </w:r>
        </w:p>
        <w:p w:rsidR="00104E54" w:rsidRPr="00EC0B8E" w:rsidRDefault="00104E54" w:rsidP="00104E54">
          <w:pPr>
            <w:pStyle w:val="Listparagraf"/>
            <w:numPr>
              <w:ilvl w:val="0"/>
              <w:numId w:val="14"/>
            </w:numPr>
            <w:shd w:val="clear" w:color="auto" w:fill="FFFFFF"/>
            <w:suppressAutoHyphens/>
            <w:autoSpaceDN w:val="0"/>
            <w:spacing w:after="0" w:line="240" w:lineRule="auto"/>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pentru a se reveni la un peisaj normal, având în vedere faptul ca exploatarea resurselor presupune crearea de denivelări în teren, este necesară luarea unor masuri la terminarea exploatării, după cum urmează:</w:t>
          </w:r>
        </w:p>
        <w:p w:rsidR="00104E54" w:rsidRPr="00C347EB" w:rsidRDefault="00104E54" w:rsidP="002F6AEB">
          <w:pPr>
            <w:shd w:val="clear" w:color="auto" w:fill="FFFFFF"/>
            <w:suppressAutoHyphens/>
            <w:autoSpaceDN w:val="0"/>
            <w:spacing w:after="0" w:line="240" w:lineRule="auto"/>
            <w:ind w:left="851"/>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w:t>
          </w:r>
          <w:r w:rsidRPr="00C347EB">
            <w:rPr>
              <w:rFonts w:ascii="Arial" w:eastAsia="Times New Roman" w:hAnsi="Arial" w:cs="Arial"/>
              <w:color w:val="191919"/>
              <w:sz w:val="24"/>
              <w:szCs w:val="24"/>
              <w:lang w:val="ro-RO" w:eastAsia="ro-RO"/>
            </w:rPr>
            <w:t xml:space="preserve"> taluzarea malurilor exploatării astfel încât sa se evite posibilitatea creare de zone de  alunecare;</w:t>
          </w:r>
        </w:p>
        <w:p w:rsidR="00104E54" w:rsidRPr="00C347EB" w:rsidRDefault="00104E54" w:rsidP="002F6AEB">
          <w:pPr>
            <w:shd w:val="clear" w:color="auto" w:fill="FFFFFF"/>
            <w:suppressAutoHyphens/>
            <w:autoSpaceDN w:val="0"/>
            <w:spacing w:after="0" w:line="240" w:lineRule="auto"/>
            <w:ind w:left="851"/>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w:t>
          </w:r>
          <w:r w:rsidRPr="00C347EB">
            <w:rPr>
              <w:rFonts w:ascii="Arial" w:eastAsia="Times New Roman" w:hAnsi="Arial" w:cs="Arial"/>
              <w:color w:val="191919"/>
              <w:sz w:val="24"/>
              <w:szCs w:val="24"/>
              <w:lang w:val="ro-RO" w:eastAsia="ro-RO"/>
            </w:rPr>
            <w:t xml:space="preserve"> retragerea tuturor utilajelor folosite în cadrul balastierei;</w:t>
          </w:r>
        </w:p>
        <w:p w:rsidR="00104E54" w:rsidRPr="00C347EB" w:rsidRDefault="00104E54" w:rsidP="002F6AEB">
          <w:pPr>
            <w:shd w:val="clear" w:color="auto" w:fill="FFFFFF"/>
            <w:suppressAutoHyphens/>
            <w:autoSpaceDN w:val="0"/>
            <w:spacing w:after="0" w:line="240" w:lineRule="auto"/>
            <w:ind w:left="851"/>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w:t>
          </w:r>
          <w:r w:rsidRPr="00C347EB">
            <w:rPr>
              <w:rFonts w:ascii="Arial" w:eastAsia="Times New Roman" w:hAnsi="Arial" w:cs="Arial"/>
              <w:color w:val="191919"/>
              <w:sz w:val="24"/>
              <w:szCs w:val="24"/>
              <w:lang w:val="ro-RO" w:eastAsia="ro-RO"/>
            </w:rPr>
            <w:t xml:space="preserve"> reamenajarea drumurilor care au fost realizate pentru accesul la perimetru;</w:t>
          </w:r>
        </w:p>
        <w:p w:rsidR="00104E54" w:rsidRDefault="00104E54" w:rsidP="002F6AEB">
          <w:pPr>
            <w:shd w:val="clear" w:color="auto" w:fill="FFFFFF"/>
            <w:suppressAutoHyphens/>
            <w:autoSpaceDN w:val="0"/>
            <w:spacing w:after="0" w:line="240" w:lineRule="auto"/>
            <w:ind w:left="851"/>
            <w:jc w:val="both"/>
            <w:textAlignment w:val="baseline"/>
            <w:rPr>
              <w:rFonts w:ascii="Arial" w:eastAsia="Times New Roman" w:hAnsi="Arial" w:cs="Arial"/>
              <w:color w:val="191919"/>
              <w:sz w:val="24"/>
              <w:szCs w:val="24"/>
              <w:lang w:val="ro-RO" w:eastAsia="ro-RO"/>
            </w:rPr>
          </w:pPr>
          <w:r w:rsidRPr="00EC0B8E">
            <w:rPr>
              <w:rFonts w:ascii="Arial" w:eastAsia="Times New Roman" w:hAnsi="Arial" w:cs="Arial"/>
              <w:color w:val="191919"/>
              <w:sz w:val="24"/>
              <w:szCs w:val="24"/>
              <w:lang w:val="ro-RO" w:eastAsia="ro-RO"/>
            </w:rPr>
            <w:t xml:space="preserve">- </w:t>
          </w:r>
          <w:r w:rsidRPr="00C347EB">
            <w:rPr>
              <w:rFonts w:ascii="Arial" w:eastAsia="Times New Roman" w:hAnsi="Arial" w:cs="Arial"/>
              <w:color w:val="191919"/>
              <w:sz w:val="24"/>
              <w:szCs w:val="24"/>
              <w:lang w:val="ro-RO" w:eastAsia="ro-RO"/>
            </w:rPr>
            <w:t>reabilitarea ecologica</w:t>
          </w:r>
          <w:r>
            <w:rPr>
              <w:rFonts w:ascii="Arial" w:eastAsia="Times New Roman" w:hAnsi="Arial" w:cs="Arial"/>
              <w:color w:val="191919"/>
              <w:sz w:val="24"/>
              <w:szCs w:val="24"/>
              <w:lang w:val="ro-RO" w:eastAsia="ro-RO"/>
            </w:rPr>
            <w:t>;</w:t>
          </w:r>
        </w:p>
        <w:p w:rsidR="00104E54" w:rsidRPr="000D7FA1" w:rsidRDefault="00104E54" w:rsidP="00104E54">
          <w:pPr>
            <w:pStyle w:val="Listparagraf"/>
            <w:numPr>
              <w:ilvl w:val="0"/>
              <w:numId w:val="16"/>
            </w:numPr>
            <w:shd w:val="clear" w:color="auto" w:fill="FFFFFF"/>
            <w:suppressAutoHyphens/>
            <w:autoSpaceDN w:val="0"/>
            <w:spacing w:after="0" w:line="240" w:lineRule="auto"/>
            <w:jc w:val="both"/>
            <w:textAlignment w:val="baseline"/>
            <w:rPr>
              <w:rFonts w:ascii="Arial" w:eastAsia="Times New Roman" w:hAnsi="Arial" w:cs="Arial"/>
              <w:color w:val="191919"/>
              <w:sz w:val="24"/>
              <w:szCs w:val="24"/>
              <w:lang w:val="ro-RO" w:eastAsia="ro-RO"/>
            </w:rPr>
          </w:pPr>
          <w:r w:rsidRPr="000D7FA1">
            <w:rPr>
              <w:rFonts w:ascii="Arial" w:eastAsia="Times New Roman" w:hAnsi="Arial" w:cs="Arial"/>
              <w:color w:val="191919"/>
              <w:sz w:val="24"/>
              <w:szCs w:val="24"/>
              <w:lang w:val="ro-RO" w:eastAsia="ro-RO"/>
            </w:rPr>
            <w:t xml:space="preserve">respectarea planului </w:t>
          </w:r>
          <w:r>
            <w:rPr>
              <w:rFonts w:ascii="Arial" w:eastAsia="Times New Roman" w:hAnsi="Arial" w:cs="Arial"/>
              <w:color w:val="191919"/>
              <w:sz w:val="24"/>
              <w:szCs w:val="24"/>
              <w:lang w:val="ro-RO" w:eastAsia="ro-RO"/>
            </w:rPr>
            <w:t xml:space="preserve">de refacere a mediului </w:t>
          </w:r>
          <w:r w:rsidRPr="000D7FA1">
            <w:rPr>
              <w:rFonts w:ascii="Arial" w:eastAsia="Times New Roman" w:hAnsi="Arial" w:cs="Arial"/>
              <w:color w:val="191919"/>
              <w:sz w:val="24"/>
              <w:szCs w:val="24"/>
              <w:lang w:val="ro-RO" w:eastAsia="ro-RO"/>
            </w:rPr>
            <w:t>şi proiectului tehnic de refacere a mediului</w:t>
          </w:r>
          <w:r>
            <w:rPr>
              <w:rFonts w:ascii="Arial" w:eastAsia="Times New Roman" w:hAnsi="Arial" w:cs="Arial"/>
              <w:color w:val="191919"/>
              <w:sz w:val="24"/>
              <w:szCs w:val="24"/>
              <w:lang w:val="ro-RO" w:eastAsia="ro-RO"/>
            </w:rPr>
            <w:t>.</w:t>
          </w:r>
        </w:p>
        <w:p w:rsidR="00104E54" w:rsidRPr="002F6AEB" w:rsidRDefault="00104E54" w:rsidP="00104E54">
          <w:pPr>
            <w:pStyle w:val="Listparagraf"/>
            <w:numPr>
              <w:ilvl w:val="0"/>
              <w:numId w:val="16"/>
            </w:numPr>
            <w:spacing w:after="0" w:line="240" w:lineRule="auto"/>
            <w:jc w:val="both"/>
            <w:rPr>
              <w:rFonts w:ascii="Arial" w:eastAsia="Times New Roman" w:hAnsi="Arial" w:cs="Arial"/>
              <w:sz w:val="24"/>
              <w:szCs w:val="24"/>
              <w:lang w:val="it-IT"/>
            </w:rPr>
          </w:pPr>
          <w:r w:rsidRPr="002F6AEB">
            <w:rPr>
              <w:rFonts w:ascii="Arial" w:eastAsia="Times New Roman" w:hAnsi="Arial" w:cs="Arial"/>
              <w:sz w:val="24"/>
              <w:szCs w:val="24"/>
              <w:lang w:val="it-IT"/>
            </w:rPr>
            <w:t xml:space="preserve">conform prevederilor Ordinului nr. 1798/2007 </w:t>
          </w:r>
          <w:r w:rsidRPr="002F6AEB">
            <w:rPr>
              <w:rFonts w:ascii="Arial" w:eastAsia="Times New Roman" w:hAnsi="Arial" w:cs="Arial"/>
              <w:i/>
              <w:sz w:val="24"/>
              <w:szCs w:val="24"/>
              <w:lang w:val="it-IT"/>
            </w:rPr>
            <w:t>privind procedura de autorizare a activităţilor cu impact asupra mediului</w:t>
          </w:r>
          <w:r w:rsidRPr="002F6AEB">
            <w:rPr>
              <w:rFonts w:ascii="Arial" w:eastAsia="Times New Roman" w:hAnsi="Arial" w:cs="Arial"/>
              <w:sz w:val="24"/>
              <w:szCs w:val="24"/>
              <w:lang w:val="it-IT"/>
            </w:rPr>
            <w:t xml:space="preserve">, pentru activitatea </w:t>
          </w:r>
          <w:r>
            <w:rPr>
              <w:rFonts w:ascii="Arial" w:eastAsia="Times New Roman" w:hAnsi="Arial" w:cs="Arial"/>
              <w:sz w:val="24"/>
              <w:szCs w:val="24"/>
              <w:lang w:val="ro-RO"/>
            </w:rPr>
            <w:t>înscrisă la cod CAEN 0812 – extracția pietrișului și nisipului,</w:t>
          </w:r>
          <w:r w:rsidRPr="002F6AEB">
            <w:rPr>
              <w:rFonts w:ascii="Arial" w:eastAsia="Times New Roman" w:hAnsi="Arial" w:cs="Arial"/>
              <w:sz w:val="24"/>
              <w:szCs w:val="24"/>
              <w:lang w:val="it-IT"/>
            </w:rPr>
            <w:t xml:space="preserve"> este necesară solicitarea şi obţinerea autorizaţiei de mediu</w:t>
          </w:r>
          <w:r>
            <w:rPr>
              <w:rFonts w:ascii="Arial" w:eastAsia="Times New Roman" w:hAnsi="Arial" w:cs="Arial"/>
              <w:sz w:val="24"/>
              <w:szCs w:val="24"/>
              <w:lang w:val="it-IT"/>
            </w:rPr>
            <w:t>;</w:t>
          </w:r>
        </w:p>
        <w:p w:rsidR="00104E54" w:rsidRPr="002F6AEB" w:rsidRDefault="00104E54" w:rsidP="00104E54">
          <w:pPr>
            <w:pStyle w:val="Listparagraf"/>
            <w:numPr>
              <w:ilvl w:val="0"/>
              <w:numId w:val="16"/>
            </w:numPr>
            <w:shd w:val="clear" w:color="auto" w:fill="FFFFFF"/>
            <w:suppressAutoHyphens/>
            <w:autoSpaceDN w:val="0"/>
            <w:spacing w:after="0" w:line="240" w:lineRule="auto"/>
            <w:jc w:val="both"/>
            <w:textAlignment w:val="baseline"/>
            <w:rPr>
              <w:rFonts w:ascii="Arial" w:eastAsia="Times New Roman" w:hAnsi="Arial" w:cs="Arial"/>
              <w:color w:val="191919"/>
              <w:sz w:val="24"/>
              <w:szCs w:val="24"/>
              <w:lang w:val="ro-RO" w:eastAsia="ro-RO"/>
            </w:rPr>
          </w:pPr>
          <w:r>
            <w:rPr>
              <w:rFonts w:ascii="Arial" w:eastAsia="Times New Roman" w:hAnsi="Arial" w:cs="Arial"/>
              <w:color w:val="191919"/>
              <w:sz w:val="24"/>
              <w:szCs w:val="24"/>
              <w:lang w:val="ro-RO" w:eastAsia="ro-RO"/>
            </w:rPr>
            <w:t>c</w:t>
          </w:r>
          <w:r w:rsidRPr="002F6AEB">
            <w:rPr>
              <w:rFonts w:ascii="Arial" w:eastAsia="Times New Roman" w:hAnsi="Arial" w:cs="Arial"/>
              <w:color w:val="191919"/>
              <w:sz w:val="24"/>
              <w:szCs w:val="24"/>
              <w:lang w:val="ro-RO" w:eastAsia="ro-RO"/>
            </w:rPr>
            <w:t>onform art. 22, alin. (1) din HG nr. 445/2009, titularului proiectului are obligaţia, de a notifica în scris Agenţia pentru Protecţia Mediului Sibiu despre orice modificare a datelor/informaţiilor care au stat la baza luării deciziei etapei de încadrare.</w:t>
          </w:r>
        </w:p>
        <w:p w:rsidR="00104E54" w:rsidRPr="002F6AEB" w:rsidRDefault="00104E54" w:rsidP="00104E54">
          <w:pPr>
            <w:pStyle w:val="Listparagraf"/>
            <w:numPr>
              <w:ilvl w:val="0"/>
              <w:numId w:val="16"/>
            </w:numPr>
            <w:shd w:val="clear" w:color="auto" w:fill="FFFFFF"/>
            <w:suppressAutoHyphens/>
            <w:autoSpaceDN w:val="0"/>
            <w:spacing w:after="0" w:line="240" w:lineRule="auto"/>
            <w:jc w:val="both"/>
            <w:textAlignment w:val="baseline"/>
            <w:rPr>
              <w:rFonts w:ascii="Arial" w:eastAsia="Times New Roman" w:hAnsi="Arial" w:cs="Arial"/>
              <w:color w:val="191919"/>
              <w:sz w:val="24"/>
              <w:szCs w:val="24"/>
              <w:lang w:val="ro-RO" w:eastAsia="ro-RO"/>
            </w:rPr>
          </w:pPr>
          <w:r>
            <w:rPr>
              <w:rFonts w:ascii="Arial" w:eastAsia="Times New Roman" w:hAnsi="Arial" w:cs="Arial"/>
              <w:color w:val="191919"/>
              <w:sz w:val="24"/>
              <w:szCs w:val="24"/>
              <w:lang w:val="ro-RO" w:eastAsia="ro-RO"/>
            </w:rPr>
            <w:t>c</w:t>
          </w:r>
          <w:r w:rsidRPr="002F6AEB">
            <w:rPr>
              <w:rFonts w:ascii="Arial" w:eastAsia="Times New Roman" w:hAnsi="Arial" w:cs="Arial"/>
              <w:color w:val="191919"/>
              <w:sz w:val="24"/>
              <w:szCs w:val="24"/>
              <w:lang w:val="ro-RO" w:eastAsia="ro-RO"/>
            </w:rPr>
            <w:t xml:space="preserve">onform art. 49, alin. (3) si (4) din Ordinul MMP nr. 135/2010 privind aprobarea Metodologiei de aplicare a evaluării impactului asupra mediului pentru proiecte publice </w:t>
          </w:r>
          <w:r w:rsidRPr="002F6AEB">
            <w:rPr>
              <w:rFonts w:ascii="Arial" w:eastAsia="Times New Roman" w:hAnsi="Arial" w:cs="Arial"/>
              <w:color w:val="191919"/>
              <w:sz w:val="24"/>
              <w:szCs w:val="24"/>
              <w:lang w:val="ro-RO" w:eastAsia="ro-RO"/>
            </w:rPr>
            <w:lastRenderedPageBreak/>
            <w:t>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w:t>
          </w:r>
        </w:p>
        <w:p w:rsidR="00104E54" w:rsidRPr="00C347EB" w:rsidRDefault="00104E54" w:rsidP="002F6AEB">
          <w:pPr>
            <w:spacing w:after="0" w:line="240" w:lineRule="auto"/>
            <w:jc w:val="both"/>
            <w:rPr>
              <w:rFonts w:ascii="Arial" w:hAnsi="Arial" w:cs="Arial"/>
              <w:b/>
              <w:sz w:val="24"/>
              <w:szCs w:val="24"/>
            </w:rPr>
          </w:pPr>
          <w:r w:rsidRPr="00C347EB">
            <w:rPr>
              <w:rFonts w:ascii="Arial" w:hAnsi="Arial" w:cs="Arial"/>
              <w:b/>
              <w:sz w:val="24"/>
              <w:szCs w:val="24"/>
            </w:rPr>
            <w:t xml:space="preserve">    </w:t>
          </w:r>
          <w:proofErr w:type="spellStart"/>
          <w:proofErr w:type="gramStart"/>
          <w:r w:rsidRPr="00C347EB">
            <w:rPr>
              <w:rFonts w:ascii="Arial" w:hAnsi="Arial" w:cs="Arial"/>
              <w:b/>
              <w:sz w:val="24"/>
              <w:szCs w:val="24"/>
            </w:rPr>
            <w:t>Proiectul</w:t>
          </w:r>
          <w:proofErr w:type="spellEnd"/>
          <w:r w:rsidRPr="00C347EB">
            <w:rPr>
              <w:rFonts w:ascii="Arial" w:hAnsi="Arial" w:cs="Arial"/>
              <w:b/>
              <w:sz w:val="24"/>
              <w:szCs w:val="24"/>
            </w:rPr>
            <w:t xml:space="preserve"> </w:t>
          </w:r>
          <w:proofErr w:type="spellStart"/>
          <w:r w:rsidRPr="00C347EB">
            <w:rPr>
              <w:rFonts w:ascii="Arial" w:hAnsi="Arial" w:cs="Arial"/>
              <w:b/>
              <w:sz w:val="24"/>
              <w:szCs w:val="24"/>
            </w:rPr>
            <w:t>propus</w:t>
          </w:r>
          <w:proofErr w:type="spellEnd"/>
          <w:r w:rsidRPr="00C347EB">
            <w:rPr>
              <w:rFonts w:ascii="Arial" w:hAnsi="Arial" w:cs="Arial"/>
              <w:b/>
              <w:sz w:val="24"/>
              <w:szCs w:val="24"/>
            </w:rPr>
            <w:t xml:space="preserve"> nu </w:t>
          </w:r>
          <w:proofErr w:type="spellStart"/>
          <w:r w:rsidRPr="00C347EB">
            <w:rPr>
              <w:rFonts w:ascii="Arial" w:hAnsi="Arial" w:cs="Arial"/>
              <w:b/>
              <w:sz w:val="24"/>
              <w:szCs w:val="24"/>
            </w:rPr>
            <w:t>necesită</w:t>
          </w:r>
          <w:proofErr w:type="spellEnd"/>
          <w:r w:rsidRPr="00C347EB">
            <w:rPr>
              <w:rFonts w:ascii="Arial" w:hAnsi="Arial" w:cs="Arial"/>
              <w:b/>
              <w:sz w:val="24"/>
              <w:szCs w:val="24"/>
            </w:rPr>
            <w:t xml:space="preserve"> </w:t>
          </w:r>
          <w:proofErr w:type="spellStart"/>
          <w:r w:rsidRPr="00C347EB">
            <w:rPr>
              <w:rFonts w:ascii="Arial" w:hAnsi="Arial" w:cs="Arial"/>
              <w:b/>
              <w:sz w:val="24"/>
              <w:szCs w:val="24"/>
            </w:rPr>
            <w:t>parcurgerea</w:t>
          </w:r>
          <w:proofErr w:type="spellEnd"/>
          <w:r w:rsidRPr="00C347EB">
            <w:rPr>
              <w:rFonts w:ascii="Arial" w:hAnsi="Arial" w:cs="Arial"/>
              <w:b/>
              <w:sz w:val="24"/>
              <w:szCs w:val="24"/>
            </w:rPr>
            <w:t xml:space="preserve"> </w:t>
          </w:r>
          <w:proofErr w:type="spellStart"/>
          <w:r w:rsidRPr="00C347EB">
            <w:rPr>
              <w:rFonts w:ascii="Arial" w:hAnsi="Arial" w:cs="Arial"/>
              <w:b/>
              <w:sz w:val="24"/>
              <w:szCs w:val="24"/>
            </w:rPr>
            <w:t>celorlalte</w:t>
          </w:r>
          <w:proofErr w:type="spellEnd"/>
          <w:r w:rsidRPr="00C347EB">
            <w:rPr>
              <w:rFonts w:ascii="Arial" w:hAnsi="Arial" w:cs="Arial"/>
              <w:b/>
              <w:sz w:val="24"/>
              <w:szCs w:val="24"/>
            </w:rPr>
            <w:t xml:space="preserve"> </w:t>
          </w:r>
          <w:proofErr w:type="spellStart"/>
          <w:r w:rsidRPr="00C347EB">
            <w:rPr>
              <w:rFonts w:ascii="Arial" w:hAnsi="Arial" w:cs="Arial"/>
              <w:b/>
              <w:sz w:val="24"/>
              <w:szCs w:val="24"/>
            </w:rPr>
            <w:t>etape</w:t>
          </w:r>
          <w:proofErr w:type="spellEnd"/>
          <w:r w:rsidRPr="00C347EB">
            <w:rPr>
              <w:rFonts w:ascii="Arial" w:hAnsi="Arial" w:cs="Arial"/>
              <w:b/>
              <w:sz w:val="24"/>
              <w:szCs w:val="24"/>
            </w:rPr>
            <w:t xml:space="preserve"> ale </w:t>
          </w:r>
          <w:proofErr w:type="spellStart"/>
          <w:r w:rsidRPr="00C347EB">
            <w:rPr>
              <w:rFonts w:ascii="Arial" w:hAnsi="Arial" w:cs="Arial"/>
              <w:b/>
              <w:sz w:val="24"/>
              <w:szCs w:val="24"/>
            </w:rPr>
            <w:t>procedurii</w:t>
          </w:r>
          <w:proofErr w:type="spellEnd"/>
          <w:r w:rsidRPr="00C347EB">
            <w:rPr>
              <w:rFonts w:ascii="Arial" w:hAnsi="Arial" w:cs="Arial"/>
              <w:b/>
              <w:sz w:val="24"/>
              <w:szCs w:val="24"/>
            </w:rPr>
            <w:t xml:space="preserve"> de </w:t>
          </w:r>
          <w:proofErr w:type="spellStart"/>
          <w:r w:rsidRPr="00C347EB">
            <w:rPr>
              <w:rFonts w:ascii="Arial" w:hAnsi="Arial" w:cs="Arial"/>
              <w:b/>
              <w:sz w:val="24"/>
              <w:szCs w:val="24"/>
            </w:rPr>
            <w:t>evaluare</w:t>
          </w:r>
          <w:proofErr w:type="spellEnd"/>
          <w:r w:rsidRPr="00C347EB">
            <w:rPr>
              <w:rFonts w:ascii="Arial" w:hAnsi="Arial" w:cs="Arial"/>
              <w:b/>
              <w:sz w:val="24"/>
              <w:szCs w:val="24"/>
            </w:rPr>
            <w:t xml:space="preserve"> </w:t>
          </w:r>
          <w:proofErr w:type="spellStart"/>
          <w:r w:rsidRPr="00C347EB">
            <w:rPr>
              <w:rFonts w:ascii="Arial" w:hAnsi="Arial" w:cs="Arial"/>
              <w:b/>
              <w:sz w:val="24"/>
              <w:szCs w:val="24"/>
            </w:rPr>
            <w:t>adecvată</w:t>
          </w:r>
          <w:proofErr w:type="spellEnd"/>
          <w:r w:rsidRPr="00C347EB">
            <w:rPr>
              <w:rFonts w:ascii="Arial" w:hAnsi="Arial" w:cs="Arial"/>
              <w:b/>
              <w:sz w:val="24"/>
              <w:szCs w:val="24"/>
            </w:rPr>
            <w:t>.</w:t>
          </w:r>
          <w:proofErr w:type="gramEnd"/>
        </w:p>
        <w:p w:rsidR="00104E54" w:rsidRPr="00534B3B" w:rsidRDefault="00104E54" w:rsidP="00534B3B">
          <w:pPr>
            <w:widowControl w:val="0"/>
            <w:autoSpaceDE w:val="0"/>
            <w:autoSpaceDN w:val="0"/>
            <w:adjustRightInd w:val="0"/>
            <w:spacing w:after="0" w:line="240" w:lineRule="auto"/>
            <w:ind w:firstLine="709"/>
            <w:jc w:val="both"/>
            <w:rPr>
              <w:rFonts w:ascii="Arial" w:eastAsia="Times New Roman" w:hAnsi="Arial" w:cs="Arial"/>
              <w:b/>
              <w:iCs/>
              <w:sz w:val="24"/>
              <w:szCs w:val="24"/>
              <w:lang w:val="ro-RO"/>
            </w:rPr>
          </w:pPr>
          <w:r w:rsidRPr="00534B3B">
            <w:rPr>
              <w:rFonts w:ascii="Arial" w:eastAsia="Times New Roman" w:hAnsi="Arial" w:cs="Arial"/>
              <w:b/>
              <w:iCs/>
              <w:sz w:val="24"/>
              <w:szCs w:val="24"/>
              <w:lang w:val="ro-RO"/>
            </w:rPr>
            <w:t xml:space="preserve">Prezenta </w:t>
          </w:r>
          <w:r w:rsidRPr="00C347EB">
            <w:rPr>
              <w:rFonts w:ascii="Arial" w:eastAsia="Times New Roman" w:hAnsi="Arial" w:cs="Arial"/>
              <w:b/>
              <w:iCs/>
              <w:sz w:val="24"/>
              <w:szCs w:val="24"/>
              <w:lang w:val="ro-RO"/>
            </w:rPr>
            <w:t>decizie</w:t>
          </w:r>
          <w:r w:rsidRPr="00534B3B">
            <w:rPr>
              <w:rFonts w:ascii="Arial" w:eastAsia="Times New Roman" w:hAnsi="Arial" w:cs="Arial"/>
              <w:b/>
              <w:iCs/>
              <w:sz w:val="24"/>
              <w:szCs w:val="24"/>
              <w:lang w:val="ro-RO"/>
            </w:rPr>
            <w:t xml:space="preserve"> a fost emisă în 3 (trei) exemplare, fiecare exemplar având un număr de</w:t>
          </w:r>
          <w:r w:rsidRPr="00C347EB">
            <w:rPr>
              <w:rFonts w:ascii="Arial" w:eastAsia="Times New Roman" w:hAnsi="Arial" w:cs="Arial"/>
              <w:b/>
              <w:iCs/>
              <w:sz w:val="24"/>
              <w:szCs w:val="24"/>
              <w:lang w:val="ro-RO"/>
            </w:rPr>
            <w:t xml:space="preserve"> </w:t>
          </w:r>
          <w:r>
            <w:rPr>
              <w:rFonts w:ascii="Arial" w:eastAsia="Times New Roman" w:hAnsi="Arial" w:cs="Arial"/>
              <w:b/>
              <w:iCs/>
              <w:sz w:val="24"/>
              <w:szCs w:val="24"/>
              <w:lang w:val="ro-RO"/>
            </w:rPr>
            <w:t>5</w:t>
          </w:r>
          <w:r w:rsidRPr="00534B3B">
            <w:rPr>
              <w:rFonts w:ascii="Arial" w:eastAsia="Times New Roman" w:hAnsi="Arial" w:cs="Arial"/>
              <w:b/>
              <w:iCs/>
              <w:sz w:val="24"/>
              <w:szCs w:val="24"/>
              <w:lang w:val="ro-RO"/>
            </w:rPr>
            <w:t xml:space="preserve"> (</w:t>
          </w:r>
          <w:r>
            <w:rPr>
              <w:rFonts w:ascii="Arial" w:eastAsia="Times New Roman" w:hAnsi="Arial" w:cs="Arial"/>
              <w:b/>
              <w:iCs/>
              <w:sz w:val="24"/>
              <w:szCs w:val="24"/>
              <w:lang w:val="ro-RO"/>
            </w:rPr>
            <w:t>cinci</w:t>
          </w:r>
          <w:r w:rsidRPr="00534B3B">
            <w:rPr>
              <w:rFonts w:ascii="Arial" w:eastAsia="Times New Roman" w:hAnsi="Arial" w:cs="Arial"/>
              <w:b/>
              <w:iCs/>
              <w:sz w:val="24"/>
              <w:szCs w:val="24"/>
              <w:lang w:val="ro-RO"/>
            </w:rPr>
            <w:t>) pagini, semnate şi ştampilate.</w:t>
          </w:r>
        </w:p>
        <w:p w:rsidR="00104E54" w:rsidRDefault="00104E54" w:rsidP="00522DB9">
          <w:pPr>
            <w:spacing w:after="0" w:line="240" w:lineRule="auto"/>
            <w:jc w:val="both"/>
            <w:rPr>
              <w:rFonts w:ascii="Arial" w:hAnsi="Arial" w:cs="Arial"/>
              <w:b/>
              <w:sz w:val="24"/>
              <w:szCs w:val="24"/>
            </w:rPr>
          </w:pPr>
        </w:p>
        <w:p w:rsidR="00104E54" w:rsidRPr="006E664B" w:rsidRDefault="00104E54" w:rsidP="00522DB9">
          <w:pPr>
            <w:spacing w:after="0" w:line="240" w:lineRule="auto"/>
            <w:jc w:val="both"/>
            <w:rPr>
              <w:rFonts w:ascii="Arial" w:hAnsi="Arial" w:cs="Arial"/>
              <w:b/>
              <w:sz w:val="24"/>
              <w:szCs w:val="24"/>
            </w:rPr>
          </w:pPr>
        </w:p>
      </w:sdtContent>
    </w:sdt>
    <w:p w:rsidR="00104E54" w:rsidRPr="00447422" w:rsidRDefault="00104E54"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104E54" w:rsidRDefault="00104E54" w:rsidP="0059538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522DB9">
        <w:rPr>
          <w:rFonts w:ascii="Arial" w:hAnsi="Arial" w:cs="Arial"/>
          <w:sz w:val="24"/>
          <w:szCs w:val="24"/>
          <w:u w:val="single"/>
        </w:rPr>
        <w:t>Hotărârii</w:t>
      </w:r>
      <w:proofErr w:type="spellEnd"/>
      <w:r w:rsidRPr="00522DB9">
        <w:rPr>
          <w:rFonts w:ascii="Arial" w:hAnsi="Arial" w:cs="Arial"/>
          <w:sz w:val="24"/>
          <w:szCs w:val="24"/>
          <w:u w:val="single"/>
        </w:rPr>
        <w:t xml:space="preserve"> </w:t>
      </w:r>
      <w:proofErr w:type="spellStart"/>
      <w:r w:rsidRPr="00522DB9">
        <w:rPr>
          <w:rFonts w:ascii="Arial" w:hAnsi="Arial" w:cs="Arial"/>
          <w:sz w:val="24"/>
          <w:szCs w:val="24"/>
          <w:u w:val="single"/>
        </w:rPr>
        <w:t>Guvernului</w:t>
      </w:r>
      <w:proofErr w:type="spellEnd"/>
      <w:r w:rsidRPr="00522DB9">
        <w:rPr>
          <w:rFonts w:ascii="Arial" w:hAnsi="Arial" w:cs="Arial"/>
          <w:sz w:val="24"/>
          <w:szCs w:val="24"/>
          <w:u w:val="single"/>
        </w:rPr>
        <w:t xml:space="preserve"> nr.</w:t>
      </w:r>
      <w:proofErr w:type="gramEnd"/>
      <w:r w:rsidRPr="00522DB9">
        <w:rPr>
          <w:rFonts w:ascii="Arial" w:hAnsi="Arial" w:cs="Arial"/>
          <w:sz w:val="24"/>
          <w:szCs w:val="24"/>
          <w:u w:val="single"/>
        </w:rPr>
        <w:t xml:space="preserve"> </w:t>
      </w:r>
      <w:proofErr w:type="gramStart"/>
      <w:r w:rsidRPr="00522DB9">
        <w:rPr>
          <w:rFonts w:ascii="Arial" w:hAnsi="Arial" w:cs="Arial"/>
          <w:sz w:val="24"/>
          <w:szCs w:val="24"/>
          <w:u w:val="single"/>
        </w:rPr>
        <w:t>445/2009</w:t>
      </w:r>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ale </w:t>
      </w:r>
      <w:proofErr w:type="spellStart"/>
      <w:r w:rsidRPr="00522DB9">
        <w:rPr>
          <w:rFonts w:ascii="Arial" w:hAnsi="Arial" w:cs="Arial"/>
          <w:sz w:val="24"/>
          <w:szCs w:val="24"/>
          <w:u w:val="single"/>
        </w:rPr>
        <w:t>Legii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contenciosului</w:t>
      </w:r>
      <w:proofErr w:type="spellEnd"/>
      <w:r w:rsidRPr="00522DB9">
        <w:rPr>
          <w:rFonts w:ascii="Arial" w:hAnsi="Arial" w:cs="Arial"/>
          <w:sz w:val="24"/>
          <w:szCs w:val="24"/>
        </w:rPr>
        <w:t xml:space="preserve"> </w:t>
      </w:r>
      <w:proofErr w:type="spellStart"/>
      <w:r w:rsidRPr="00522DB9">
        <w:rPr>
          <w:rFonts w:ascii="Arial" w:hAnsi="Arial" w:cs="Arial"/>
          <w:sz w:val="24"/>
          <w:szCs w:val="24"/>
        </w:rPr>
        <w:t>administrativ</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proofErr w:type="gramStart"/>
      <w:r w:rsidRPr="00522DB9">
        <w:rPr>
          <w:rFonts w:ascii="Arial" w:hAnsi="Arial" w:cs="Arial"/>
          <w:sz w:val="24"/>
          <w:szCs w:val="24"/>
        </w:rPr>
        <w:t xml:space="preserve">554/2004,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p>
    <w:sdt>
      <w:sdtPr>
        <w:rPr>
          <w:rFonts w:ascii="Arial" w:hAnsi="Arial" w:cs="Arial"/>
          <w:b/>
          <w:bCs/>
          <w:sz w:val="24"/>
          <w:szCs w:val="24"/>
          <w:lang w:val="ro-RO"/>
        </w:rPr>
        <w:alias w:val="Câmp editabil text"/>
        <w:tag w:val="CampEditabil"/>
        <w:id w:val="2019197259"/>
        <w:placeholder>
          <w:docPart w:val="AD3B83A23A0B4A408E7B0D51CE92692D"/>
        </w:placeholder>
      </w:sdtPr>
      <w:sdtEndPr>
        <w:rPr>
          <w:b w:val="0"/>
        </w:rPr>
      </w:sdtEndPr>
      <w:sdtContent>
        <w:p w:rsidR="00104E54" w:rsidRDefault="00104E54"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104E54" w:rsidRPr="002F6AEB" w:rsidRDefault="00104E54" w:rsidP="00E35414">
          <w:pPr>
            <w:spacing w:after="0" w:line="240" w:lineRule="auto"/>
            <w:ind w:left="57"/>
            <w:rPr>
              <w:rFonts w:ascii="Arial" w:hAnsi="Arial" w:cs="Arial"/>
              <w:b/>
              <w:sz w:val="24"/>
              <w:szCs w:val="24"/>
              <w:lang w:val="ro-RO"/>
            </w:rPr>
          </w:pPr>
          <w:r w:rsidRPr="002F6AEB">
            <w:rPr>
              <w:rFonts w:ascii="Arial" w:hAnsi="Arial" w:cs="Arial"/>
              <w:b/>
              <w:sz w:val="24"/>
              <w:szCs w:val="24"/>
              <w:lang w:val="ro-RO"/>
            </w:rPr>
            <w:t xml:space="preserve">DIRECTOR EXECUTIV,           </w:t>
          </w:r>
          <w:r w:rsidRPr="002F6AEB">
            <w:rPr>
              <w:rFonts w:ascii="Arial" w:hAnsi="Arial" w:cs="Arial"/>
              <w:b/>
              <w:sz w:val="24"/>
              <w:szCs w:val="24"/>
              <w:lang w:val="ro-RO"/>
            </w:rPr>
            <w:tab/>
            <w:t xml:space="preserve">   </w:t>
          </w:r>
          <w:r w:rsidRPr="002F6AEB">
            <w:rPr>
              <w:rFonts w:ascii="Arial" w:hAnsi="Arial" w:cs="Arial"/>
              <w:b/>
              <w:sz w:val="24"/>
              <w:szCs w:val="24"/>
              <w:lang w:val="ro-RO"/>
            </w:rPr>
            <w:tab/>
          </w:r>
          <w:r w:rsidRPr="002F6AEB">
            <w:rPr>
              <w:rFonts w:ascii="Arial" w:hAnsi="Arial" w:cs="Arial"/>
              <w:b/>
              <w:sz w:val="24"/>
              <w:szCs w:val="24"/>
              <w:lang w:val="ro-RO"/>
            </w:rPr>
            <w:tab/>
            <w:t xml:space="preserve">              ŞEF SERVICIUL AVIZE,</w:t>
          </w:r>
        </w:p>
        <w:p w:rsidR="00104E54" w:rsidRPr="002F6AEB" w:rsidRDefault="00104E54" w:rsidP="00E35414">
          <w:pPr>
            <w:spacing w:after="0" w:line="240" w:lineRule="auto"/>
            <w:ind w:left="57"/>
            <w:rPr>
              <w:rFonts w:ascii="Arial" w:hAnsi="Arial" w:cs="Arial"/>
              <w:b/>
              <w:sz w:val="24"/>
              <w:szCs w:val="24"/>
              <w:lang w:val="ro-RO"/>
            </w:rPr>
          </w:pPr>
          <w:r w:rsidRPr="002F6AEB">
            <w:rPr>
              <w:rFonts w:ascii="Arial" w:hAnsi="Arial" w:cs="Arial"/>
              <w:b/>
              <w:bCs/>
              <w:iCs/>
              <w:sz w:val="24"/>
              <w:szCs w:val="24"/>
              <w:lang w:val="ro-RO"/>
            </w:rPr>
            <w:t xml:space="preserve">Ing. </w:t>
          </w:r>
          <w:r w:rsidR="00554EAB">
            <w:rPr>
              <w:rFonts w:ascii="Arial" w:hAnsi="Arial" w:cs="Arial"/>
              <w:b/>
              <w:bCs/>
              <w:iCs/>
              <w:sz w:val="24"/>
              <w:szCs w:val="24"/>
              <w:lang w:val="ro-RO"/>
            </w:rPr>
            <w:t>Ionel Stelian NAICU</w:t>
          </w:r>
          <w:r w:rsidRPr="002F6AEB">
            <w:rPr>
              <w:rFonts w:ascii="Arial" w:hAnsi="Arial" w:cs="Arial"/>
              <w:b/>
              <w:bCs/>
              <w:iCs/>
              <w:sz w:val="24"/>
              <w:szCs w:val="24"/>
              <w:lang w:val="ro-RO"/>
            </w:rPr>
            <w:tab/>
          </w:r>
          <w:r w:rsidRPr="002F6AEB">
            <w:rPr>
              <w:rFonts w:ascii="Arial" w:hAnsi="Arial" w:cs="Arial"/>
              <w:b/>
              <w:bCs/>
              <w:iCs/>
              <w:sz w:val="24"/>
              <w:szCs w:val="24"/>
              <w:lang w:val="ro-RO"/>
            </w:rPr>
            <w:tab/>
            <w:t xml:space="preserve">  </w:t>
          </w:r>
          <w:r w:rsidRPr="002F6AEB">
            <w:rPr>
              <w:rFonts w:ascii="Arial" w:hAnsi="Arial" w:cs="Arial"/>
              <w:b/>
              <w:bCs/>
              <w:iCs/>
              <w:sz w:val="24"/>
              <w:szCs w:val="24"/>
              <w:lang w:val="ro-RO"/>
            </w:rPr>
            <w:tab/>
          </w:r>
          <w:r w:rsidR="00554EAB">
            <w:rPr>
              <w:rFonts w:ascii="Arial" w:hAnsi="Arial" w:cs="Arial"/>
              <w:b/>
              <w:bCs/>
              <w:iCs/>
              <w:sz w:val="24"/>
              <w:szCs w:val="24"/>
              <w:lang w:val="ro-RO"/>
            </w:rPr>
            <w:t xml:space="preserve">                       </w:t>
          </w:r>
          <w:r w:rsidRPr="002F6AEB">
            <w:rPr>
              <w:rFonts w:ascii="Arial" w:hAnsi="Arial" w:cs="Arial"/>
              <w:b/>
              <w:sz w:val="24"/>
              <w:szCs w:val="24"/>
              <w:lang w:val="ro-RO"/>
            </w:rPr>
            <w:t>ACORDURI, AUTORIZAŢII</w:t>
          </w:r>
        </w:p>
        <w:p w:rsidR="00104E54" w:rsidRPr="002F6AEB" w:rsidRDefault="00104E54" w:rsidP="00E35414">
          <w:pPr>
            <w:spacing w:after="0" w:line="240" w:lineRule="auto"/>
            <w:ind w:left="57"/>
            <w:rPr>
              <w:rFonts w:ascii="Arial" w:hAnsi="Arial" w:cs="Arial"/>
              <w:b/>
              <w:bCs/>
              <w:iCs/>
              <w:sz w:val="24"/>
              <w:szCs w:val="24"/>
              <w:lang w:val="ro-RO"/>
            </w:rPr>
          </w:pPr>
          <w:r w:rsidRPr="002F6AEB">
            <w:rPr>
              <w:rFonts w:ascii="Arial" w:hAnsi="Arial" w:cs="Arial"/>
              <w:b/>
              <w:bCs/>
              <w:iCs/>
              <w:sz w:val="24"/>
              <w:szCs w:val="24"/>
              <w:lang w:val="ro-RO"/>
            </w:rPr>
            <w:tab/>
          </w:r>
          <w:r w:rsidRPr="002F6AEB">
            <w:rPr>
              <w:rFonts w:ascii="Arial" w:hAnsi="Arial" w:cs="Arial"/>
              <w:b/>
              <w:bCs/>
              <w:iCs/>
              <w:sz w:val="24"/>
              <w:szCs w:val="24"/>
              <w:lang w:val="ro-RO"/>
            </w:rPr>
            <w:tab/>
          </w:r>
          <w:r w:rsidRPr="002F6AEB">
            <w:rPr>
              <w:rFonts w:ascii="Arial" w:hAnsi="Arial" w:cs="Arial"/>
              <w:b/>
              <w:bCs/>
              <w:iCs/>
              <w:sz w:val="24"/>
              <w:szCs w:val="24"/>
              <w:lang w:val="ro-RO"/>
            </w:rPr>
            <w:tab/>
          </w:r>
          <w:r w:rsidRPr="002F6AEB">
            <w:rPr>
              <w:rFonts w:ascii="Arial" w:hAnsi="Arial" w:cs="Arial"/>
              <w:b/>
              <w:bCs/>
              <w:iCs/>
              <w:sz w:val="24"/>
              <w:szCs w:val="24"/>
              <w:lang w:val="ro-RO"/>
            </w:rPr>
            <w:tab/>
          </w:r>
          <w:r w:rsidRPr="002F6AEB">
            <w:rPr>
              <w:rFonts w:ascii="Arial" w:hAnsi="Arial" w:cs="Arial"/>
              <w:b/>
              <w:bCs/>
              <w:iCs/>
              <w:sz w:val="24"/>
              <w:szCs w:val="24"/>
              <w:lang w:val="ro-RO"/>
            </w:rPr>
            <w:tab/>
          </w:r>
          <w:r w:rsidRPr="002F6AEB">
            <w:rPr>
              <w:rFonts w:ascii="Arial" w:hAnsi="Arial" w:cs="Arial"/>
              <w:b/>
              <w:bCs/>
              <w:iCs/>
              <w:sz w:val="24"/>
              <w:szCs w:val="24"/>
              <w:lang w:val="ro-RO"/>
            </w:rPr>
            <w:tab/>
          </w:r>
          <w:r w:rsidRPr="002F6AEB">
            <w:rPr>
              <w:rFonts w:ascii="Arial" w:hAnsi="Arial" w:cs="Arial"/>
              <w:b/>
              <w:bCs/>
              <w:iCs/>
              <w:sz w:val="24"/>
              <w:szCs w:val="24"/>
              <w:lang w:val="ro-RO"/>
            </w:rPr>
            <w:tab/>
          </w:r>
          <w:r w:rsidRPr="002F6AEB">
            <w:rPr>
              <w:rFonts w:ascii="Arial" w:hAnsi="Arial" w:cs="Arial"/>
              <w:b/>
              <w:bCs/>
              <w:iCs/>
              <w:sz w:val="24"/>
              <w:szCs w:val="24"/>
              <w:lang w:val="ro-RO"/>
            </w:rPr>
            <w:tab/>
            <w:t xml:space="preserve">    </w:t>
          </w:r>
          <w:r w:rsidR="00554EAB">
            <w:rPr>
              <w:rFonts w:ascii="Arial" w:hAnsi="Arial" w:cs="Arial"/>
              <w:b/>
              <w:bCs/>
              <w:iCs/>
              <w:sz w:val="24"/>
              <w:szCs w:val="24"/>
              <w:lang w:val="ro-RO"/>
            </w:rPr>
            <w:t>Ruxandra HAȘEGAN</w:t>
          </w:r>
        </w:p>
        <w:p w:rsidR="00104E54" w:rsidRPr="002F6AEB" w:rsidRDefault="00104E54" w:rsidP="00E35414">
          <w:pPr>
            <w:spacing w:after="0" w:line="240" w:lineRule="auto"/>
            <w:ind w:left="57"/>
            <w:rPr>
              <w:rFonts w:ascii="Arial" w:hAnsi="Arial" w:cs="Arial"/>
              <w:b/>
              <w:bCs/>
              <w:iCs/>
              <w:sz w:val="24"/>
              <w:szCs w:val="24"/>
              <w:lang w:val="ro-RO"/>
            </w:rPr>
          </w:pPr>
        </w:p>
        <w:p w:rsidR="00104E54" w:rsidRPr="002F6AEB" w:rsidRDefault="00104E54" w:rsidP="00E35414">
          <w:pPr>
            <w:spacing w:after="0" w:line="240" w:lineRule="auto"/>
            <w:ind w:left="57"/>
            <w:rPr>
              <w:rFonts w:ascii="Arial" w:hAnsi="Arial" w:cs="Arial"/>
              <w:b/>
              <w:bCs/>
              <w:iCs/>
              <w:sz w:val="24"/>
              <w:szCs w:val="24"/>
              <w:lang w:val="ro-RO"/>
            </w:rPr>
          </w:pPr>
        </w:p>
        <w:p w:rsidR="00104E54" w:rsidRPr="002F6AEB" w:rsidRDefault="00104E54" w:rsidP="00E35414">
          <w:pPr>
            <w:spacing w:after="0" w:line="240" w:lineRule="auto"/>
            <w:ind w:left="57"/>
            <w:rPr>
              <w:rFonts w:ascii="Arial" w:hAnsi="Arial" w:cs="Arial"/>
              <w:b/>
              <w:bCs/>
              <w:iCs/>
              <w:sz w:val="24"/>
              <w:szCs w:val="24"/>
              <w:lang w:val="ro-RO"/>
            </w:rPr>
          </w:pPr>
        </w:p>
        <w:p w:rsidR="00104E54" w:rsidRPr="002F6AEB" w:rsidRDefault="00104E54" w:rsidP="00E35414">
          <w:pPr>
            <w:spacing w:after="0" w:line="240" w:lineRule="auto"/>
            <w:ind w:left="57"/>
            <w:rPr>
              <w:rFonts w:ascii="Arial" w:hAnsi="Arial" w:cs="Arial"/>
              <w:b/>
              <w:bCs/>
              <w:iCs/>
              <w:sz w:val="24"/>
              <w:szCs w:val="24"/>
              <w:lang w:val="ro-RO"/>
            </w:rPr>
          </w:pPr>
        </w:p>
        <w:p w:rsidR="00104E54" w:rsidRPr="002F6AEB" w:rsidRDefault="00104E54" w:rsidP="00E35414">
          <w:pPr>
            <w:spacing w:after="0" w:line="240" w:lineRule="auto"/>
            <w:ind w:left="57"/>
            <w:rPr>
              <w:rFonts w:ascii="Arial" w:hAnsi="Arial" w:cs="Arial"/>
              <w:b/>
              <w:bCs/>
              <w:iCs/>
              <w:sz w:val="24"/>
              <w:szCs w:val="24"/>
              <w:lang w:val="ro-RO"/>
            </w:rPr>
          </w:pPr>
        </w:p>
        <w:p w:rsidR="00104E54" w:rsidRPr="002F6AEB" w:rsidRDefault="00104E54" w:rsidP="00E35414">
          <w:pPr>
            <w:spacing w:after="0" w:line="240" w:lineRule="auto"/>
            <w:ind w:firstLine="720"/>
            <w:rPr>
              <w:rFonts w:ascii="Arial" w:hAnsi="Arial" w:cs="Arial"/>
              <w:b/>
              <w:sz w:val="24"/>
              <w:szCs w:val="24"/>
              <w:lang w:val="ro-RO"/>
            </w:rPr>
          </w:pPr>
          <w:r w:rsidRPr="002F6AEB">
            <w:rPr>
              <w:rFonts w:ascii="Arial" w:hAnsi="Arial" w:cs="Arial"/>
              <w:b/>
              <w:bCs/>
              <w:iCs/>
            </w:rPr>
            <w:t xml:space="preserve">                        </w:t>
          </w:r>
          <w:r w:rsidRPr="002F6AEB">
            <w:rPr>
              <w:rFonts w:ascii="Arial" w:hAnsi="Arial" w:cs="Arial"/>
              <w:b/>
              <w:sz w:val="24"/>
              <w:szCs w:val="24"/>
              <w:lang w:val="ro-RO"/>
            </w:rPr>
            <w:t xml:space="preserve">                                 </w:t>
          </w:r>
          <w:r w:rsidRPr="002F6AEB">
            <w:rPr>
              <w:rFonts w:ascii="Arial" w:hAnsi="Arial" w:cs="Arial"/>
              <w:b/>
              <w:sz w:val="24"/>
              <w:szCs w:val="24"/>
              <w:lang w:val="ro-RO"/>
            </w:rPr>
            <w:tab/>
            <w:t xml:space="preserve">                                 Întocmit,</w:t>
          </w:r>
        </w:p>
        <w:p w:rsidR="00104E54" w:rsidRPr="002F6AEB" w:rsidRDefault="00104E54" w:rsidP="00E35414">
          <w:pPr>
            <w:spacing w:after="0" w:line="240" w:lineRule="auto"/>
            <w:rPr>
              <w:rFonts w:ascii="Arial" w:hAnsi="Arial" w:cs="Arial"/>
              <w:b/>
              <w:sz w:val="24"/>
              <w:szCs w:val="24"/>
              <w:lang w:val="ro-RO"/>
            </w:rPr>
          </w:pPr>
          <w:r w:rsidRPr="002F6AEB">
            <w:rPr>
              <w:rFonts w:ascii="Arial" w:hAnsi="Arial" w:cs="Arial"/>
              <w:sz w:val="24"/>
              <w:szCs w:val="24"/>
            </w:rPr>
            <w:tab/>
          </w:r>
          <w:r w:rsidRPr="002F6AEB">
            <w:rPr>
              <w:rFonts w:ascii="Arial" w:hAnsi="Arial" w:cs="Arial"/>
              <w:sz w:val="24"/>
              <w:szCs w:val="24"/>
            </w:rPr>
            <w:tab/>
          </w:r>
          <w:r w:rsidRPr="002F6AEB">
            <w:rPr>
              <w:rFonts w:ascii="Arial" w:hAnsi="Arial" w:cs="Arial"/>
              <w:sz w:val="24"/>
              <w:szCs w:val="24"/>
            </w:rPr>
            <w:tab/>
          </w:r>
          <w:r w:rsidRPr="002F6AEB">
            <w:rPr>
              <w:rFonts w:ascii="Arial" w:hAnsi="Arial" w:cs="Arial"/>
              <w:sz w:val="24"/>
              <w:szCs w:val="24"/>
            </w:rPr>
            <w:tab/>
          </w:r>
          <w:r w:rsidRPr="002F6AEB">
            <w:rPr>
              <w:rFonts w:ascii="Arial" w:hAnsi="Arial" w:cs="Arial"/>
              <w:sz w:val="24"/>
              <w:szCs w:val="24"/>
            </w:rPr>
            <w:tab/>
            <w:t xml:space="preserve">                                        </w:t>
          </w:r>
          <w:proofErr w:type="spellStart"/>
          <w:proofErr w:type="gramStart"/>
          <w:r w:rsidRPr="002F6AEB">
            <w:rPr>
              <w:rFonts w:ascii="Arial" w:hAnsi="Arial" w:cs="Arial"/>
              <w:b/>
              <w:sz w:val="24"/>
              <w:szCs w:val="24"/>
            </w:rPr>
            <w:t>Ing</w:t>
          </w:r>
          <w:proofErr w:type="spellEnd"/>
          <w:r w:rsidRPr="002F6AEB">
            <w:rPr>
              <w:rFonts w:ascii="Arial" w:hAnsi="Arial" w:cs="Arial"/>
              <w:b/>
              <w:sz w:val="24"/>
              <w:szCs w:val="24"/>
            </w:rPr>
            <w:t>.</w:t>
          </w:r>
          <w:proofErr w:type="gramEnd"/>
          <w:r w:rsidRPr="002F6AEB">
            <w:rPr>
              <w:rFonts w:ascii="Arial" w:hAnsi="Arial" w:cs="Arial"/>
              <w:b/>
              <w:sz w:val="24"/>
              <w:szCs w:val="24"/>
            </w:rPr>
            <w:t xml:space="preserve"> </w:t>
          </w:r>
          <w:proofErr w:type="spellStart"/>
          <w:r w:rsidRPr="002F6AEB">
            <w:rPr>
              <w:rFonts w:ascii="Arial" w:hAnsi="Arial" w:cs="Arial"/>
              <w:b/>
              <w:sz w:val="24"/>
              <w:szCs w:val="24"/>
            </w:rPr>
            <w:t>Mihaela</w:t>
          </w:r>
          <w:proofErr w:type="spellEnd"/>
          <w:r w:rsidRPr="002F6AEB">
            <w:rPr>
              <w:rFonts w:ascii="Arial" w:hAnsi="Arial" w:cs="Arial"/>
              <w:b/>
              <w:sz w:val="24"/>
              <w:szCs w:val="24"/>
            </w:rPr>
            <w:t xml:space="preserve"> Cerciu</w:t>
          </w:r>
        </w:p>
        <w:p w:rsidR="00104E54" w:rsidRPr="002F6AEB" w:rsidRDefault="00104E54" w:rsidP="00D83E21">
          <w:pPr>
            <w:spacing w:after="0" w:line="360" w:lineRule="auto"/>
            <w:ind w:left="2880" w:firstLine="720"/>
            <w:rPr>
              <w:rFonts w:ascii="Arial" w:hAnsi="Arial" w:cs="Arial"/>
              <w:b/>
              <w:bCs/>
              <w:sz w:val="24"/>
              <w:szCs w:val="24"/>
              <w:lang w:val="ro-RO"/>
            </w:rPr>
          </w:pPr>
        </w:p>
        <w:p w:rsidR="00104E54" w:rsidRPr="002F6AEB" w:rsidRDefault="00104E54" w:rsidP="00D83E21">
          <w:pPr>
            <w:spacing w:after="0" w:line="360" w:lineRule="auto"/>
            <w:jc w:val="both"/>
            <w:rPr>
              <w:rFonts w:ascii="Arial" w:hAnsi="Arial" w:cs="Arial"/>
              <w:b/>
              <w:bCs/>
              <w:sz w:val="24"/>
              <w:szCs w:val="24"/>
              <w:lang w:val="ro-RO"/>
            </w:rPr>
          </w:pPr>
          <w:r w:rsidRPr="002F6AEB">
            <w:rPr>
              <w:rFonts w:ascii="Arial" w:hAnsi="Arial" w:cs="Arial"/>
              <w:b/>
              <w:bCs/>
              <w:sz w:val="24"/>
              <w:szCs w:val="24"/>
              <w:lang w:val="ro-RO"/>
            </w:rPr>
            <w:t xml:space="preserve">         </w:t>
          </w:r>
        </w:p>
        <w:p w:rsidR="00104E54" w:rsidRPr="00CA4590" w:rsidRDefault="00104E54"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104E54" w:rsidRDefault="00104E54" w:rsidP="00D83E21">
          <w:pPr>
            <w:spacing w:after="0" w:line="240" w:lineRule="auto"/>
            <w:jc w:val="both"/>
            <w:outlineLvl w:val="0"/>
            <w:rPr>
              <w:rFonts w:ascii="Arial" w:hAnsi="Arial" w:cs="Arial"/>
              <w:b/>
              <w:bCs/>
              <w:sz w:val="24"/>
              <w:szCs w:val="24"/>
              <w:lang w:val="ro-RO"/>
            </w:rPr>
          </w:pPr>
        </w:p>
        <w:p w:rsidR="00104E54" w:rsidRDefault="00104E54" w:rsidP="00D83E21">
          <w:pPr>
            <w:spacing w:after="0" w:line="240" w:lineRule="auto"/>
            <w:jc w:val="both"/>
            <w:outlineLvl w:val="0"/>
            <w:rPr>
              <w:rFonts w:ascii="Arial" w:hAnsi="Arial" w:cs="Arial"/>
              <w:b/>
              <w:bCs/>
              <w:sz w:val="24"/>
              <w:szCs w:val="24"/>
              <w:lang w:val="ro-RO"/>
            </w:rPr>
          </w:pPr>
        </w:p>
        <w:p w:rsidR="00104E54" w:rsidRPr="00CA4590" w:rsidRDefault="00104E54"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104E54" w:rsidRPr="00C033AF" w:rsidRDefault="00104E54" w:rsidP="00D83E21">
          <w:pPr>
            <w:spacing w:after="0" w:line="240" w:lineRule="auto"/>
            <w:jc w:val="both"/>
            <w:outlineLvl w:val="0"/>
            <w:rPr>
              <w:rFonts w:ascii="Arial" w:hAnsi="Arial" w:cs="Arial"/>
              <w:b/>
              <w:bCs/>
              <w:sz w:val="24"/>
              <w:szCs w:val="24"/>
              <w:lang w:val="ro-RO"/>
            </w:rPr>
          </w:pPr>
        </w:p>
        <w:p w:rsidR="00104E54" w:rsidRDefault="00104E54" w:rsidP="007B1968">
          <w:pPr>
            <w:spacing w:after="0" w:line="360" w:lineRule="auto"/>
            <w:jc w:val="both"/>
            <w:rPr>
              <w:rFonts w:ascii="Arial" w:hAnsi="Arial" w:cs="Arial"/>
              <w:bCs/>
              <w:sz w:val="24"/>
              <w:szCs w:val="24"/>
              <w:lang w:val="ro-RO"/>
            </w:rPr>
          </w:pPr>
        </w:p>
      </w:sdtContent>
    </w:sdt>
    <w:p w:rsidR="00104E54" w:rsidRPr="00447422" w:rsidRDefault="00104E54" w:rsidP="007B1968">
      <w:pPr>
        <w:spacing w:after="0" w:line="360" w:lineRule="auto"/>
        <w:jc w:val="both"/>
        <w:rPr>
          <w:rFonts w:ascii="Arial" w:hAnsi="Arial" w:cs="Arial"/>
          <w:bCs/>
          <w:sz w:val="24"/>
          <w:szCs w:val="24"/>
          <w:lang w:val="ro-RO"/>
        </w:rPr>
      </w:pPr>
    </w:p>
    <w:p w:rsidR="00104E54" w:rsidRPr="00447422" w:rsidRDefault="00104E54" w:rsidP="00522DB9">
      <w:pPr>
        <w:autoSpaceDE w:val="0"/>
        <w:autoSpaceDN w:val="0"/>
        <w:adjustRightInd w:val="0"/>
        <w:spacing w:after="0" w:line="240" w:lineRule="auto"/>
        <w:jc w:val="both"/>
        <w:rPr>
          <w:rFonts w:ascii="Arial" w:hAnsi="Arial" w:cs="Arial"/>
          <w:sz w:val="24"/>
          <w:szCs w:val="24"/>
        </w:rPr>
      </w:pPr>
    </w:p>
    <w:p w:rsidR="00104E54" w:rsidRPr="00447422" w:rsidRDefault="00104E54" w:rsidP="007B1968">
      <w:pPr>
        <w:spacing w:after="0" w:line="360" w:lineRule="auto"/>
        <w:jc w:val="both"/>
        <w:rPr>
          <w:rFonts w:ascii="Arial" w:hAnsi="Arial" w:cs="Arial"/>
          <w:bCs/>
          <w:sz w:val="24"/>
          <w:szCs w:val="24"/>
          <w:lang w:val="ro-RO"/>
        </w:rPr>
      </w:pPr>
    </w:p>
    <w:p w:rsidR="00104E54" w:rsidRPr="00447422" w:rsidRDefault="00104E54" w:rsidP="007B1968">
      <w:pPr>
        <w:spacing w:after="0" w:line="360" w:lineRule="auto"/>
        <w:jc w:val="both"/>
        <w:rPr>
          <w:rFonts w:ascii="Arial" w:hAnsi="Arial" w:cs="Arial"/>
          <w:bCs/>
          <w:sz w:val="24"/>
          <w:szCs w:val="24"/>
          <w:lang w:val="ro-RO"/>
        </w:rPr>
      </w:pPr>
    </w:p>
    <w:p w:rsidR="00104E54" w:rsidRPr="00447422" w:rsidRDefault="00104E54" w:rsidP="00522DB9">
      <w:pPr>
        <w:autoSpaceDE w:val="0"/>
        <w:autoSpaceDN w:val="0"/>
        <w:adjustRightInd w:val="0"/>
        <w:spacing w:after="0" w:line="240" w:lineRule="auto"/>
        <w:jc w:val="both"/>
        <w:rPr>
          <w:rFonts w:ascii="Arial" w:hAnsi="Arial" w:cs="Arial"/>
          <w:sz w:val="24"/>
          <w:szCs w:val="24"/>
        </w:rPr>
      </w:pPr>
    </w:p>
    <w:p w:rsidR="00104E54" w:rsidRPr="00447422" w:rsidRDefault="00104E54" w:rsidP="007B1968">
      <w:pPr>
        <w:spacing w:after="0" w:line="360" w:lineRule="auto"/>
        <w:jc w:val="both"/>
        <w:rPr>
          <w:rFonts w:ascii="Arial" w:hAnsi="Arial" w:cs="Arial"/>
          <w:bCs/>
          <w:sz w:val="24"/>
          <w:szCs w:val="24"/>
          <w:lang w:val="ro-RO"/>
        </w:rPr>
      </w:pPr>
    </w:p>
    <w:p w:rsidR="00104E54" w:rsidRPr="00447422" w:rsidRDefault="00104E54" w:rsidP="007B1968">
      <w:pPr>
        <w:spacing w:after="0" w:line="360" w:lineRule="auto"/>
        <w:jc w:val="both"/>
        <w:rPr>
          <w:rFonts w:ascii="Arial" w:hAnsi="Arial" w:cs="Arial"/>
          <w:bCs/>
          <w:sz w:val="24"/>
          <w:szCs w:val="24"/>
          <w:lang w:val="ro-RO"/>
        </w:rPr>
      </w:pPr>
    </w:p>
    <w:p w:rsidR="00104E54" w:rsidRPr="00104E54" w:rsidRDefault="00104E54" w:rsidP="00104E54"/>
    <w:p w:rsidR="00522DB9" w:rsidRPr="00104E54" w:rsidRDefault="001C6F5A" w:rsidP="00104E54"/>
    <w:sectPr w:rsidR="00522DB9" w:rsidRPr="00104E54" w:rsidSect="00FA6CE3">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5A" w:rsidRDefault="001C6F5A">
      <w:pPr>
        <w:spacing w:after="0" w:line="240" w:lineRule="auto"/>
      </w:pPr>
      <w:r>
        <w:separator/>
      </w:r>
    </w:p>
  </w:endnote>
  <w:endnote w:type="continuationSeparator" w:id="0">
    <w:p w:rsidR="001C6F5A" w:rsidRDefault="001C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C163C3"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1C6F5A"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C163C3"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FA6CE3">
      <w:rPr>
        <w:rStyle w:val="Numrdepagin"/>
        <w:noProof/>
      </w:rPr>
      <w:t>5</w:t>
    </w:r>
    <w:r>
      <w:rPr>
        <w:rStyle w:val="Numrdepagin"/>
      </w:rPr>
      <w:fldChar w:fldCharType="end"/>
    </w:r>
  </w:p>
  <w:p w:rsidR="00621D6B" w:rsidRPr="00621D6B" w:rsidRDefault="001C6F5A" w:rsidP="00621D6B">
    <w:pPr>
      <w:tabs>
        <w:tab w:val="right" w:pos="9360"/>
      </w:tabs>
      <w:spacing w:after="0" w:line="240" w:lineRule="auto"/>
      <w:jc w:val="center"/>
      <w:rPr>
        <w:rFonts w:ascii="Times New Roman" w:hAnsi="Times New Roman"/>
        <w:b/>
        <w:color w:val="00214E"/>
        <w:sz w:val="24"/>
        <w:szCs w:val="24"/>
        <w:lang w:val="ro-RO"/>
      </w:rPr>
    </w:pPr>
    <w:r>
      <w:rPr>
        <w:rFonts w:ascii="Times New Roman" w:hAnsi="Times New Roman"/>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6" type="#_x0000_t75" style="position:absolute;left:0;text-align:left;margin-left:-46.65pt;margin-top:-33.6pt;width:41.9pt;height:34.45pt;z-index:-251653120">
          <v:imagedata r:id="rId1" o:title=""/>
        </v:shape>
        <o:OLEObject Type="Embed" ProgID="CorelDRAW.Graphic.13" ShapeID="_x0000_s3116" DrawAspect="Content" ObjectID="_1554880970" r:id="rId2"/>
      </w:pict>
    </w:r>
    <w:r w:rsidR="00621D6B">
      <w:rPr>
        <w:rFonts w:ascii="Times New Roman" w:hAnsi="Times New Roman"/>
        <w:noProof/>
        <w:lang w:val="ro-RO" w:eastAsia="ro-RO"/>
      </w:rPr>
      <mc:AlternateContent>
        <mc:Choice Requires="wps">
          <w:drawing>
            <wp:anchor distT="0" distB="0" distL="114300" distR="114300" simplePos="0" relativeHeight="251664384" behindDoc="0" locked="0" layoutInCell="1" allowOverlap="1" wp14:anchorId="42E2CE7C" wp14:editId="121848A3">
              <wp:simplePos x="0" y="0"/>
              <wp:positionH relativeFrom="column">
                <wp:posOffset>-142875</wp:posOffset>
              </wp:positionH>
              <wp:positionV relativeFrom="paragraph">
                <wp:posOffset>-34925</wp:posOffset>
              </wp:positionV>
              <wp:extent cx="6248400" cy="635"/>
              <wp:effectExtent l="0" t="0" r="19050" b="3746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621D6B" w:rsidRPr="00621D6B">
      <w:rPr>
        <w:rFonts w:ascii="Times New Roman" w:hAnsi="Times New Roman"/>
        <w:b/>
        <w:color w:val="00214E"/>
        <w:sz w:val="24"/>
        <w:szCs w:val="24"/>
        <w:lang w:val="pt-BR"/>
      </w:rPr>
      <w:t>AGEN</w:t>
    </w:r>
    <w:r w:rsidR="00621D6B" w:rsidRPr="00621D6B">
      <w:rPr>
        <w:rFonts w:ascii="Times New Roman" w:hAnsi="Times New Roman"/>
        <w:b/>
        <w:color w:val="00214E"/>
        <w:sz w:val="24"/>
        <w:szCs w:val="24"/>
        <w:lang w:val="ro-RO"/>
      </w:rPr>
      <w:t>ŢIA PENTRU PROTECŢIA MEDIULUI SIBIU</w:t>
    </w:r>
  </w:p>
  <w:p w:rsidR="00621D6B" w:rsidRPr="00621D6B" w:rsidRDefault="00621D6B" w:rsidP="00621D6B">
    <w:pPr>
      <w:tabs>
        <w:tab w:val="right" w:pos="9360"/>
      </w:tabs>
      <w:spacing w:after="0" w:line="240" w:lineRule="auto"/>
      <w:ind w:right="-1074"/>
      <w:rPr>
        <w:rFonts w:ascii="Times New Roman" w:hAnsi="Times New Roman"/>
        <w:color w:val="00214E"/>
        <w:sz w:val="24"/>
        <w:szCs w:val="24"/>
        <w:lang w:val="ro-RO"/>
      </w:rPr>
    </w:pPr>
    <w:r w:rsidRPr="00621D6B">
      <w:rPr>
        <w:rFonts w:ascii="Times New Roman" w:hAnsi="Times New Roman"/>
        <w:color w:val="00214E"/>
        <w:sz w:val="24"/>
        <w:szCs w:val="24"/>
        <w:lang w:val="ro-RO"/>
      </w:rPr>
      <w:t>Str. Hipodromului nr. 2A . Tel: 0269.256.545; 0269.422.653; Serviciul Autorizări 0269.256.547</w:t>
    </w:r>
  </w:p>
  <w:p w:rsidR="00621D6B" w:rsidRPr="00621D6B" w:rsidRDefault="00621D6B" w:rsidP="00621D6B">
    <w:pPr>
      <w:tabs>
        <w:tab w:val="right" w:pos="9360"/>
      </w:tabs>
      <w:spacing w:after="0" w:line="240" w:lineRule="auto"/>
      <w:ind w:right="-1074"/>
      <w:rPr>
        <w:rFonts w:ascii="Times New Roman" w:hAnsi="Times New Roman"/>
        <w:sz w:val="24"/>
        <w:szCs w:val="24"/>
        <w:lang w:val="ro-RO"/>
      </w:rPr>
    </w:pPr>
    <w:r w:rsidRPr="00621D6B">
      <w:rPr>
        <w:rFonts w:ascii="Times New Roman" w:hAnsi="Times New Roman"/>
        <w:color w:val="00214E"/>
        <w:sz w:val="24"/>
        <w:szCs w:val="24"/>
        <w:lang w:val="ro-RO"/>
      </w:rPr>
      <w:t xml:space="preserve">                    Fax : 0269. 444.145; </w:t>
    </w:r>
    <w:r w:rsidRPr="00621D6B">
      <w:rPr>
        <w:rFonts w:ascii="Times New Roman" w:hAnsi="Times New Roman"/>
        <w:lang w:val="ro-RO"/>
      </w:rPr>
      <w:t xml:space="preserve">e-mail : </w:t>
    </w:r>
    <w:hyperlink r:id="rId3" w:history="1">
      <w:r w:rsidRPr="00621D6B">
        <w:rPr>
          <w:rFonts w:ascii="Times New Roman" w:hAnsi="Times New Roman"/>
          <w:color w:val="0000FF"/>
          <w:sz w:val="24"/>
          <w:szCs w:val="24"/>
          <w:u w:val="single"/>
          <w:lang w:val="ro-RO"/>
        </w:rPr>
        <w:t>office@apmsb.anpm.ro</w:t>
      </w:r>
    </w:hyperlink>
    <w:r w:rsidRPr="00621D6B">
      <w:rPr>
        <w:rFonts w:ascii="Times New Roman" w:hAnsi="Times New Roman"/>
        <w:lang w:val="ro-RO"/>
      </w:rPr>
      <w:t xml:space="preserve">; </w:t>
    </w:r>
    <w:hyperlink r:id="rId4" w:history="1">
      <w:r w:rsidRPr="00621D6B">
        <w:rPr>
          <w:rFonts w:ascii="Times New Roman" w:hAnsi="Times New Roman"/>
          <w:color w:val="0000FF"/>
          <w:sz w:val="24"/>
          <w:szCs w:val="24"/>
          <w:u w:val="single"/>
          <w:lang w:val="ro-RO"/>
        </w:rPr>
        <w:t>http://apmsb.anpm.ro</w:t>
      </w:r>
    </w:hyperlink>
  </w:p>
  <w:p w:rsidR="00B72680" w:rsidRPr="002F5582" w:rsidRDefault="001C6F5A" w:rsidP="002E2F90">
    <w:pPr>
      <w:spacing w:after="0" w:line="240" w:lineRule="auto"/>
      <w:rPr>
        <w:rFonts w:eastAsia="Times New Roman"/>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6B" w:rsidRPr="00621D6B" w:rsidRDefault="00C163C3" w:rsidP="00621D6B">
    <w:pPr>
      <w:tabs>
        <w:tab w:val="right" w:pos="9360"/>
      </w:tabs>
      <w:spacing w:after="0" w:line="240" w:lineRule="auto"/>
      <w:jc w:val="center"/>
      <w:rPr>
        <w:rFonts w:ascii="Times New Roman" w:hAnsi="Times New Roman"/>
        <w:b/>
        <w:color w:val="00214E"/>
        <w:sz w:val="24"/>
        <w:szCs w:val="24"/>
        <w:lang w:val="ro-RO"/>
      </w:rPr>
    </w:pPr>
    <w:r w:rsidRPr="008F6BB4">
      <w:t xml:space="preserve"> </w:t>
    </w:r>
    <w:r w:rsidR="001C6F5A">
      <w:rPr>
        <w:rFonts w:ascii="Times New Roman" w:hAnsi="Times New Roman"/>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4"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3114" DrawAspect="Content" ObjectID="_1554880972" r:id="rId2"/>
      </w:pict>
    </w:r>
    <w:r w:rsidR="00621D6B">
      <w:rPr>
        <w:rFonts w:ascii="Times New Roman" w:hAnsi="Times New Roman"/>
        <w:noProof/>
        <w:lang w:val="ro-RO" w:eastAsia="ro-RO"/>
      </w:rPr>
      <mc:AlternateContent>
        <mc:Choice Requires="wps">
          <w:drawing>
            <wp:anchor distT="0" distB="0" distL="114300" distR="114300" simplePos="0" relativeHeight="251661312" behindDoc="0" locked="0" layoutInCell="1" allowOverlap="1" wp14:anchorId="3678962C" wp14:editId="4B25F179">
              <wp:simplePos x="0" y="0"/>
              <wp:positionH relativeFrom="column">
                <wp:posOffset>-142875</wp:posOffset>
              </wp:positionH>
              <wp:positionV relativeFrom="paragraph">
                <wp:posOffset>-34925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sidR="00621D6B" w:rsidRPr="00621D6B">
      <w:rPr>
        <w:rFonts w:ascii="Times New Roman" w:hAnsi="Times New Roman"/>
        <w:b/>
        <w:color w:val="00214E"/>
        <w:sz w:val="24"/>
        <w:szCs w:val="24"/>
        <w:lang w:val="pt-BR"/>
      </w:rPr>
      <w:t>AGEN</w:t>
    </w:r>
    <w:r w:rsidR="00621D6B" w:rsidRPr="00621D6B">
      <w:rPr>
        <w:rFonts w:ascii="Times New Roman" w:hAnsi="Times New Roman"/>
        <w:b/>
        <w:color w:val="00214E"/>
        <w:sz w:val="24"/>
        <w:szCs w:val="24"/>
        <w:lang w:val="ro-RO"/>
      </w:rPr>
      <w:t>ŢIA PENTRU PROTECŢIA MEDIULUI SIBIU</w:t>
    </w:r>
  </w:p>
  <w:p w:rsidR="00621D6B" w:rsidRPr="00621D6B" w:rsidRDefault="00621D6B" w:rsidP="00621D6B">
    <w:pPr>
      <w:tabs>
        <w:tab w:val="right" w:pos="9360"/>
      </w:tabs>
      <w:spacing w:after="0" w:line="240" w:lineRule="auto"/>
      <w:ind w:right="-1074"/>
      <w:rPr>
        <w:rFonts w:ascii="Times New Roman" w:hAnsi="Times New Roman"/>
        <w:color w:val="00214E"/>
        <w:sz w:val="24"/>
        <w:szCs w:val="24"/>
        <w:lang w:val="ro-RO"/>
      </w:rPr>
    </w:pPr>
    <w:r w:rsidRPr="00621D6B">
      <w:rPr>
        <w:rFonts w:ascii="Times New Roman" w:hAnsi="Times New Roman"/>
        <w:color w:val="00214E"/>
        <w:sz w:val="24"/>
        <w:szCs w:val="24"/>
        <w:lang w:val="ro-RO"/>
      </w:rPr>
      <w:t>Str. Hipodromului nr. 2A . Tel: 0269.256.545; 0269.422.653; Serviciul Autorizări 0269.256.547</w:t>
    </w:r>
  </w:p>
  <w:p w:rsidR="00621D6B" w:rsidRPr="00621D6B" w:rsidRDefault="00621D6B" w:rsidP="00621D6B">
    <w:pPr>
      <w:tabs>
        <w:tab w:val="right" w:pos="9360"/>
      </w:tabs>
      <w:spacing w:after="0" w:line="240" w:lineRule="auto"/>
      <w:ind w:right="-1074"/>
      <w:rPr>
        <w:rFonts w:ascii="Times New Roman" w:hAnsi="Times New Roman"/>
        <w:sz w:val="24"/>
        <w:szCs w:val="24"/>
        <w:lang w:val="ro-RO"/>
      </w:rPr>
    </w:pPr>
    <w:r w:rsidRPr="00621D6B">
      <w:rPr>
        <w:rFonts w:ascii="Times New Roman" w:hAnsi="Times New Roman"/>
        <w:color w:val="00214E"/>
        <w:sz w:val="24"/>
        <w:szCs w:val="24"/>
        <w:lang w:val="ro-RO"/>
      </w:rPr>
      <w:t xml:space="preserve">                    Fax : 0269. 444.145; </w:t>
    </w:r>
    <w:r w:rsidRPr="00621D6B">
      <w:rPr>
        <w:rFonts w:ascii="Times New Roman" w:hAnsi="Times New Roman"/>
        <w:lang w:val="ro-RO"/>
      </w:rPr>
      <w:t xml:space="preserve">e-mail : </w:t>
    </w:r>
    <w:hyperlink r:id="rId3" w:history="1">
      <w:r w:rsidRPr="00621D6B">
        <w:rPr>
          <w:rFonts w:ascii="Times New Roman" w:hAnsi="Times New Roman"/>
          <w:color w:val="0000FF"/>
          <w:sz w:val="24"/>
          <w:szCs w:val="24"/>
          <w:u w:val="single"/>
          <w:lang w:val="ro-RO"/>
        </w:rPr>
        <w:t>office@apmsb.anpm.ro</w:t>
      </w:r>
    </w:hyperlink>
    <w:r w:rsidRPr="00621D6B">
      <w:rPr>
        <w:rFonts w:ascii="Times New Roman" w:hAnsi="Times New Roman"/>
        <w:lang w:val="ro-RO"/>
      </w:rPr>
      <w:t xml:space="preserve">; </w:t>
    </w:r>
    <w:hyperlink r:id="rId4" w:history="1">
      <w:r w:rsidRPr="00621D6B">
        <w:rPr>
          <w:rFonts w:ascii="Times New Roman" w:hAnsi="Times New Roman"/>
          <w:color w:val="0000FF"/>
          <w:sz w:val="24"/>
          <w:szCs w:val="24"/>
          <w:u w:val="single"/>
          <w:lang w:val="ro-RO"/>
        </w:rPr>
        <w:t>http://apmsb.anpm.ro</w:t>
      </w:r>
    </w:hyperlink>
  </w:p>
  <w:p w:rsidR="00B72680" w:rsidRPr="008F6BB4" w:rsidRDefault="001C6F5A" w:rsidP="008F6BB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5A" w:rsidRDefault="001C6F5A">
      <w:pPr>
        <w:spacing w:after="0" w:line="240" w:lineRule="auto"/>
      </w:pPr>
      <w:r>
        <w:separator/>
      </w:r>
    </w:p>
  </w:footnote>
  <w:footnote w:type="continuationSeparator" w:id="0">
    <w:p w:rsidR="001C6F5A" w:rsidRDefault="001C6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E3" w:rsidRPr="00535A6C" w:rsidRDefault="00FA6CE3" w:rsidP="00FA6CE3">
    <w:pPr>
      <w:pStyle w:val="Antet"/>
      <w:tabs>
        <w:tab w:val="clear" w:pos="4680"/>
        <w:tab w:val="clear" w:pos="9360"/>
        <w:tab w:val="left" w:pos="9000"/>
      </w:tabs>
      <w:jc w:val="center"/>
      <w:rPr>
        <w:rFonts w:ascii="Arial" w:hAnsi="Arial" w:cs="Arial"/>
        <w:color w:val="00214E"/>
        <w:sz w:val="32"/>
        <w:szCs w:val="32"/>
        <w:lang w:val="ro-RO"/>
      </w:rPr>
    </w:pPr>
    <w:r w:rsidRPr="00535A6C">
      <w:rPr>
        <w:rFonts w:ascii="Arial" w:hAnsi="Arial" w:cs="Arial"/>
        <w:b/>
        <w:color w:val="00214E"/>
        <w:sz w:val="32"/>
        <w:szCs w:val="32"/>
        <w:lang w:val="ro-RO"/>
      </w:rPr>
      <w:t>Ministerul Mediului</w:t>
    </w:r>
    <w:r>
      <w:rPr>
        <w:rFonts w:ascii="Arial" w:hAnsi="Arial" w:cs="Arial"/>
        <w:b/>
        <w:color w:val="00214E"/>
        <w:sz w:val="32"/>
        <w:szCs w:val="32"/>
        <w:lang w:val="ro-RO"/>
      </w:rPr>
      <w:t xml:space="preserve"> </w:t>
    </w:r>
  </w:p>
  <w:p w:rsidR="00FA6CE3" w:rsidRPr="00535A6C" w:rsidRDefault="00FA6CE3" w:rsidP="00FA6CE3">
    <w:pPr>
      <w:tabs>
        <w:tab w:val="left" w:pos="3270"/>
      </w:tabs>
      <w:spacing w:after="0"/>
      <w:jc w:val="center"/>
      <w:rPr>
        <w:rFonts w:ascii="Arial" w:hAnsi="Arial" w:cs="Arial"/>
        <w:sz w:val="36"/>
        <w:szCs w:val="36"/>
        <w:lang w:val="ro-RO"/>
      </w:rPr>
    </w:pPr>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p>
  <w:p w:rsidR="00FA6CE3" w:rsidRPr="003167DA" w:rsidRDefault="00FA6CE3" w:rsidP="00FA6CE3">
    <w:pPr>
      <w:keepNext/>
      <w:spacing w:after="0" w:line="240" w:lineRule="auto"/>
      <w:jc w:val="center"/>
      <w:outlineLvl w:val="0"/>
      <w:rPr>
        <w:rFonts w:ascii="Times New Roman" w:eastAsia="Times New Roman" w:hAnsi="Times New Roman"/>
        <w:b/>
        <w:bCs/>
        <w:sz w:val="20"/>
        <w:szCs w:val="20"/>
        <w:lang w:val="ro-RO" w:eastAsia="ro-RO"/>
      </w:rPr>
    </w:pPr>
  </w:p>
  <w:p w:rsidR="00FA6CE3" w:rsidRPr="00C72E07" w:rsidRDefault="00FA6CE3" w:rsidP="00FA6CE3">
    <w:pPr>
      <w:keepNext/>
      <w:spacing w:after="0" w:line="240" w:lineRule="auto"/>
      <w:jc w:val="center"/>
      <w:outlineLvl w:val="0"/>
      <w:rPr>
        <w:rFonts w:ascii="Times New Roman" w:eastAsia="Times New Roman" w:hAnsi="Times New Roman"/>
        <w:b/>
        <w:bCs/>
        <w:color w:val="000000"/>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FA6CE3" w:rsidRPr="00992A14" w:rsidTr="0086224F">
      <w:trPr>
        <w:trHeight w:val="692"/>
        <w:jc w:val="center"/>
      </w:trPr>
      <w:tc>
        <w:tcPr>
          <w:tcW w:w="9747" w:type="dxa"/>
          <w:shd w:val="clear" w:color="auto" w:fill="auto"/>
          <w:vAlign w:val="center"/>
        </w:tcPr>
        <w:p w:rsidR="00FA6CE3" w:rsidRPr="00C72E07" w:rsidRDefault="00FA6CE3" w:rsidP="0086224F">
          <w:pPr>
            <w:spacing w:after="0"/>
            <w:ind w:right="252"/>
            <w:jc w:val="center"/>
            <w:rPr>
              <w:rFonts w:ascii="Garamond" w:hAnsi="Garamond"/>
              <w:b/>
              <w:bCs/>
              <w:color w:val="000000"/>
              <w:sz w:val="28"/>
              <w:szCs w:val="28"/>
              <w:lang w:val="ro-RO"/>
            </w:rPr>
          </w:pPr>
          <w:r w:rsidRPr="00C72E07">
            <w:rPr>
              <w:rFonts w:ascii="Arial" w:hAnsi="Arial" w:cs="Arial"/>
              <w:b/>
              <w:bCs/>
              <w:color w:val="000000"/>
              <w:sz w:val="28"/>
              <w:szCs w:val="28"/>
              <w:lang w:val="ro-RO"/>
            </w:rPr>
            <w:t>AGENŢIA PENTRU PROTECŢIA MEDIULUI SIBIU</w:t>
          </w:r>
        </w:p>
      </w:tc>
    </w:tr>
  </w:tbl>
  <w:p w:rsidR="00FA6CE3" w:rsidRPr="00ED7CBA" w:rsidRDefault="00FA6CE3" w:rsidP="00FA6CE3">
    <w:pPr>
      <w:spacing w:after="0" w:line="240" w:lineRule="auto"/>
      <w:ind w:firstLine="720"/>
      <w:rPr>
        <w:rFonts w:ascii="Arial" w:hAnsi="Arial" w:cs="Arial"/>
        <w:sz w:val="24"/>
        <w:szCs w:val="24"/>
        <w:lang w:val="ro-RO"/>
      </w:rPr>
    </w:pPr>
    <w:r w:rsidRPr="00ED7CBA">
      <w:rPr>
        <w:rFonts w:ascii="Arial" w:hAnsi="Arial" w:cs="Arial"/>
        <w:sz w:val="24"/>
        <w:szCs w:val="24"/>
        <w:lang w:val="ro-RO"/>
      </w:rPr>
      <w:t>Nr.</w:t>
    </w:r>
  </w:p>
  <w:p w:rsidR="00FA6CE3" w:rsidRPr="00ED7CBA" w:rsidRDefault="00FA6CE3" w:rsidP="00FA6CE3">
    <w:pPr>
      <w:spacing w:after="0" w:line="240" w:lineRule="auto"/>
      <w:ind w:firstLine="720"/>
      <w:rPr>
        <w:rFonts w:ascii="Arial" w:hAnsi="Arial" w:cs="Arial"/>
        <w:sz w:val="24"/>
        <w:szCs w:val="24"/>
        <w:lang w:val="ro-RO"/>
      </w:rPr>
    </w:pPr>
    <w:r w:rsidRPr="00ED7CBA">
      <w:rPr>
        <w:rFonts w:ascii="Arial" w:hAnsi="Arial" w:cs="Arial"/>
        <w:sz w:val="24"/>
        <w:szCs w:val="24"/>
        <w:lang w:val="ro-RO"/>
      </w:rPr>
      <w:t xml:space="preserve">Referitor dosar nr. </w:t>
    </w:r>
    <w:r>
      <w:rPr>
        <w:rFonts w:ascii="Arial" w:hAnsi="Arial" w:cs="Arial"/>
        <w:sz w:val="24"/>
        <w:szCs w:val="24"/>
        <w:lang w:val="ro-RO"/>
      </w:rPr>
      <w:t>6366</w:t>
    </w:r>
    <w:r>
      <w:rPr>
        <w:rFonts w:ascii="Arial" w:hAnsi="Arial" w:cs="Arial"/>
        <w:sz w:val="24"/>
        <w:szCs w:val="24"/>
        <w:lang w:val="ro-RO"/>
      </w:rPr>
      <w:t>/</w:t>
    </w:r>
    <w:r>
      <w:rPr>
        <w:rFonts w:ascii="Arial" w:hAnsi="Arial" w:cs="Arial"/>
        <w:sz w:val="24"/>
        <w:szCs w:val="24"/>
        <w:lang w:val="ro-RO"/>
      </w:rPr>
      <w:t>29</w:t>
    </w:r>
    <w:r>
      <w:rPr>
        <w:rFonts w:ascii="Arial" w:hAnsi="Arial" w:cs="Arial"/>
        <w:sz w:val="24"/>
        <w:szCs w:val="24"/>
        <w:lang w:val="ro-RO"/>
      </w:rPr>
      <w:t>.03.2017</w:t>
    </w:r>
  </w:p>
  <w:p w:rsidR="00B72680" w:rsidRPr="0090788F" w:rsidRDefault="001C6F5A" w:rsidP="00FA6CE3">
    <w:pPr>
      <w:pStyle w:val="Antet"/>
      <w:tabs>
        <w:tab w:val="clear" w:pos="4680"/>
        <w:tab w:val="clear" w:pos="9360"/>
        <w:tab w:val="left" w:pos="9000"/>
      </w:tabs>
      <w:jc w:val="center"/>
      <w:rPr>
        <w:rFonts w:ascii="Verdana" w:hAnsi="Verdana"/>
        <w:b/>
        <w:color w:val="0000FF"/>
        <w:sz w:val="18"/>
        <w:szCs w:val="18"/>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13" type="#_x0000_t75" style="position:absolute;left:0;text-align:left;margin-left:454.45pt;margin-top:11.8pt;width:52pt;height:43.8pt;z-index:-251658240">
          <v:imagedata r:id="rId1" o:title=""/>
        </v:shape>
        <o:OLEObject Type="Embed" ProgID="CorelDRAW.Graphic.13" ShapeID="_x0000_s3113" DrawAspect="Content" ObjectID="_1554880971" r:id="rId2"/>
      </w:pict>
    </w:r>
    <w:r w:rsidR="00C163C3">
      <w:rPr>
        <w:noProof/>
        <w:lang w:val="ro-RO" w:eastAsia="ro-RO"/>
      </w:rPr>
      <w:drawing>
        <wp:anchor distT="0" distB="0" distL="114300" distR="114300" simplePos="0" relativeHeight="251657216" behindDoc="0" locked="0" layoutInCell="1" allowOverlap="1" wp14:anchorId="48A743AC" wp14:editId="53DBE8A3">
          <wp:simplePos x="0" y="0"/>
          <wp:positionH relativeFrom="column">
            <wp:posOffset>-60325</wp:posOffset>
          </wp:positionH>
          <wp:positionV relativeFrom="paragraph">
            <wp:posOffset>87630</wp:posOffset>
          </wp:positionV>
          <wp:extent cx="669925" cy="68643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C163C3" w:rsidRPr="00A75327">
      <w:rPr>
        <w:lang w:val="ro-RO"/>
      </w:rPr>
      <w:tab/>
      <w:t xml:space="preserve">   </w:t>
    </w:r>
    <w:r w:rsidR="00FA6CE3">
      <w:rPr>
        <w:rFonts w:ascii="Arial" w:hAnsi="Arial" w:cs="Arial"/>
        <w:b/>
        <w:color w:val="00214E"/>
        <w:sz w:val="32"/>
        <w:szCs w:val="32"/>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075C4"/>
    <w:multiLevelType w:val="hybridMultilevel"/>
    <w:tmpl w:val="76147578"/>
    <w:lvl w:ilvl="0" w:tplc="A35A2D1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9A3505"/>
    <w:multiLevelType w:val="hybridMultilevel"/>
    <w:tmpl w:val="8E70F1A4"/>
    <w:lvl w:ilvl="0" w:tplc="DBB2C5C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D8E0599"/>
    <w:multiLevelType w:val="hybridMultilevel"/>
    <w:tmpl w:val="B9603BC6"/>
    <w:lvl w:ilvl="0" w:tplc="A35A2D1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8B0434A"/>
    <w:multiLevelType w:val="hybridMultilevel"/>
    <w:tmpl w:val="739A56C6"/>
    <w:lvl w:ilvl="0" w:tplc="A35A2D1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17D013E"/>
    <w:multiLevelType w:val="hybridMultilevel"/>
    <w:tmpl w:val="92C8A914"/>
    <w:lvl w:ilvl="0" w:tplc="A35A2D1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5752966"/>
    <w:multiLevelType w:val="hybridMultilevel"/>
    <w:tmpl w:val="93FE1CC4"/>
    <w:lvl w:ilvl="0" w:tplc="052A766C">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3B545E"/>
    <w:multiLevelType w:val="multilevel"/>
    <w:tmpl w:val="C876D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6081424"/>
    <w:multiLevelType w:val="hybridMultilevel"/>
    <w:tmpl w:val="A33EF252"/>
    <w:lvl w:ilvl="0" w:tplc="A35A2D1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4">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D045F"/>
    <w:multiLevelType w:val="hybridMultilevel"/>
    <w:tmpl w:val="B6600AA2"/>
    <w:lvl w:ilvl="0" w:tplc="A35A2D1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8"/>
  </w:num>
  <w:num w:numId="5">
    <w:abstractNumId w:val="0"/>
  </w:num>
  <w:num w:numId="6">
    <w:abstractNumId w:val="14"/>
  </w:num>
  <w:num w:numId="7">
    <w:abstractNumId w:val="6"/>
  </w:num>
  <w:num w:numId="8">
    <w:abstractNumId w:val="2"/>
  </w:num>
  <w:num w:numId="9">
    <w:abstractNumId w:val="10"/>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3"/>
  </w:num>
  <w:num w:numId="17">
    <w:abstractNumId w:val="15"/>
  </w:num>
  <w:num w:numId="18">
    <w:abstractNumId w:val="7"/>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0"/>
  <w:defaultTabStop w:val="708"/>
  <w:hyphenationZone w:val="425"/>
  <w:characterSpacingControl w:val="doNotCompress"/>
  <w:hdrShapeDefaults>
    <o:shapedefaults v:ext="edit" spidmax="3117"/>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CD516F"/>
    <w:rsid w:val="0004310E"/>
    <w:rsid w:val="00104E54"/>
    <w:rsid w:val="001C6F5A"/>
    <w:rsid w:val="0024632A"/>
    <w:rsid w:val="00272551"/>
    <w:rsid w:val="003E7DDF"/>
    <w:rsid w:val="004978BE"/>
    <w:rsid w:val="00534B3B"/>
    <w:rsid w:val="00554EAB"/>
    <w:rsid w:val="0058163B"/>
    <w:rsid w:val="005C4F92"/>
    <w:rsid w:val="00621D6B"/>
    <w:rsid w:val="006E664B"/>
    <w:rsid w:val="00771892"/>
    <w:rsid w:val="00803F23"/>
    <w:rsid w:val="009D607C"/>
    <w:rsid w:val="00B36C55"/>
    <w:rsid w:val="00C163C3"/>
    <w:rsid w:val="00C347EB"/>
    <w:rsid w:val="00C855F3"/>
    <w:rsid w:val="00C92EFC"/>
    <w:rsid w:val="00CD516F"/>
    <w:rsid w:val="00D641C6"/>
    <w:rsid w:val="00E33E4F"/>
    <w:rsid w:val="00E35414"/>
    <w:rsid w:val="00F2626A"/>
    <w:rsid w:val="00F36F39"/>
    <w:rsid w:val="00F74613"/>
    <w:rsid w:val="00FA6C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w:basedOn w:val="Normal"/>
    <w:link w:val="SubsolCaracter"/>
    <w:unhideWhenUsed/>
    <w:rsid w:val="003167DA"/>
    <w:pPr>
      <w:tabs>
        <w:tab w:val="center" w:pos="4680"/>
        <w:tab w:val="right" w:pos="9360"/>
      </w:tabs>
      <w:spacing w:after="0" w:line="240" w:lineRule="auto"/>
    </w:pPr>
  </w:style>
  <w:style w:type="character" w:customStyle="1" w:styleId="SubsolCaracter">
    <w:name w:val="Subsol Caracter"/>
    <w:aliases w:val=" Caracter Caracter"/>
    <w:basedOn w:val="Fontdeparagrafimplicit"/>
    <w:link w:val="Subsol"/>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w:basedOn w:val="Normal"/>
    <w:link w:val="SubsolCaracter"/>
    <w:unhideWhenUsed/>
    <w:rsid w:val="003167DA"/>
    <w:pPr>
      <w:tabs>
        <w:tab w:val="center" w:pos="4680"/>
        <w:tab w:val="right" w:pos="9360"/>
      </w:tabs>
      <w:spacing w:after="0" w:line="240" w:lineRule="auto"/>
    </w:pPr>
  </w:style>
  <w:style w:type="character" w:customStyle="1" w:styleId="SubsolCaracter">
    <w:name w:val="Subsol Caracter"/>
    <w:aliases w:val=" Caracter Caracter"/>
    <w:basedOn w:val="Fontdeparagrafimplicit"/>
    <w:link w:val="Subsol"/>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ACE257B1AC43F09B32D9DA84F50192"/>
        <w:category>
          <w:name w:val="General"/>
          <w:gallery w:val="placeholder"/>
        </w:category>
        <w:types>
          <w:type w:val="bbPlcHdr"/>
        </w:types>
        <w:behaviors>
          <w:behavior w:val="content"/>
        </w:behaviors>
        <w:guid w:val="{FCC7E39C-3638-47AF-BB31-83BE9BF17196}"/>
      </w:docPartPr>
      <w:docPartBody>
        <w:p w:rsidR="00000000" w:rsidRDefault="00846F10" w:rsidP="00846F10">
          <w:pPr>
            <w:pStyle w:val="2FACE257B1AC43F09B32D9DA84F50192"/>
          </w:pPr>
          <w:r w:rsidRPr="000732BD">
            <w:rPr>
              <w:rStyle w:val="Textsubstituent"/>
            </w:rPr>
            <w:t>OperatorEconomic</w:t>
          </w:r>
        </w:p>
      </w:docPartBody>
    </w:docPart>
    <w:docPart>
      <w:docPartPr>
        <w:name w:val="BC40010FB53144F9BDA6BAA6C0115291"/>
        <w:category>
          <w:name w:val="General"/>
          <w:gallery w:val="placeholder"/>
        </w:category>
        <w:types>
          <w:type w:val="bbPlcHdr"/>
        </w:types>
        <w:behaviors>
          <w:behavior w:val="content"/>
        </w:behaviors>
        <w:guid w:val="{D975FEC9-D4C3-4831-9AEB-2C436745FC60}"/>
      </w:docPartPr>
      <w:docPartBody>
        <w:p w:rsidR="00000000" w:rsidRDefault="00846F10" w:rsidP="00846F10">
          <w:pPr>
            <w:pStyle w:val="BC40010FB53144F9BDA6BAA6C0115291"/>
          </w:pPr>
          <w:r w:rsidRPr="002374F1">
            <w:rPr>
              <w:rStyle w:val="Textsubstituent"/>
            </w:rPr>
            <w:t>AdresăSediuSocial</w:t>
          </w:r>
        </w:p>
      </w:docPartBody>
    </w:docPart>
    <w:docPart>
      <w:docPartPr>
        <w:name w:val="19197BB459AD4BF89D93216D8357D39A"/>
        <w:category>
          <w:name w:val="General"/>
          <w:gallery w:val="placeholder"/>
        </w:category>
        <w:types>
          <w:type w:val="bbPlcHdr"/>
        </w:types>
        <w:behaviors>
          <w:behavior w:val="content"/>
        </w:behaviors>
        <w:guid w:val="{51079B0F-DAE4-4EEB-8EA7-7138C2F24E74}"/>
      </w:docPartPr>
      <w:docPartBody>
        <w:p w:rsidR="00000000" w:rsidRDefault="00846F10" w:rsidP="00846F10">
          <w:pPr>
            <w:pStyle w:val="19197BB459AD4BF89D93216D8357D39A"/>
          </w:pPr>
          <w:r w:rsidRPr="00A65271">
            <w:rPr>
              <w:rStyle w:val="Textsubstituent"/>
            </w:rPr>
            <w:t>Denumire punct de lucru</w:t>
          </w:r>
        </w:p>
      </w:docPartBody>
    </w:docPart>
    <w:docPart>
      <w:docPartPr>
        <w:name w:val="CEB8310049994330AF3A45B64E4ED5E3"/>
        <w:category>
          <w:name w:val="General"/>
          <w:gallery w:val="placeholder"/>
        </w:category>
        <w:types>
          <w:type w:val="bbPlcHdr"/>
        </w:types>
        <w:behaviors>
          <w:behavior w:val="content"/>
        </w:behaviors>
        <w:guid w:val="{15757263-33AE-493E-9FE7-FE376ADC315F}"/>
      </w:docPartPr>
      <w:docPartBody>
        <w:p w:rsidR="00000000" w:rsidRDefault="00846F10" w:rsidP="00846F10">
          <w:pPr>
            <w:pStyle w:val="CEB8310049994330AF3A45B64E4ED5E3"/>
          </w:pPr>
          <w:r w:rsidRPr="00A65271">
            <w:rPr>
              <w:rStyle w:val="Textsubstituent"/>
            </w:rPr>
            <w:t>AdresăPunctLucru</w:t>
          </w:r>
        </w:p>
      </w:docPartBody>
    </w:docPart>
    <w:docPart>
      <w:docPartPr>
        <w:name w:val="C580F68B9B7946C6B392B77D8DD8052C"/>
        <w:category>
          <w:name w:val="General"/>
          <w:gallery w:val="placeholder"/>
        </w:category>
        <w:types>
          <w:type w:val="bbPlcHdr"/>
        </w:types>
        <w:behaviors>
          <w:behavior w:val="content"/>
        </w:behaviors>
        <w:guid w:val="{36CEA3FA-2B5E-47C9-B4D9-3FEFC0C01A2B}"/>
      </w:docPartPr>
      <w:docPartBody>
        <w:p w:rsidR="00000000" w:rsidRDefault="00846F10" w:rsidP="00846F10">
          <w:pPr>
            <w:pStyle w:val="C580F68B9B7946C6B392B77D8DD8052C"/>
          </w:pPr>
          <w:r w:rsidRPr="00591698">
            <w:rPr>
              <w:rStyle w:val="Textsubstituent"/>
            </w:rPr>
            <w:t>ANPM/APM</w:t>
          </w:r>
        </w:p>
      </w:docPartBody>
    </w:docPart>
    <w:docPart>
      <w:docPartPr>
        <w:name w:val="ED01780B420B45729B9E45E2D9BBA0FF"/>
        <w:category>
          <w:name w:val="General"/>
          <w:gallery w:val="placeholder"/>
        </w:category>
        <w:types>
          <w:type w:val="bbPlcHdr"/>
        </w:types>
        <w:behaviors>
          <w:behavior w:val="content"/>
        </w:behaviors>
        <w:guid w:val="{962D51A9-735A-4674-94AF-BB01CE12E715}"/>
      </w:docPartPr>
      <w:docPartBody>
        <w:p w:rsidR="00000000" w:rsidRDefault="00846F10" w:rsidP="00846F10">
          <w:pPr>
            <w:pStyle w:val="ED01780B420B45729B9E45E2D9BBA0FF"/>
          </w:pPr>
          <w:r w:rsidRPr="000732BD">
            <w:rPr>
              <w:rStyle w:val="Textsubstituent"/>
            </w:rPr>
            <w:t>număr</w:t>
          </w:r>
        </w:p>
      </w:docPartBody>
    </w:docPart>
    <w:docPart>
      <w:docPartPr>
        <w:name w:val="89035E3636214B01BA5485A01C67435B"/>
        <w:category>
          <w:name w:val="General"/>
          <w:gallery w:val="placeholder"/>
        </w:category>
        <w:types>
          <w:type w:val="bbPlcHdr"/>
        </w:types>
        <w:behaviors>
          <w:behavior w:val="content"/>
        </w:behaviors>
        <w:guid w:val="{951F6343-A33F-47E3-B63C-57992FCFC699}"/>
      </w:docPartPr>
      <w:docPartBody>
        <w:p w:rsidR="00000000" w:rsidRDefault="00846F10" w:rsidP="00846F10">
          <w:pPr>
            <w:pStyle w:val="89035E3636214B01BA5485A01C67435B"/>
          </w:pPr>
          <w:r w:rsidRPr="000732BD">
            <w:rPr>
              <w:rStyle w:val="Textsubstituent"/>
            </w:rPr>
            <w:t>zz.ll.aaaa</w:t>
          </w:r>
        </w:p>
      </w:docPartBody>
    </w:docPart>
    <w:docPart>
      <w:docPartPr>
        <w:name w:val="33FDAF8B21464BA483A314EA48E2A3D5"/>
        <w:category>
          <w:name w:val="General"/>
          <w:gallery w:val="placeholder"/>
        </w:category>
        <w:types>
          <w:type w:val="bbPlcHdr"/>
        </w:types>
        <w:behaviors>
          <w:behavior w:val="content"/>
        </w:behaviors>
        <w:guid w:val="{1E38603E-AEDF-4F7C-89C0-3AF7E98F47EA}"/>
      </w:docPartPr>
      <w:docPartBody>
        <w:p w:rsidR="00000000" w:rsidRDefault="00846F10" w:rsidP="00846F10">
          <w:pPr>
            <w:pStyle w:val="33FDAF8B21464BA483A314EA48E2A3D5"/>
          </w:pPr>
          <w:r w:rsidRPr="00C9089A">
            <w:rPr>
              <w:rStyle w:val="Textsubstituent"/>
            </w:rPr>
            <w:t>....</w:t>
          </w:r>
        </w:p>
      </w:docPartBody>
    </w:docPart>
    <w:docPart>
      <w:docPartPr>
        <w:name w:val="8FB4AC3DF6224464B922F860B5D09C2F"/>
        <w:category>
          <w:name w:val="General"/>
          <w:gallery w:val="placeholder"/>
        </w:category>
        <w:types>
          <w:type w:val="bbPlcHdr"/>
        </w:types>
        <w:behaviors>
          <w:behavior w:val="content"/>
        </w:behaviors>
        <w:guid w:val="{D109FB3B-2E0C-4E5C-897E-5B9D181AED37}"/>
      </w:docPartPr>
      <w:docPartBody>
        <w:p w:rsidR="00000000" w:rsidRDefault="00846F10" w:rsidP="00846F10">
          <w:pPr>
            <w:pStyle w:val="8FB4AC3DF6224464B922F860B5D09C2F"/>
          </w:pPr>
          <w:r w:rsidRPr="009A1BF6">
            <w:rPr>
              <w:rStyle w:val="Textsubstituent"/>
            </w:rPr>
            <w:t>ANPM/APM</w:t>
          </w:r>
        </w:p>
      </w:docPartBody>
    </w:docPart>
    <w:docPart>
      <w:docPartPr>
        <w:name w:val="3F77A4F39DAA4509A50634DB0729408D"/>
        <w:category>
          <w:name w:val="General"/>
          <w:gallery w:val="placeholder"/>
        </w:category>
        <w:types>
          <w:type w:val="bbPlcHdr"/>
        </w:types>
        <w:behaviors>
          <w:behavior w:val="content"/>
        </w:behaviors>
        <w:guid w:val="{D5FABF21-81BD-4A2F-B60C-A1861CADF2B8}"/>
      </w:docPartPr>
      <w:docPartBody>
        <w:p w:rsidR="00000000" w:rsidRDefault="00846F10" w:rsidP="00846F10">
          <w:pPr>
            <w:pStyle w:val="3F77A4F39DAA4509A50634DB0729408D"/>
          </w:pPr>
          <w:r w:rsidRPr="00185C77">
            <w:rPr>
              <w:rStyle w:val="Textsubstituent"/>
            </w:rPr>
            <w:t>....</w:t>
          </w:r>
        </w:p>
      </w:docPartBody>
    </w:docPart>
    <w:docPart>
      <w:docPartPr>
        <w:name w:val="6A10DB9271304E409424E84A4D6E17A9"/>
        <w:category>
          <w:name w:val="General"/>
          <w:gallery w:val="placeholder"/>
        </w:category>
        <w:types>
          <w:type w:val="bbPlcHdr"/>
        </w:types>
        <w:behaviors>
          <w:behavior w:val="content"/>
        </w:behaviors>
        <w:guid w:val="{BEDD3B51-04AA-4E92-B4DD-2C39623DE4C2}"/>
      </w:docPartPr>
      <w:docPartBody>
        <w:p w:rsidR="00000000" w:rsidRDefault="00846F10" w:rsidP="00846F10">
          <w:pPr>
            <w:pStyle w:val="6A10DB9271304E409424E84A4D6E17A9"/>
          </w:pPr>
          <w:r w:rsidRPr="00185C77">
            <w:rPr>
              <w:rStyle w:val="Textsubstituent"/>
            </w:rPr>
            <w:t>....</w:t>
          </w:r>
        </w:p>
      </w:docPartBody>
    </w:docPart>
    <w:docPart>
      <w:docPartPr>
        <w:name w:val="AD3B83A23A0B4A408E7B0D51CE92692D"/>
        <w:category>
          <w:name w:val="General"/>
          <w:gallery w:val="placeholder"/>
        </w:category>
        <w:types>
          <w:type w:val="bbPlcHdr"/>
        </w:types>
        <w:behaviors>
          <w:behavior w:val="content"/>
        </w:behaviors>
        <w:guid w:val="{0796BF32-1966-412E-A2A0-5C95A5B70504}"/>
      </w:docPartPr>
      <w:docPartBody>
        <w:p w:rsidR="00000000" w:rsidRDefault="00846F10" w:rsidP="00846F10">
          <w:pPr>
            <w:pStyle w:val="AD3B83A23A0B4A408E7B0D51CE92692D"/>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52BF4"/>
    <w:rsid w:val="000977AA"/>
    <w:rsid w:val="000C0825"/>
    <w:rsid w:val="000F00FB"/>
    <w:rsid w:val="00163981"/>
    <w:rsid w:val="00240132"/>
    <w:rsid w:val="002B6997"/>
    <w:rsid w:val="002C7960"/>
    <w:rsid w:val="003039BA"/>
    <w:rsid w:val="003047AA"/>
    <w:rsid w:val="00340A9A"/>
    <w:rsid w:val="003471B2"/>
    <w:rsid w:val="003A405F"/>
    <w:rsid w:val="004072CF"/>
    <w:rsid w:val="00494047"/>
    <w:rsid w:val="004B171F"/>
    <w:rsid w:val="004C531D"/>
    <w:rsid w:val="004F58B2"/>
    <w:rsid w:val="0058475C"/>
    <w:rsid w:val="00585A8A"/>
    <w:rsid w:val="00590835"/>
    <w:rsid w:val="005909FC"/>
    <w:rsid w:val="005B7B3C"/>
    <w:rsid w:val="005E40EA"/>
    <w:rsid w:val="00610CA9"/>
    <w:rsid w:val="006163F9"/>
    <w:rsid w:val="006177BD"/>
    <w:rsid w:val="00621FA1"/>
    <w:rsid w:val="006227EB"/>
    <w:rsid w:val="0064270A"/>
    <w:rsid w:val="00644B51"/>
    <w:rsid w:val="006629BA"/>
    <w:rsid w:val="006F3361"/>
    <w:rsid w:val="00706FB9"/>
    <w:rsid w:val="0076454C"/>
    <w:rsid w:val="007E25EC"/>
    <w:rsid w:val="007E3753"/>
    <w:rsid w:val="00815DBD"/>
    <w:rsid w:val="00824566"/>
    <w:rsid w:val="00846F10"/>
    <w:rsid w:val="008B1679"/>
    <w:rsid w:val="008E591E"/>
    <w:rsid w:val="00902FDF"/>
    <w:rsid w:val="00935AA3"/>
    <w:rsid w:val="00A0101A"/>
    <w:rsid w:val="00A1265B"/>
    <w:rsid w:val="00A24107"/>
    <w:rsid w:val="00A542FF"/>
    <w:rsid w:val="00A7298D"/>
    <w:rsid w:val="00AA74D5"/>
    <w:rsid w:val="00AB29BD"/>
    <w:rsid w:val="00AF64B1"/>
    <w:rsid w:val="00B3752A"/>
    <w:rsid w:val="00B42F8F"/>
    <w:rsid w:val="00B72B82"/>
    <w:rsid w:val="00BB1ECD"/>
    <w:rsid w:val="00BD0515"/>
    <w:rsid w:val="00BD33E3"/>
    <w:rsid w:val="00C510BD"/>
    <w:rsid w:val="00CA48C6"/>
    <w:rsid w:val="00D00732"/>
    <w:rsid w:val="00D17687"/>
    <w:rsid w:val="00D179CF"/>
    <w:rsid w:val="00D645ED"/>
    <w:rsid w:val="00D92B63"/>
    <w:rsid w:val="00D93609"/>
    <w:rsid w:val="00D97797"/>
    <w:rsid w:val="00DB0FFB"/>
    <w:rsid w:val="00DB3E41"/>
    <w:rsid w:val="00DD153B"/>
    <w:rsid w:val="00DE4A15"/>
    <w:rsid w:val="00E22438"/>
    <w:rsid w:val="00E227BA"/>
    <w:rsid w:val="00E52477"/>
    <w:rsid w:val="00E87348"/>
    <w:rsid w:val="00EB282F"/>
    <w:rsid w:val="00ED118E"/>
    <w:rsid w:val="00F026E3"/>
    <w:rsid w:val="00F7492E"/>
    <w:rsid w:val="00F85279"/>
    <w:rsid w:val="00F9459D"/>
    <w:rsid w:val="00FA4E5A"/>
    <w:rsid w:val="00FA5446"/>
    <w:rsid w:val="00FC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46F10"/>
    <w:rPr>
      <w:color w:val="808080"/>
    </w:rPr>
  </w:style>
  <w:style w:type="paragraph" w:customStyle="1" w:styleId="6444CA40CF324EB783881319B25B9C73">
    <w:name w:val="6444CA40CF324EB783881319B25B9C73"/>
    <w:rsid w:val="00D93609"/>
    <w:pPr>
      <w:spacing w:after="160" w:line="259" w:lineRule="auto"/>
    </w:pPr>
    <w:rPr>
      <w:lang w:val="en-US" w:eastAsia="en-US"/>
    </w:rPr>
  </w:style>
  <w:style w:type="paragraph" w:customStyle="1" w:styleId="80BB50DB74E6442AB3E73C5B3A9A8B37">
    <w:name w:val="80BB50DB74E6442AB3E73C5B3A9A8B37"/>
    <w:rsid w:val="004C531D"/>
    <w:rPr>
      <w:lang w:val="en-US" w:eastAsia="en-US"/>
    </w:rPr>
  </w:style>
  <w:style w:type="paragraph" w:customStyle="1" w:styleId="733991E6BA1A42549850C517D637989A">
    <w:name w:val="733991E6BA1A42549850C517D637989A"/>
    <w:rsid w:val="006F3361"/>
    <w:rPr>
      <w:lang w:val="en-US" w:eastAsia="en-US"/>
    </w:rPr>
  </w:style>
  <w:style w:type="paragraph" w:customStyle="1" w:styleId="5B5BD6C92DA9442FB8A907B538A1633B">
    <w:name w:val="5B5BD6C92DA9442FB8A907B538A1633B"/>
    <w:rsid w:val="006F3361"/>
    <w:rPr>
      <w:lang w:val="en-US" w:eastAsia="en-US"/>
    </w:rPr>
  </w:style>
  <w:style w:type="paragraph" w:customStyle="1" w:styleId="FB0948062B7141F991E8DA84B5EADE75">
    <w:name w:val="FB0948062B7141F991E8DA84B5EADE75"/>
    <w:rsid w:val="003A405F"/>
    <w:rPr>
      <w:lang w:val="en-US" w:eastAsia="en-US"/>
    </w:rPr>
  </w:style>
  <w:style w:type="paragraph" w:customStyle="1" w:styleId="337540D8CBA24209B2C97A28FF7EBD10">
    <w:name w:val="337540D8CBA24209B2C97A28FF7EBD10"/>
    <w:rsid w:val="00FC640A"/>
    <w:rPr>
      <w:lang w:val="en-US" w:eastAsia="en-US"/>
    </w:rPr>
  </w:style>
  <w:style w:type="paragraph" w:customStyle="1" w:styleId="EE12A9F0E6DD401BB0084408A41102FB">
    <w:name w:val="EE12A9F0E6DD401BB0084408A41102FB"/>
    <w:rsid w:val="00FC640A"/>
    <w:rPr>
      <w:lang w:val="en-US" w:eastAsia="en-US"/>
    </w:rPr>
  </w:style>
  <w:style w:type="paragraph" w:customStyle="1" w:styleId="21C3C9A54C3641C0B78891232C387EA0">
    <w:name w:val="21C3C9A54C3641C0B78891232C387EA0"/>
    <w:rsid w:val="00FC640A"/>
    <w:rPr>
      <w:lang w:val="en-US" w:eastAsia="en-US"/>
    </w:rPr>
  </w:style>
  <w:style w:type="paragraph" w:customStyle="1" w:styleId="37281EB46BD040FAB4524B4763FACE7D">
    <w:name w:val="37281EB46BD040FAB4524B4763FACE7D"/>
    <w:rsid w:val="00FC640A"/>
    <w:rPr>
      <w:lang w:val="en-US" w:eastAsia="en-US"/>
    </w:rPr>
  </w:style>
  <w:style w:type="paragraph" w:customStyle="1" w:styleId="7133E78ADFA64337837C812CD80BAA6B">
    <w:name w:val="7133E78ADFA64337837C812CD80BAA6B"/>
    <w:rsid w:val="00FC640A"/>
    <w:rPr>
      <w:lang w:val="en-US" w:eastAsia="en-US"/>
    </w:rPr>
  </w:style>
  <w:style w:type="paragraph" w:customStyle="1" w:styleId="26D28AC15E554BE79EA98F728E826593">
    <w:name w:val="26D28AC15E554BE79EA98F728E826593"/>
    <w:rsid w:val="00FC640A"/>
    <w:rPr>
      <w:lang w:val="en-US" w:eastAsia="en-US"/>
    </w:rPr>
  </w:style>
  <w:style w:type="paragraph" w:customStyle="1" w:styleId="9101AD2C52DF4D2689BE7BF7C0756267">
    <w:name w:val="9101AD2C52DF4D2689BE7BF7C0756267"/>
    <w:rsid w:val="00846F10"/>
  </w:style>
  <w:style w:type="paragraph" w:customStyle="1" w:styleId="1A058AF641F642E1BF6CD36C20088927">
    <w:name w:val="1A058AF641F642E1BF6CD36C20088927"/>
    <w:rsid w:val="00846F10"/>
  </w:style>
  <w:style w:type="paragraph" w:customStyle="1" w:styleId="F02E3A1A1CB345ACB1439BBC643283A1">
    <w:name w:val="F02E3A1A1CB345ACB1439BBC643283A1"/>
    <w:rsid w:val="00846F10"/>
  </w:style>
  <w:style w:type="paragraph" w:customStyle="1" w:styleId="D51B411F994C4EE7BB49F9E52B000899">
    <w:name w:val="D51B411F994C4EE7BB49F9E52B000899"/>
    <w:rsid w:val="00846F10"/>
  </w:style>
  <w:style w:type="paragraph" w:customStyle="1" w:styleId="9C05824A0E384008BFA256889EAF4F57">
    <w:name w:val="9C05824A0E384008BFA256889EAF4F57"/>
    <w:rsid w:val="00846F10"/>
  </w:style>
  <w:style w:type="paragraph" w:customStyle="1" w:styleId="C7E658D9BAC248538EACBB1B7BAACF6B">
    <w:name w:val="C7E658D9BAC248538EACBB1B7BAACF6B"/>
    <w:rsid w:val="00846F10"/>
  </w:style>
  <w:style w:type="paragraph" w:customStyle="1" w:styleId="81CFE476CC344823B2A984FFC182C0FD">
    <w:name w:val="81CFE476CC344823B2A984FFC182C0FD"/>
    <w:rsid w:val="00846F10"/>
  </w:style>
  <w:style w:type="paragraph" w:customStyle="1" w:styleId="BE0EF266E6C147DCBEAF8F13CAA719F6">
    <w:name w:val="BE0EF266E6C147DCBEAF8F13CAA719F6"/>
    <w:rsid w:val="00846F10"/>
  </w:style>
  <w:style w:type="paragraph" w:customStyle="1" w:styleId="5456054782AF43B9AB75108AA22CD9D1">
    <w:name w:val="5456054782AF43B9AB75108AA22CD9D1"/>
    <w:rsid w:val="00846F10"/>
  </w:style>
  <w:style w:type="paragraph" w:customStyle="1" w:styleId="86D1DA08A9D54D6E8A4AA45A5A749BC1">
    <w:name w:val="86D1DA08A9D54D6E8A4AA45A5A749BC1"/>
    <w:rsid w:val="00846F10"/>
  </w:style>
  <w:style w:type="paragraph" w:customStyle="1" w:styleId="7B608B61A98C48DC9460ADA95FCF214E">
    <w:name w:val="7B608B61A98C48DC9460ADA95FCF214E"/>
    <w:rsid w:val="00846F10"/>
  </w:style>
  <w:style w:type="paragraph" w:customStyle="1" w:styleId="A7D7FA0FFFEC4BBD953C0700B5ABDAE3">
    <w:name w:val="A7D7FA0FFFEC4BBD953C0700B5ABDAE3"/>
    <w:rsid w:val="00846F10"/>
  </w:style>
  <w:style w:type="paragraph" w:customStyle="1" w:styleId="868005ABCBD7447F9132CC7B6E9FA0F2">
    <w:name w:val="868005ABCBD7447F9132CC7B6E9FA0F2"/>
    <w:rsid w:val="00846F10"/>
  </w:style>
  <w:style w:type="paragraph" w:customStyle="1" w:styleId="0AF4FFFA775841099C1DE0F83D4992A9">
    <w:name w:val="0AF4FFFA775841099C1DE0F83D4992A9"/>
    <w:rsid w:val="00846F10"/>
  </w:style>
  <w:style w:type="paragraph" w:customStyle="1" w:styleId="469DD79D69FE49B2B83942693E0266B1">
    <w:name w:val="469DD79D69FE49B2B83942693E0266B1"/>
    <w:rsid w:val="00846F10"/>
  </w:style>
  <w:style w:type="paragraph" w:customStyle="1" w:styleId="10EF4B6D53F44648B297580DF471D726">
    <w:name w:val="10EF4B6D53F44648B297580DF471D726"/>
    <w:rsid w:val="00846F10"/>
  </w:style>
  <w:style w:type="paragraph" w:customStyle="1" w:styleId="2FACE257B1AC43F09B32D9DA84F50192">
    <w:name w:val="2FACE257B1AC43F09B32D9DA84F50192"/>
    <w:rsid w:val="00846F10"/>
  </w:style>
  <w:style w:type="paragraph" w:customStyle="1" w:styleId="BC40010FB53144F9BDA6BAA6C0115291">
    <w:name w:val="BC40010FB53144F9BDA6BAA6C0115291"/>
    <w:rsid w:val="00846F10"/>
  </w:style>
  <w:style w:type="paragraph" w:customStyle="1" w:styleId="19197BB459AD4BF89D93216D8357D39A">
    <w:name w:val="19197BB459AD4BF89D93216D8357D39A"/>
    <w:rsid w:val="00846F10"/>
  </w:style>
  <w:style w:type="paragraph" w:customStyle="1" w:styleId="CEB8310049994330AF3A45B64E4ED5E3">
    <w:name w:val="CEB8310049994330AF3A45B64E4ED5E3"/>
    <w:rsid w:val="00846F10"/>
  </w:style>
  <w:style w:type="paragraph" w:customStyle="1" w:styleId="C580F68B9B7946C6B392B77D8DD8052C">
    <w:name w:val="C580F68B9B7946C6B392B77D8DD8052C"/>
    <w:rsid w:val="00846F10"/>
  </w:style>
  <w:style w:type="paragraph" w:customStyle="1" w:styleId="ED01780B420B45729B9E45E2D9BBA0FF">
    <w:name w:val="ED01780B420B45729B9E45E2D9BBA0FF"/>
    <w:rsid w:val="00846F10"/>
  </w:style>
  <w:style w:type="paragraph" w:customStyle="1" w:styleId="89035E3636214B01BA5485A01C67435B">
    <w:name w:val="89035E3636214B01BA5485A01C67435B"/>
    <w:rsid w:val="00846F10"/>
  </w:style>
  <w:style w:type="paragraph" w:customStyle="1" w:styleId="33FDAF8B21464BA483A314EA48E2A3D5">
    <w:name w:val="33FDAF8B21464BA483A314EA48E2A3D5"/>
    <w:rsid w:val="00846F10"/>
  </w:style>
  <w:style w:type="paragraph" w:customStyle="1" w:styleId="8FB4AC3DF6224464B922F860B5D09C2F">
    <w:name w:val="8FB4AC3DF6224464B922F860B5D09C2F"/>
    <w:rsid w:val="00846F10"/>
  </w:style>
  <w:style w:type="paragraph" w:customStyle="1" w:styleId="3F77A4F39DAA4509A50634DB0729408D">
    <w:name w:val="3F77A4F39DAA4509A50634DB0729408D"/>
    <w:rsid w:val="00846F10"/>
  </w:style>
  <w:style w:type="paragraph" w:customStyle="1" w:styleId="6A10DB9271304E409424E84A4D6E17A9">
    <w:name w:val="6A10DB9271304E409424E84A4D6E17A9"/>
    <w:rsid w:val="00846F10"/>
  </w:style>
  <w:style w:type="paragraph" w:customStyle="1" w:styleId="AD3B83A23A0B4A408E7B0D51CE92692D">
    <w:name w:val="AD3B83A23A0B4A408E7B0D51CE92692D"/>
    <w:rsid w:val="00846F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TableDependencies">[]</value>
</file>

<file path=customXml/item3.xml><?xml version="1.0" encoding="utf-8"?>
<value xmlns="SIM.Reglementari.Model.Entities.ActReglementareModel">{"Id":"ec9652df-6d6a-4a5e-8b66-066e020487f4","Numar":"258","Data":null,"NumarActReglementareInitial":null,"DataActReglementareInitial":null,"DataInceput":"2015-03-02T00:00:00","DataSfarsit":null,"Durata":null,"PunctLucruId":269263.0,"TipActId":4.0,"NumarCerere":null,"DataCerere":null,"NumarCerereScriptic":"6366","DataCerereScriptic":"2017-03-29T00:00:00","CodFiscal":null,"SordId":"(71093651-A592-079F-0D38-622565F804F6)","SablonSordId":"(71413873-550F-A785-8BBC-0F266845F16D)","DosarSordId":"2004748","LatitudineWgs84":null,"LongitudineWgs84":null,"LatitudineStereo70":null,"LongitudineStereo70":null,"NumarAutorizatieGospodarireApe":null,"DataAutorizatieGospodarireApe":null,"DurataAutorizatieGospodarireApe":null,"Aba":null,"Sga":null,"AdresaSediuSocial":"Str. Alba-Iulia, Nr. 68, Sibiu, Judetul Sibiu","AdresaPunctLucru":"Str. Olteniei, Nr. 2, Sibiu, Judetul Sibiu","DenumireObiectiv":null,"DomeniuActivitate":null,"DomeniuSpecific":null,"ApmEmitere":null,"ApmRaportare":null,"AnpmApm":"APM Sibiu","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http://schemas.openxmlformats.org/officeDocument/2006/bibliography"/>
</file>

<file path=customXml/itemProps1.xml><?xml version="1.0" encoding="utf-8"?>
<ds:datastoreItem xmlns:ds="http://schemas.openxmlformats.org/officeDocument/2006/customXml" ds:itemID="{A942DE5A-975D-41E3-BFE3-731662F7C970}">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97B51FCD-F2CD-47AF-ACE0-190385D19B66}">
  <ds:schemaRefs>
    <ds:schemaRef ds:uri="TableDependencies"/>
  </ds:schemaRefs>
</ds:datastoreItem>
</file>

<file path=customXml/itemProps3.xml><?xml version="1.0" encoding="utf-8"?>
<ds:datastoreItem xmlns:ds="http://schemas.openxmlformats.org/officeDocument/2006/customXml" ds:itemID="{87304985-E5FF-4FDD-8B8E-878F03C19FD8}">
  <ds:schemaRefs>
    <ds:schemaRef ds:uri="SIM.Reglementari.Model.Entities.ActReglementareModel"/>
  </ds:schemaRefs>
</ds:datastoreItem>
</file>

<file path=customXml/itemProps4.xml><?xml version="1.0" encoding="utf-8"?>
<ds:datastoreItem xmlns:ds="http://schemas.openxmlformats.org/officeDocument/2006/customXml" ds:itemID="{D62471AC-DA08-4D72-86FD-29823DD1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11519</Characters>
  <Application>Microsoft Office Word</Application>
  <DocSecurity>0</DocSecurity>
  <Lines>95</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13478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Mihaela Cerciu</cp:lastModifiedBy>
  <cp:revision>2</cp:revision>
  <cp:lastPrinted>2017-04-28T07:33:00Z</cp:lastPrinted>
  <dcterms:created xsi:type="dcterms:W3CDTF">2017-04-28T07:36:00Z</dcterms:created>
  <dcterms:modified xsi:type="dcterms:W3CDTF">2017-04-28T07:36:00Z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1042 DRUMURI SI PODURI SRL</vt:lpwstr>
  </property>
  <property fmtid="{D5CDD505-2E9C-101B-9397-08002B2CF9AE}" pid="5" name="SordId">
    <vt:lpwstr>(71093651-A592-079F-0D38-622565F804F6)</vt:lpwstr>
  </property>
  <property fmtid="{D5CDD505-2E9C-101B-9397-08002B2CF9AE}" pid="6" name="VersiuneDocument">
    <vt:lpwstr>22</vt:lpwstr>
  </property>
  <property fmtid="{D5CDD505-2E9C-101B-9397-08002B2CF9AE}" pid="7" name="RuntimeGuid">
    <vt:lpwstr>c008f538-e87c-41c8-9d46-f221cedaeb2a</vt:lpwstr>
  </property>
  <property fmtid="{D5CDD505-2E9C-101B-9397-08002B2CF9AE}" pid="8" name="PunctLucruId">
    <vt:lpwstr>269263</vt:lpwstr>
  </property>
  <property fmtid="{D5CDD505-2E9C-101B-9397-08002B2CF9AE}" pid="9" name="SablonSordId">
    <vt:lpwstr>(71413873-550F-A785-8BBC-0F266845F16D)</vt:lpwstr>
  </property>
  <property fmtid="{D5CDD505-2E9C-101B-9397-08002B2CF9AE}" pid="10" name="DosarSordId">
    <vt:lpwstr>2004748</vt:lpwstr>
  </property>
  <property fmtid="{D5CDD505-2E9C-101B-9397-08002B2CF9AE}" pid="11" name="DosarCerereSordId">
    <vt:lpwstr>1891949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ec9652df-6d6a-4a5e-8b66-066e020487f4</vt:lpwstr>
  </property>
  <property fmtid="{D5CDD505-2E9C-101B-9397-08002B2CF9AE}" pid="16" name="CommitRoles">
    <vt:lpwstr>false</vt:lpwstr>
  </property>
</Properties>
</file>