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DC6" w:rsidRPr="0049062D" w:rsidRDefault="00C60DC6" w:rsidP="005600AD">
      <w:pPr>
        <w:spacing w:after="0" w:line="240" w:lineRule="auto"/>
        <w:rPr>
          <w:rFonts w:ascii="Times New Roman" w:hAnsi="Times New Roman" w:cs="Times New Roman"/>
          <w:sz w:val="28"/>
          <w:szCs w:val="28"/>
        </w:rPr>
      </w:pPr>
      <w:r w:rsidRPr="0049062D">
        <w:rPr>
          <w:rFonts w:ascii="Times New Roman" w:hAnsi="Times New Roman" w:cs="Times New Roman"/>
          <w:sz w:val="28"/>
          <w:szCs w:val="28"/>
        </w:rPr>
        <w:t xml:space="preserve">Nr. </w:t>
      </w:r>
    </w:p>
    <w:p w:rsidR="00476094" w:rsidRPr="0049062D" w:rsidRDefault="007B423F" w:rsidP="00476094">
      <w:pPr>
        <w:rPr>
          <w:rFonts w:ascii="Times New Roman" w:eastAsia="Calibri" w:hAnsi="Times New Roman" w:cs="Times New Roman"/>
          <w:bCs/>
          <w:sz w:val="28"/>
          <w:szCs w:val="28"/>
        </w:rPr>
      </w:pPr>
      <w:r w:rsidRPr="0049062D">
        <w:rPr>
          <w:rFonts w:ascii="Times New Roman" w:hAnsi="Times New Roman" w:cs="Times New Roman"/>
          <w:sz w:val="28"/>
          <w:szCs w:val="28"/>
        </w:rPr>
        <w:t>Referitor dosar nr</w:t>
      </w:r>
      <w:r w:rsidR="00476094" w:rsidRPr="0049062D">
        <w:rPr>
          <w:rFonts w:ascii="Times New Roman" w:eastAsia="Calibri" w:hAnsi="Times New Roman" w:cs="Times New Roman"/>
          <w:bCs/>
          <w:sz w:val="28"/>
          <w:szCs w:val="28"/>
        </w:rPr>
        <w:t xml:space="preserve">. </w:t>
      </w:r>
      <w:r w:rsidR="0049062D" w:rsidRPr="0049062D">
        <w:rPr>
          <w:rFonts w:ascii="Times New Roman" w:eastAsia="Calibri" w:hAnsi="Times New Roman" w:cs="Times New Roman"/>
          <w:bCs/>
          <w:sz w:val="28"/>
          <w:szCs w:val="28"/>
        </w:rPr>
        <w:t>7395</w:t>
      </w:r>
      <w:r w:rsidR="0049062D" w:rsidRPr="0049062D">
        <w:rPr>
          <w:rFonts w:ascii="Times New Roman" w:eastAsia="Calibri" w:hAnsi="Times New Roman" w:cs="Times New Roman"/>
          <w:sz w:val="28"/>
          <w:szCs w:val="28"/>
        </w:rPr>
        <w:t>/2344/13.04.2023</w:t>
      </w:r>
    </w:p>
    <w:p w:rsidR="00E62120" w:rsidRPr="0049062D" w:rsidRDefault="007B423F" w:rsidP="00911F8E">
      <w:pPr>
        <w:spacing w:after="0" w:line="240" w:lineRule="auto"/>
        <w:rPr>
          <w:rFonts w:ascii="Times New Roman" w:hAnsi="Times New Roman" w:cs="Times New Roman"/>
          <w:sz w:val="28"/>
          <w:szCs w:val="28"/>
        </w:rPr>
      </w:pPr>
      <w:r w:rsidRPr="0049062D">
        <w:rPr>
          <w:rFonts w:ascii="Times New Roman" w:hAnsi="Times New Roman" w:cs="Times New Roman"/>
          <w:sz w:val="28"/>
          <w:szCs w:val="28"/>
        </w:rPr>
        <w:t xml:space="preserve"> </w:t>
      </w:r>
    </w:p>
    <w:p w:rsidR="00C60DC6" w:rsidRPr="0049062D" w:rsidRDefault="00C60DC6" w:rsidP="00AA3605">
      <w:pPr>
        <w:spacing w:after="0" w:line="240" w:lineRule="auto"/>
        <w:jc w:val="center"/>
        <w:rPr>
          <w:rFonts w:ascii="Times New Roman" w:hAnsi="Times New Roman" w:cs="Times New Roman"/>
          <w:b/>
          <w:bCs/>
          <w:sz w:val="28"/>
          <w:szCs w:val="28"/>
        </w:rPr>
      </w:pPr>
      <w:r w:rsidRPr="0049062D">
        <w:rPr>
          <w:rFonts w:ascii="Times New Roman" w:hAnsi="Times New Roman" w:cs="Times New Roman"/>
          <w:b/>
          <w:sz w:val="28"/>
          <w:szCs w:val="28"/>
        </w:rPr>
        <w:t>DECIZIA ETAPEI DE ÎNCADRARE</w:t>
      </w:r>
    </w:p>
    <w:p w:rsidR="00C60DC6" w:rsidRPr="0049062D" w:rsidRDefault="005600AD" w:rsidP="00AA3605">
      <w:pPr>
        <w:spacing w:after="0" w:line="240" w:lineRule="auto"/>
        <w:jc w:val="center"/>
        <w:rPr>
          <w:rFonts w:ascii="Times New Roman" w:hAnsi="Times New Roman" w:cs="Times New Roman"/>
          <w:b/>
          <w:color w:val="FF0000"/>
          <w:sz w:val="28"/>
          <w:szCs w:val="28"/>
        </w:rPr>
      </w:pPr>
      <w:r w:rsidRPr="0049062D">
        <w:rPr>
          <w:rFonts w:ascii="Times New Roman" w:hAnsi="Times New Roman" w:cs="Times New Roman"/>
          <w:b/>
          <w:color w:val="FF0000"/>
          <w:sz w:val="28"/>
          <w:szCs w:val="28"/>
        </w:rPr>
        <w:t>Nr.</w:t>
      </w:r>
      <w:r w:rsidR="00843361" w:rsidRPr="0049062D">
        <w:rPr>
          <w:rFonts w:ascii="Times New Roman" w:hAnsi="Times New Roman" w:cs="Times New Roman"/>
          <w:b/>
          <w:color w:val="FF0000"/>
          <w:sz w:val="28"/>
          <w:szCs w:val="28"/>
        </w:rPr>
        <w:t xml:space="preserve"> </w:t>
      </w:r>
      <w:r w:rsidR="0099782D" w:rsidRPr="0049062D">
        <w:rPr>
          <w:rFonts w:ascii="Times New Roman" w:hAnsi="Times New Roman" w:cs="Times New Roman"/>
          <w:b/>
          <w:color w:val="FF0000"/>
          <w:sz w:val="28"/>
          <w:szCs w:val="28"/>
        </w:rPr>
        <w:t xml:space="preserve"> </w:t>
      </w:r>
      <w:r w:rsidRPr="0049062D">
        <w:rPr>
          <w:rFonts w:ascii="Times New Roman" w:hAnsi="Times New Roman" w:cs="Times New Roman"/>
          <w:b/>
          <w:color w:val="FF0000"/>
          <w:sz w:val="28"/>
          <w:szCs w:val="28"/>
        </w:rPr>
        <w:t>din</w:t>
      </w:r>
      <w:r w:rsidR="000D6082" w:rsidRPr="0049062D">
        <w:rPr>
          <w:rFonts w:ascii="Times New Roman" w:hAnsi="Times New Roman" w:cs="Times New Roman"/>
          <w:b/>
          <w:color w:val="FF0000"/>
          <w:sz w:val="28"/>
          <w:szCs w:val="28"/>
        </w:rPr>
        <w:t xml:space="preserve"> </w:t>
      </w:r>
      <w:r w:rsidR="003B7C21" w:rsidRPr="0049062D">
        <w:rPr>
          <w:rFonts w:ascii="Times New Roman" w:hAnsi="Times New Roman" w:cs="Times New Roman"/>
          <w:b/>
          <w:color w:val="FF0000"/>
          <w:sz w:val="28"/>
          <w:szCs w:val="28"/>
        </w:rPr>
        <w:t xml:space="preserve"> </w:t>
      </w:r>
      <w:r w:rsidR="00F36C71" w:rsidRPr="0049062D">
        <w:rPr>
          <w:rFonts w:ascii="Times New Roman" w:hAnsi="Times New Roman" w:cs="Times New Roman"/>
          <w:b/>
          <w:color w:val="FF0000"/>
          <w:sz w:val="28"/>
          <w:szCs w:val="28"/>
        </w:rPr>
        <w:t>.</w:t>
      </w:r>
      <w:r w:rsidR="002C038E" w:rsidRPr="0049062D">
        <w:rPr>
          <w:rFonts w:ascii="Times New Roman" w:hAnsi="Times New Roman" w:cs="Times New Roman"/>
          <w:b/>
          <w:color w:val="FF0000"/>
          <w:sz w:val="28"/>
          <w:szCs w:val="28"/>
        </w:rPr>
        <w:t>202</w:t>
      </w:r>
      <w:r w:rsidR="0049062D">
        <w:rPr>
          <w:rFonts w:ascii="Times New Roman" w:hAnsi="Times New Roman" w:cs="Times New Roman"/>
          <w:b/>
          <w:color w:val="FF0000"/>
          <w:sz w:val="28"/>
          <w:szCs w:val="28"/>
        </w:rPr>
        <w:t>4</w:t>
      </w:r>
    </w:p>
    <w:p w:rsidR="000F57A7" w:rsidRPr="0049062D" w:rsidRDefault="000F57A7" w:rsidP="00911F8E">
      <w:pPr>
        <w:spacing w:after="0" w:line="240" w:lineRule="auto"/>
        <w:rPr>
          <w:rFonts w:ascii="Times New Roman" w:hAnsi="Times New Roman" w:cs="Times New Roman"/>
          <w:b/>
          <w:color w:val="FF0000"/>
          <w:sz w:val="28"/>
          <w:szCs w:val="28"/>
        </w:rPr>
      </w:pPr>
    </w:p>
    <w:p w:rsidR="00A55ADB" w:rsidRPr="0049062D" w:rsidRDefault="000F57A7" w:rsidP="00E8329C">
      <w:pPr>
        <w:jc w:val="both"/>
        <w:rPr>
          <w:rFonts w:ascii="Times New Roman" w:hAnsi="Times New Roman" w:cs="Times New Roman"/>
          <w:bCs/>
          <w:sz w:val="28"/>
          <w:szCs w:val="28"/>
        </w:rPr>
      </w:pPr>
      <w:r w:rsidRPr="0049062D">
        <w:rPr>
          <w:rFonts w:ascii="Times New Roman" w:hAnsi="Times New Roman" w:cs="Times New Roman"/>
          <w:bCs/>
          <w:sz w:val="28"/>
          <w:szCs w:val="28"/>
        </w:rPr>
        <w:t>Ca urmare a notificării depuse de</w:t>
      </w:r>
      <w:r w:rsidR="002F4193" w:rsidRPr="0049062D">
        <w:rPr>
          <w:rFonts w:ascii="Times New Roman" w:eastAsia="Calibri" w:hAnsi="Times New Roman" w:cs="Times New Roman"/>
          <w:b/>
          <w:sz w:val="28"/>
          <w:szCs w:val="28"/>
        </w:rPr>
        <w:t xml:space="preserve"> </w:t>
      </w:r>
      <w:r w:rsidR="0049062D" w:rsidRPr="0049062D">
        <w:rPr>
          <w:rFonts w:ascii="Times New Roman" w:eastAsia="Calibri" w:hAnsi="Times New Roman" w:cs="Times New Roman"/>
          <w:b/>
          <w:sz w:val="28"/>
          <w:szCs w:val="28"/>
        </w:rPr>
        <w:t>NEW HOUSE ART</w:t>
      </w:r>
      <w:r w:rsidR="0049062D" w:rsidRPr="0049062D">
        <w:rPr>
          <w:rFonts w:ascii="Times New Roman" w:eastAsia="Calibri" w:hAnsi="Times New Roman" w:cs="Times New Roman"/>
          <w:sz w:val="28"/>
          <w:szCs w:val="28"/>
        </w:rPr>
        <w:t xml:space="preserve"> </w:t>
      </w:r>
      <w:r w:rsidR="0049062D" w:rsidRPr="0049062D">
        <w:rPr>
          <w:rFonts w:ascii="Times New Roman" w:eastAsia="Calibri" w:hAnsi="Times New Roman" w:cs="Times New Roman"/>
          <w:b/>
          <w:sz w:val="28"/>
          <w:szCs w:val="28"/>
        </w:rPr>
        <w:t>SRL</w:t>
      </w:r>
      <w:r w:rsidR="0049062D" w:rsidRPr="0049062D">
        <w:rPr>
          <w:rFonts w:ascii="Times New Roman" w:hAnsi="Times New Roman" w:cs="Times New Roman"/>
          <w:bCs/>
          <w:sz w:val="28"/>
          <w:szCs w:val="28"/>
        </w:rPr>
        <w:t xml:space="preserve"> </w:t>
      </w:r>
      <w:r w:rsidR="0099782D" w:rsidRPr="0049062D">
        <w:rPr>
          <w:rFonts w:ascii="Times New Roman" w:hAnsi="Times New Roman" w:cs="Times New Roman"/>
          <w:bCs/>
          <w:sz w:val="28"/>
          <w:szCs w:val="28"/>
        </w:rPr>
        <w:t>cu sediu în</w:t>
      </w:r>
      <w:r w:rsidR="0049062D" w:rsidRPr="0049062D">
        <w:rPr>
          <w:rFonts w:ascii="Times New Roman" w:hAnsi="Times New Roman" w:cs="Times New Roman"/>
          <w:bCs/>
          <w:sz w:val="28"/>
          <w:szCs w:val="28"/>
        </w:rPr>
        <w:t xml:space="preserve"> </w:t>
      </w:r>
      <w:r w:rsidR="0049062D" w:rsidRPr="0049062D">
        <w:rPr>
          <w:rFonts w:ascii="Times New Roman" w:eastAsia="Calibri" w:hAnsi="Times New Roman" w:cs="Times New Roman"/>
          <w:sz w:val="28"/>
          <w:szCs w:val="28"/>
        </w:rPr>
        <w:t>Sibiu, Dimitrie Cantemir, nr. 64</w:t>
      </w:r>
      <w:r w:rsidR="00826037" w:rsidRPr="0049062D">
        <w:rPr>
          <w:rFonts w:ascii="Times New Roman" w:eastAsia="Calibri" w:hAnsi="Times New Roman" w:cs="Times New Roman"/>
          <w:sz w:val="28"/>
          <w:szCs w:val="28"/>
        </w:rPr>
        <w:t xml:space="preserve">, </w:t>
      </w:r>
      <w:r w:rsidR="00F84C99" w:rsidRPr="0049062D">
        <w:rPr>
          <w:rFonts w:ascii="Times New Roman" w:hAnsi="Times New Roman" w:cs="Times New Roman"/>
          <w:bCs/>
          <w:sz w:val="28"/>
          <w:szCs w:val="28"/>
        </w:rPr>
        <w:t>jud. Sibiu</w:t>
      </w:r>
      <w:r w:rsidR="002C038E" w:rsidRPr="0049062D">
        <w:rPr>
          <w:rFonts w:ascii="Times New Roman" w:eastAsia="Calibri" w:hAnsi="Times New Roman" w:cs="Times New Roman"/>
          <w:sz w:val="28"/>
          <w:szCs w:val="28"/>
        </w:rPr>
        <w:t>,</w:t>
      </w:r>
      <w:r w:rsidR="00EC3AF3" w:rsidRPr="0049062D">
        <w:rPr>
          <w:rFonts w:ascii="Times New Roman" w:hAnsi="Times New Roman" w:cs="Times New Roman"/>
          <w:bCs/>
          <w:sz w:val="28"/>
          <w:szCs w:val="28"/>
        </w:rPr>
        <w:t xml:space="preserve"> </w:t>
      </w:r>
      <w:r w:rsidRPr="0049062D">
        <w:rPr>
          <w:rFonts w:ascii="Times New Roman" w:hAnsi="Times New Roman" w:cs="Times New Roman"/>
          <w:bCs/>
          <w:sz w:val="28"/>
          <w:szCs w:val="28"/>
        </w:rPr>
        <w:t>înregistrată la Agenţia pentru Protecţia Mediului Sibiu cu nr.</w:t>
      </w:r>
      <w:r w:rsidR="00D15AE6" w:rsidRPr="0049062D">
        <w:rPr>
          <w:rFonts w:ascii="Times New Roman" w:eastAsia="Calibri" w:hAnsi="Times New Roman" w:cs="Times New Roman"/>
          <w:bCs/>
          <w:sz w:val="28"/>
          <w:szCs w:val="28"/>
        </w:rPr>
        <w:t xml:space="preserve"> </w:t>
      </w:r>
      <w:r w:rsidR="0049062D" w:rsidRPr="0049062D">
        <w:rPr>
          <w:rFonts w:ascii="Times New Roman" w:eastAsia="Calibri" w:hAnsi="Times New Roman" w:cs="Times New Roman"/>
          <w:bCs/>
          <w:sz w:val="28"/>
          <w:szCs w:val="28"/>
        </w:rPr>
        <w:t xml:space="preserve">7395/2344/13.04.2023 </w:t>
      </w:r>
      <w:r w:rsidR="00476094" w:rsidRPr="0049062D">
        <w:rPr>
          <w:rFonts w:ascii="Times New Roman" w:eastAsia="Calibri" w:hAnsi="Times New Roman" w:cs="Times New Roman"/>
          <w:bCs/>
          <w:sz w:val="28"/>
          <w:szCs w:val="28"/>
        </w:rPr>
        <w:t>și</w:t>
      </w:r>
      <w:r w:rsidRPr="0049062D">
        <w:rPr>
          <w:rFonts w:ascii="Times New Roman" w:hAnsi="Times New Roman" w:cs="Times New Roman"/>
          <w:bCs/>
          <w:sz w:val="28"/>
          <w:szCs w:val="28"/>
        </w:rPr>
        <w:t xml:space="preserve"> a completărilor ulterioare,</w:t>
      </w:r>
      <w:r w:rsidR="00A55ADB" w:rsidRPr="0049062D">
        <w:rPr>
          <w:rFonts w:ascii="Times New Roman" w:hAnsi="Times New Roman" w:cs="Times New Roman"/>
          <w:bCs/>
          <w:sz w:val="28"/>
          <w:szCs w:val="28"/>
        </w:rPr>
        <w:t xml:space="preserve"> în baza:</w:t>
      </w:r>
    </w:p>
    <w:p w:rsidR="00A55ADB" w:rsidRPr="0049062D" w:rsidRDefault="00A55ADB" w:rsidP="00A55ADB">
      <w:pPr>
        <w:numPr>
          <w:ilvl w:val="0"/>
          <w:numId w:val="19"/>
        </w:numPr>
        <w:autoSpaceDE w:val="0"/>
        <w:autoSpaceDN w:val="0"/>
        <w:adjustRightInd w:val="0"/>
        <w:spacing w:after="0" w:line="240" w:lineRule="auto"/>
        <w:jc w:val="both"/>
        <w:rPr>
          <w:rFonts w:ascii="Times New Roman" w:eastAsia="Times New Roman" w:hAnsi="Times New Roman" w:cs="Times New Roman"/>
          <w:i/>
          <w:sz w:val="28"/>
          <w:szCs w:val="28"/>
        </w:rPr>
      </w:pPr>
      <w:r w:rsidRPr="0049062D">
        <w:rPr>
          <w:rFonts w:ascii="Times New Roman" w:eastAsia="Times New Roman" w:hAnsi="Times New Roman" w:cs="Times New Roman"/>
          <w:i/>
          <w:sz w:val="28"/>
          <w:szCs w:val="28"/>
        </w:rPr>
        <w:t>HG nr. 1000/2012 privind reorganizarea şi funcţionarea Agenţiei Naţionale pentru Protecţia Mediului şi a instituţiilor publice aflate în subordinea acesteia;</w:t>
      </w:r>
    </w:p>
    <w:p w:rsidR="00A55ADB" w:rsidRPr="0049062D" w:rsidRDefault="00A55ADB" w:rsidP="00A55ADB">
      <w:pPr>
        <w:numPr>
          <w:ilvl w:val="0"/>
          <w:numId w:val="19"/>
        </w:numPr>
        <w:autoSpaceDE w:val="0"/>
        <w:autoSpaceDN w:val="0"/>
        <w:adjustRightInd w:val="0"/>
        <w:spacing w:after="0" w:line="240" w:lineRule="auto"/>
        <w:jc w:val="both"/>
        <w:rPr>
          <w:rFonts w:ascii="Times New Roman" w:eastAsia="Times New Roman" w:hAnsi="Times New Roman" w:cs="Times New Roman"/>
          <w:i/>
          <w:sz w:val="28"/>
          <w:szCs w:val="28"/>
        </w:rPr>
      </w:pPr>
      <w:r w:rsidRPr="0049062D">
        <w:rPr>
          <w:rFonts w:ascii="Times New Roman" w:eastAsia="Times New Roman" w:hAnsi="Times New Roman" w:cs="Times New Roman"/>
          <w:i/>
          <w:sz w:val="28"/>
          <w:szCs w:val="28"/>
        </w:rPr>
        <w:t>OUG nr. 195/2005 privind protecţia mediului, aprobată cu modificări prin Legea nr. 265/2006, cu modificările şi completările ulterioare;</w:t>
      </w:r>
    </w:p>
    <w:p w:rsidR="00A55ADB" w:rsidRPr="0049062D" w:rsidRDefault="00A55ADB" w:rsidP="00A55ADB">
      <w:pPr>
        <w:numPr>
          <w:ilvl w:val="0"/>
          <w:numId w:val="19"/>
        </w:numPr>
        <w:autoSpaceDE w:val="0"/>
        <w:autoSpaceDN w:val="0"/>
        <w:adjustRightInd w:val="0"/>
        <w:spacing w:after="0" w:line="240" w:lineRule="auto"/>
        <w:jc w:val="both"/>
        <w:rPr>
          <w:rFonts w:ascii="Times New Roman" w:eastAsia="Times New Roman" w:hAnsi="Times New Roman" w:cs="Times New Roman"/>
          <w:i/>
          <w:sz w:val="28"/>
          <w:szCs w:val="28"/>
        </w:rPr>
      </w:pPr>
      <w:r w:rsidRPr="0049062D">
        <w:rPr>
          <w:rFonts w:ascii="Times New Roman" w:eastAsia="Times New Roman" w:hAnsi="Times New Roman" w:cs="Times New Roman"/>
          <w:i/>
          <w:sz w:val="28"/>
          <w:szCs w:val="28"/>
        </w:rPr>
        <w:t>HG nr. 1076/2004 privind stabilirea procedurii de realizare a evaluării de mediu pentru planuri şi programe, cu modificările şi completările ulterioare;</w:t>
      </w:r>
    </w:p>
    <w:p w:rsidR="00A55ADB" w:rsidRPr="0049062D" w:rsidRDefault="00A55ADB" w:rsidP="00A55ADB">
      <w:pPr>
        <w:numPr>
          <w:ilvl w:val="0"/>
          <w:numId w:val="19"/>
        </w:numPr>
        <w:autoSpaceDE w:val="0"/>
        <w:autoSpaceDN w:val="0"/>
        <w:adjustRightInd w:val="0"/>
        <w:spacing w:after="0" w:line="240" w:lineRule="auto"/>
        <w:jc w:val="both"/>
        <w:rPr>
          <w:rFonts w:ascii="Times New Roman" w:eastAsia="Times New Roman" w:hAnsi="Times New Roman" w:cs="Times New Roman"/>
          <w:i/>
          <w:sz w:val="28"/>
          <w:szCs w:val="28"/>
        </w:rPr>
      </w:pPr>
      <w:r w:rsidRPr="0049062D">
        <w:rPr>
          <w:rFonts w:ascii="Times New Roman" w:eastAsia="Times New Roman" w:hAnsi="Times New Roman" w:cs="Times New Roman"/>
          <w:i/>
          <w:sz w:val="28"/>
          <w:szCs w:val="28"/>
        </w:rPr>
        <w:t>Ordinul 117/2006 pentru aprobarea Manualului privind aplicarea procedurii de realizare a evaluării de mediu pentru planuri şi programe;</w:t>
      </w:r>
    </w:p>
    <w:p w:rsidR="00A55ADB" w:rsidRPr="0049062D" w:rsidRDefault="00A55ADB" w:rsidP="001B4F66">
      <w:pPr>
        <w:tabs>
          <w:tab w:val="left" w:pos="284"/>
          <w:tab w:val="left" w:pos="567"/>
          <w:tab w:val="left" w:pos="709"/>
        </w:tabs>
        <w:autoSpaceDE w:val="0"/>
        <w:autoSpaceDN w:val="0"/>
        <w:adjustRightInd w:val="0"/>
        <w:spacing w:after="0" w:line="240" w:lineRule="auto"/>
        <w:jc w:val="both"/>
        <w:rPr>
          <w:rFonts w:ascii="Times New Roman" w:hAnsi="Times New Roman" w:cs="Times New Roman"/>
          <w:bCs/>
          <w:sz w:val="28"/>
          <w:szCs w:val="28"/>
        </w:rPr>
      </w:pPr>
    </w:p>
    <w:p w:rsidR="00A55ADB" w:rsidRPr="0049062D" w:rsidRDefault="000F57A7" w:rsidP="001B4F66">
      <w:pPr>
        <w:tabs>
          <w:tab w:val="left" w:pos="284"/>
          <w:tab w:val="left" w:pos="567"/>
          <w:tab w:val="left" w:pos="709"/>
        </w:tabs>
        <w:autoSpaceDE w:val="0"/>
        <w:autoSpaceDN w:val="0"/>
        <w:adjustRightInd w:val="0"/>
        <w:spacing w:after="0" w:line="240" w:lineRule="auto"/>
        <w:jc w:val="both"/>
        <w:rPr>
          <w:rFonts w:ascii="Times New Roman" w:hAnsi="Times New Roman" w:cs="Times New Roman"/>
          <w:b/>
          <w:bCs/>
          <w:sz w:val="28"/>
          <w:szCs w:val="28"/>
        </w:rPr>
      </w:pPr>
      <w:r w:rsidRPr="0049062D">
        <w:rPr>
          <w:rFonts w:ascii="Times New Roman" w:hAnsi="Times New Roman" w:cs="Times New Roman"/>
          <w:b/>
          <w:bCs/>
          <w:sz w:val="28"/>
          <w:szCs w:val="28"/>
        </w:rPr>
        <w:t xml:space="preserve">Agenţia pentru Protecţia Mediului Sibiu </w:t>
      </w:r>
    </w:p>
    <w:p w:rsidR="00A55ADB" w:rsidRPr="0049062D" w:rsidRDefault="00A55ADB" w:rsidP="00A55ADB">
      <w:pPr>
        <w:numPr>
          <w:ilvl w:val="0"/>
          <w:numId w:val="18"/>
        </w:numPr>
        <w:tabs>
          <w:tab w:val="left" w:pos="284"/>
          <w:tab w:val="left" w:pos="567"/>
          <w:tab w:val="left" w:pos="709"/>
        </w:tabs>
        <w:autoSpaceDE w:val="0"/>
        <w:autoSpaceDN w:val="0"/>
        <w:adjustRightInd w:val="0"/>
        <w:spacing w:after="0" w:line="240" w:lineRule="auto"/>
        <w:jc w:val="both"/>
        <w:rPr>
          <w:rFonts w:ascii="Times New Roman" w:eastAsia="Times New Roman" w:hAnsi="Times New Roman" w:cs="Times New Roman"/>
          <w:b/>
          <w:bCs/>
          <w:sz w:val="28"/>
          <w:szCs w:val="28"/>
          <w:lang w:eastAsia="ro-RO"/>
        </w:rPr>
      </w:pPr>
      <w:r w:rsidRPr="0049062D">
        <w:rPr>
          <w:rFonts w:ascii="Times New Roman" w:eastAsia="Calibri" w:hAnsi="Times New Roman" w:cs="Times New Roman"/>
          <w:bCs/>
          <w:sz w:val="28"/>
          <w:szCs w:val="28"/>
        </w:rPr>
        <w:t>ca urmare a consultărilor desfăşurate în cadrul Comitetului Special Constituit din dat</w:t>
      </w:r>
      <w:r w:rsidR="00476094" w:rsidRPr="0049062D">
        <w:rPr>
          <w:rFonts w:ascii="Times New Roman" w:eastAsia="Calibri" w:hAnsi="Times New Roman" w:cs="Times New Roman"/>
          <w:bCs/>
          <w:sz w:val="28"/>
          <w:szCs w:val="28"/>
        </w:rPr>
        <w:t>a de</w:t>
      </w:r>
      <w:r w:rsidR="00674042" w:rsidRPr="0049062D">
        <w:rPr>
          <w:rFonts w:ascii="Times New Roman" w:eastAsia="Calibri" w:hAnsi="Times New Roman" w:cs="Times New Roman"/>
          <w:bCs/>
          <w:sz w:val="28"/>
          <w:szCs w:val="28"/>
        </w:rPr>
        <w:t xml:space="preserve"> </w:t>
      </w:r>
      <w:r w:rsidR="0049062D" w:rsidRPr="0049062D">
        <w:rPr>
          <w:rFonts w:ascii="Times New Roman" w:eastAsia="Calibri" w:hAnsi="Times New Roman" w:cs="Times New Roman"/>
          <w:bCs/>
          <w:sz w:val="28"/>
          <w:szCs w:val="28"/>
        </w:rPr>
        <w:t>13</w:t>
      </w:r>
      <w:r w:rsidR="00476094" w:rsidRPr="0049062D">
        <w:rPr>
          <w:rFonts w:ascii="Times New Roman" w:hAnsi="Times New Roman" w:cs="Times New Roman"/>
          <w:bCs/>
          <w:sz w:val="28"/>
          <w:szCs w:val="28"/>
        </w:rPr>
        <w:t>.1</w:t>
      </w:r>
      <w:r w:rsidR="0049062D" w:rsidRPr="0049062D">
        <w:rPr>
          <w:rFonts w:ascii="Times New Roman" w:hAnsi="Times New Roman" w:cs="Times New Roman"/>
          <w:bCs/>
          <w:sz w:val="28"/>
          <w:szCs w:val="28"/>
        </w:rPr>
        <w:t>2</w:t>
      </w:r>
      <w:r w:rsidR="00AD7127" w:rsidRPr="0049062D">
        <w:rPr>
          <w:rFonts w:ascii="Times New Roman" w:hAnsi="Times New Roman" w:cs="Times New Roman"/>
          <w:bCs/>
          <w:sz w:val="28"/>
          <w:szCs w:val="28"/>
        </w:rPr>
        <w:t>.2023</w:t>
      </w:r>
      <w:r w:rsidR="0099782D" w:rsidRPr="0049062D">
        <w:rPr>
          <w:rFonts w:ascii="Times New Roman" w:eastAsia="Calibri" w:hAnsi="Times New Roman" w:cs="Times New Roman"/>
          <w:bCs/>
          <w:sz w:val="28"/>
          <w:szCs w:val="28"/>
        </w:rPr>
        <w:t>;</w:t>
      </w:r>
    </w:p>
    <w:p w:rsidR="00A55ADB" w:rsidRPr="0049062D" w:rsidRDefault="00A55ADB" w:rsidP="00A55ADB">
      <w:pPr>
        <w:numPr>
          <w:ilvl w:val="0"/>
          <w:numId w:val="18"/>
        </w:numPr>
        <w:tabs>
          <w:tab w:val="left" w:pos="284"/>
          <w:tab w:val="left" w:pos="567"/>
          <w:tab w:val="left" w:pos="709"/>
        </w:tabs>
        <w:autoSpaceDE w:val="0"/>
        <w:autoSpaceDN w:val="0"/>
        <w:adjustRightInd w:val="0"/>
        <w:spacing w:after="0" w:line="240" w:lineRule="auto"/>
        <w:jc w:val="both"/>
        <w:rPr>
          <w:rFonts w:ascii="Times New Roman" w:eastAsia="Times New Roman" w:hAnsi="Times New Roman" w:cs="Times New Roman"/>
          <w:bCs/>
          <w:sz w:val="28"/>
          <w:szCs w:val="28"/>
          <w:lang w:eastAsia="ro-RO"/>
        </w:rPr>
      </w:pPr>
      <w:r w:rsidRPr="0049062D">
        <w:rPr>
          <w:rFonts w:ascii="Times New Roman" w:eastAsia="Times New Roman" w:hAnsi="Times New Roman" w:cs="Times New Roman"/>
          <w:bCs/>
          <w:sz w:val="28"/>
          <w:szCs w:val="28"/>
          <w:lang w:eastAsia="ro-RO"/>
        </w:rPr>
        <w:t>în conformitate cu prevederile art. 5 alin. 3 pct. a) şi a anexei nr. 1 – Criterii pentru determinarea efectelor semnificative potenţiale asupra mediului din H.G. 1076/2004 privind stabilirea procedurii de realizare a evaluării de mediu pentru planuri şi programe;</w:t>
      </w:r>
    </w:p>
    <w:p w:rsidR="00A55ADB" w:rsidRPr="0049062D" w:rsidRDefault="00A55ADB" w:rsidP="00A55ADB">
      <w:pPr>
        <w:numPr>
          <w:ilvl w:val="0"/>
          <w:numId w:val="18"/>
        </w:numPr>
        <w:tabs>
          <w:tab w:val="left" w:pos="284"/>
          <w:tab w:val="left" w:pos="567"/>
          <w:tab w:val="left" w:pos="709"/>
        </w:tabs>
        <w:autoSpaceDE w:val="0"/>
        <w:autoSpaceDN w:val="0"/>
        <w:adjustRightInd w:val="0"/>
        <w:spacing w:after="0" w:line="240" w:lineRule="auto"/>
        <w:jc w:val="both"/>
        <w:rPr>
          <w:rFonts w:ascii="Times New Roman" w:eastAsia="Times New Roman" w:hAnsi="Times New Roman" w:cs="Times New Roman"/>
          <w:bCs/>
          <w:sz w:val="28"/>
          <w:szCs w:val="28"/>
          <w:lang w:eastAsia="ro-RO"/>
        </w:rPr>
      </w:pPr>
      <w:r w:rsidRPr="0049062D">
        <w:rPr>
          <w:rFonts w:ascii="Times New Roman" w:eastAsia="Times New Roman" w:hAnsi="Times New Roman" w:cs="Times New Roman"/>
          <w:bCs/>
          <w:sz w:val="28"/>
          <w:szCs w:val="28"/>
          <w:lang w:eastAsia="ro-RO"/>
        </w:rPr>
        <w:t>în lipsa comentariilor motivate din partea publicului interesat,</w:t>
      </w:r>
    </w:p>
    <w:p w:rsidR="00A55ADB" w:rsidRPr="0049062D" w:rsidRDefault="000F57A7" w:rsidP="001B4F66">
      <w:pPr>
        <w:tabs>
          <w:tab w:val="left" w:pos="284"/>
          <w:tab w:val="left" w:pos="567"/>
          <w:tab w:val="left" w:pos="709"/>
        </w:tabs>
        <w:autoSpaceDE w:val="0"/>
        <w:autoSpaceDN w:val="0"/>
        <w:adjustRightInd w:val="0"/>
        <w:spacing w:after="0" w:line="240" w:lineRule="auto"/>
        <w:jc w:val="both"/>
        <w:rPr>
          <w:rFonts w:ascii="Times New Roman" w:hAnsi="Times New Roman" w:cs="Times New Roman"/>
          <w:bCs/>
          <w:sz w:val="28"/>
          <w:szCs w:val="28"/>
        </w:rPr>
      </w:pPr>
      <w:r w:rsidRPr="0049062D">
        <w:rPr>
          <w:rFonts w:ascii="Times New Roman" w:hAnsi="Times New Roman" w:cs="Times New Roman"/>
          <w:b/>
          <w:bCs/>
          <w:sz w:val="28"/>
          <w:szCs w:val="28"/>
        </w:rPr>
        <w:t>decide</w:t>
      </w:r>
      <w:r w:rsidRPr="0049062D">
        <w:rPr>
          <w:rFonts w:ascii="Times New Roman" w:hAnsi="Times New Roman" w:cs="Times New Roman"/>
          <w:bCs/>
          <w:sz w:val="28"/>
          <w:szCs w:val="28"/>
        </w:rPr>
        <w:t xml:space="preserve">, </w:t>
      </w:r>
    </w:p>
    <w:p w:rsidR="00A55ADB" w:rsidRPr="0049062D" w:rsidRDefault="0099782D" w:rsidP="0099782D">
      <w:pPr>
        <w:tabs>
          <w:tab w:val="left" w:pos="1359"/>
        </w:tabs>
        <w:autoSpaceDE w:val="0"/>
        <w:autoSpaceDN w:val="0"/>
        <w:adjustRightInd w:val="0"/>
        <w:spacing w:after="0" w:line="240" w:lineRule="auto"/>
        <w:jc w:val="both"/>
        <w:rPr>
          <w:rFonts w:ascii="Times New Roman" w:hAnsi="Times New Roman" w:cs="Times New Roman"/>
          <w:b/>
          <w:bCs/>
          <w:sz w:val="28"/>
          <w:szCs w:val="28"/>
        </w:rPr>
      </w:pPr>
      <w:r w:rsidRPr="0049062D">
        <w:rPr>
          <w:rFonts w:ascii="Times New Roman" w:hAnsi="Times New Roman" w:cs="Times New Roman"/>
          <w:b/>
          <w:bCs/>
          <w:sz w:val="28"/>
          <w:szCs w:val="28"/>
        </w:rPr>
        <w:tab/>
      </w:r>
    </w:p>
    <w:p w:rsidR="000F57A7" w:rsidRPr="0049062D" w:rsidRDefault="005600AD" w:rsidP="001B4F66">
      <w:pPr>
        <w:tabs>
          <w:tab w:val="left" w:pos="284"/>
          <w:tab w:val="left" w:pos="567"/>
          <w:tab w:val="left" w:pos="709"/>
        </w:tabs>
        <w:autoSpaceDE w:val="0"/>
        <w:autoSpaceDN w:val="0"/>
        <w:adjustRightInd w:val="0"/>
        <w:spacing w:after="0" w:line="240" w:lineRule="auto"/>
        <w:jc w:val="both"/>
        <w:rPr>
          <w:rFonts w:ascii="Times New Roman" w:eastAsia="Times New Roman" w:hAnsi="Times New Roman" w:cs="Times New Roman"/>
          <w:b/>
          <w:bCs/>
          <w:sz w:val="28"/>
          <w:szCs w:val="28"/>
          <w:lang w:eastAsia="ro-RO"/>
        </w:rPr>
      </w:pPr>
      <w:r w:rsidRPr="0049062D">
        <w:rPr>
          <w:rFonts w:ascii="Times New Roman" w:hAnsi="Times New Roman" w:cs="Times New Roman"/>
          <w:b/>
          <w:bCs/>
          <w:sz w:val="28"/>
          <w:szCs w:val="28"/>
        </w:rPr>
        <w:t>Planul Urbanistic Zonal</w:t>
      </w:r>
      <w:r w:rsidRPr="0049062D">
        <w:rPr>
          <w:rFonts w:ascii="Times New Roman" w:hAnsi="Times New Roman" w:cs="Times New Roman"/>
          <w:bCs/>
          <w:sz w:val="28"/>
          <w:szCs w:val="28"/>
        </w:rPr>
        <w:t xml:space="preserve"> </w:t>
      </w:r>
      <w:r w:rsidR="00A37587" w:rsidRPr="0049062D">
        <w:rPr>
          <w:rFonts w:ascii="Times New Roman" w:hAnsi="Times New Roman" w:cs="Times New Roman"/>
          <w:bCs/>
          <w:sz w:val="28"/>
          <w:szCs w:val="28"/>
        </w:rPr>
        <w:t>-</w:t>
      </w:r>
      <w:r w:rsidR="0049062D" w:rsidRPr="0049062D">
        <w:rPr>
          <w:rFonts w:ascii="Times New Roman" w:hAnsi="Times New Roman" w:cs="Times New Roman"/>
          <w:bCs/>
          <w:sz w:val="28"/>
          <w:szCs w:val="28"/>
        </w:rPr>
        <w:t xml:space="preserve"> </w:t>
      </w:r>
      <w:r w:rsidR="0049062D" w:rsidRPr="0049062D">
        <w:rPr>
          <w:rFonts w:ascii="Times New Roman" w:eastAsia="Calibri" w:hAnsi="Times New Roman" w:cs="Times New Roman"/>
          <w:b/>
          <w:sz w:val="28"/>
          <w:szCs w:val="28"/>
        </w:rPr>
        <w:t>Construire locuințe colective P+3E cu dotări aferente</w:t>
      </w:r>
      <w:r w:rsidR="0049062D" w:rsidRPr="0049062D">
        <w:rPr>
          <w:rFonts w:ascii="Times New Roman" w:eastAsia="Calibri" w:hAnsi="Times New Roman" w:cs="Times New Roman"/>
          <w:sz w:val="28"/>
          <w:szCs w:val="28"/>
        </w:rPr>
        <w:t>, propus în loc. Șelimbăr, extravilan</w:t>
      </w:r>
      <w:r w:rsidR="00476094" w:rsidRPr="0049062D">
        <w:rPr>
          <w:rFonts w:ascii="Times New Roman" w:hAnsi="Times New Roman" w:cs="Times New Roman"/>
          <w:bCs/>
          <w:sz w:val="28"/>
          <w:szCs w:val="28"/>
        </w:rPr>
        <w:t xml:space="preserve">, </w:t>
      </w:r>
      <w:r w:rsidR="0049062D" w:rsidRPr="0049062D">
        <w:rPr>
          <w:rFonts w:ascii="Times New Roman" w:hAnsi="Times New Roman" w:cs="Times New Roman"/>
          <w:bCs/>
          <w:sz w:val="28"/>
          <w:szCs w:val="28"/>
        </w:rPr>
        <w:t xml:space="preserve">CF: 114640, 109240, 109766, 107641, 108886, 114639, </w:t>
      </w:r>
      <w:r w:rsidR="00F84C99" w:rsidRPr="0049062D">
        <w:rPr>
          <w:rFonts w:ascii="Times New Roman" w:hAnsi="Times New Roman" w:cs="Times New Roman"/>
          <w:bCs/>
          <w:sz w:val="28"/>
          <w:szCs w:val="28"/>
        </w:rPr>
        <w:t>jud. Sibiu</w:t>
      </w:r>
      <w:r w:rsidR="00006091" w:rsidRPr="0049062D">
        <w:rPr>
          <w:rFonts w:ascii="Times New Roman" w:eastAsia="Times New Roman" w:hAnsi="Times New Roman" w:cs="Times New Roman"/>
          <w:sz w:val="28"/>
          <w:szCs w:val="28"/>
          <w:lang w:eastAsia="ro-RO"/>
        </w:rPr>
        <w:t xml:space="preserve">, </w:t>
      </w:r>
      <w:r w:rsidR="000F57A7" w:rsidRPr="0049062D">
        <w:rPr>
          <w:rFonts w:ascii="Times New Roman" w:eastAsia="Times New Roman" w:hAnsi="Times New Roman" w:cs="Times New Roman"/>
          <w:b/>
          <w:sz w:val="28"/>
          <w:szCs w:val="28"/>
          <w:lang w:eastAsia="ro-RO"/>
        </w:rPr>
        <w:t>nu are efect semnificativ asupra mediului, prin urmare nu este necesară efectuarea evaluării de mediu.</w:t>
      </w:r>
      <w:r w:rsidR="000F57A7" w:rsidRPr="0049062D">
        <w:rPr>
          <w:rFonts w:ascii="Times New Roman" w:eastAsia="Times New Roman" w:hAnsi="Times New Roman" w:cs="Times New Roman"/>
          <w:b/>
          <w:bCs/>
          <w:sz w:val="28"/>
          <w:szCs w:val="28"/>
          <w:lang w:eastAsia="ro-RO"/>
        </w:rPr>
        <w:t xml:space="preserve"> </w:t>
      </w:r>
    </w:p>
    <w:p w:rsidR="00C6002E" w:rsidRPr="0049062D" w:rsidRDefault="00C6002E" w:rsidP="00C60DC6">
      <w:pPr>
        <w:autoSpaceDE w:val="0"/>
        <w:autoSpaceDN w:val="0"/>
        <w:adjustRightInd w:val="0"/>
        <w:spacing w:after="0" w:line="240" w:lineRule="auto"/>
        <w:jc w:val="both"/>
        <w:rPr>
          <w:rFonts w:ascii="Times New Roman" w:hAnsi="Times New Roman" w:cs="Times New Roman"/>
          <w:b/>
          <w:sz w:val="28"/>
          <w:szCs w:val="28"/>
        </w:rPr>
      </w:pPr>
      <w:r w:rsidRPr="0049062D">
        <w:rPr>
          <w:rFonts w:ascii="Times New Roman" w:eastAsia="Times New Roman" w:hAnsi="Times New Roman" w:cs="Times New Roman"/>
          <w:b/>
          <w:sz w:val="28"/>
          <w:szCs w:val="28"/>
          <w:lang w:eastAsia="ro-RO"/>
        </w:rPr>
        <w:t>Justificarea prezentei decizii:</w:t>
      </w:r>
    </w:p>
    <w:p w:rsidR="00C60DC6" w:rsidRPr="0049062D" w:rsidRDefault="00C60DC6" w:rsidP="00C60DC6">
      <w:pPr>
        <w:autoSpaceDE w:val="0"/>
        <w:autoSpaceDN w:val="0"/>
        <w:adjustRightInd w:val="0"/>
        <w:spacing w:after="0" w:line="240" w:lineRule="auto"/>
        <w:jc w:val="both"/>
        <w:rPr>
          <w:rFonts w:ascii="Times New Roman" w:hAnsi="Times New Roman" w:cs="Times New Roman"/>
          <w:b/>
          <w:sz w:val="28"/>
          <w:szCs w:val="28"/>
        </w:rPr>
      </w:pPr>
      <w:r w:rsidRPr="0049062D">
        <w:rPr>
          <w:rFonts w:ascii="Times New Roman" w:hAnsi="Times New Roman" w:cs="Times New Roman"/>
          <w:b/>
          <w:sz w:val="28"/>
          <w:szCs w:val="28"/>
        </w:rPr>
        <w:t>1. Caracteristicile planurilor şi programelor cu privire, în special, la:</w:t>
      </w:r>
    </w:p>
    <w:p w:rsidR="006B5DCA" w:rsidRPr="0049062D" w:rsidRDefault="00C60DC6" w:rsidP="00280477">
      <w:pPr>
        <w:tabs>
          <w:tab w:val="left" w:pos="284"/>
        </w:tabs>
        <w:autoSpaceDE w:val="0"/>
        <w:autoSpaceDN w:val="0"/>
        <w:adjustRightInd w:val="0"/>
        <w:spacing w:after="0" w:line="240" w:lineRule="auto"/>
        <w:jc w:val="both"/>
        <w:rPr>
          <w:rFonts w:ascii="Times New Roman" w:hAnsi="Times New Roman" w:cs="Times New Roman"/>
          <w:sz w:val="28"/>
          <w:szCs w:val="28"/>
        </w:rPr>
      </w:pPr>
      <w:r w:rsidRPr="0049062D">
        <w:rPr>
          <w:rFonts w:ascii="Times New Roman" w:hAnsi="Times New Roman" w:cs="Times New Roman"/>
          <w:sz w:val="28"/>
          <w:szCs w:val="28"/>
        </w:rPr>
        <w:t>a)</w:t>
      </w:r>
      <w:r w:rsidRPr="0049062D">
        <w:rPr>
          <w:rFonts w:ascii="Times New Roman" w:hAnsi="Times New Roman" w:cs="Times New Roman"/>
          <w:i/>
          <w:sz w:val="28"/>
          <w:szCs w:val="28"/>
        </w:rPr>
        <w:t xml:space="preserve"> </w:t>
      </w:r>
      <w:r w:rsidRPr="0049062D">
        <w:rPr>
          <w:rFonts w:ascii="Times New Roman" w:hAnsi="Times New Roman" w:cs="Times New Roman"/>
          <w:sz w:val="28"/>
          <w:szCs w:val="28"/>
        </w:rPr>
        <w:t>gradul în care planul sau programul creează un cadru pentru proiecte şi alte activităţi viitoare fie în ceea ce priveşte amplasamentul, natura, mărimea şi condiţiile de funcţionare, fie în privinţa alocării resurselor:</w:t>
      </w:r>
      <w:r w:rsidR="00280477" w:rsidRPr="0049062D">
        <w:rPr>
          <w:rFonts w:ascii="Times New Roman" w:hAnsi="Times New Roman" w:cs="Times New Roman"/>
          <w:sz w:val="28"/>
          <w:szCs w:val="28"/>
        </w:rPr>
        <w:t xml:space="preserve"> </w:t>
      </w:r>
    </w:p>
    <w:p w:rsidR="008B4D09" w:rsidRPr="00140EAA" w:rsidRDefault="000C1F03" w:rsidP="00280477">
      <w:pPr>
        <w:tabs>
          <w:tab w:val="left" w:pos="284"/>
        </w:tabs>
        <w:autoSpaceDE w:val="0"/>
        <w:autoSpaceDN w:val="0"/>
        <w:adjustRightInd w:val="0"/>
        <w:spacing w:after="0" w:line="240" w:lineRule="auto"/>
        <w:jc w:val="both"/>
        <w:rPr>
          <w:rFonts w:ascii="Times New Roman" w:hAnsi="Times New Roman" w:cs="Times New Roman"/>
          <w:bCs/>
          <w:sz w:val="28"/>
          <w:szCs w:val="28"/>
        </w:rPr>
      </w:pPr>
      <w:r w:rsidRPr="00140EAA">
        <w:rPr>
          <w:rFonts w:ascii="Times New Roman" w:hAnsi="Times New Roman" w:cs="Times New Roman"/>
          <w:bCs/>
          <w:sz w:val="28"/>
          <w:szCs w:val="28"/>
        </w:rPr>
        <w:lastRenderedPageBreak/>
        <w:t xml:space="preserve">Terenul </w:t>
      </w:r>
      <w:r w:rsidR="002545D8" w:rsidRPr="00140EAA">
        <w:rPr>
          <w:rFonts w:ascii="Times New Roman" w:hAnsi="Times New Roman" w:cs="Times New Roman"/>
          <w:bCs/>
          <w:sz w:val="28"/>
          <w:szCs w:val="28"/>
        </w:rPr>
        <w:t xml:space="preserve">pentru care este întocmit </w:t>
      </w:r>
      <w:r w:rsidRPr="00140EAA">
        <w:rPr>
          <w:rFonts w:ascii="Times New Roman" w:hAnsi="Times New Roman" w:cs="Times New Roman"/>
          <w:bCs/>
          <w:sz w:val="28"/>
          <w:szCs w:val="28"/>
        </w:rPr>
        <w:t>PUZ-</w:t>
      </w:r>
      <w:proofErr w:type="spellStart"/>
      <w:r w:rsidRPr="00140EAA">
        <w:rPr>
          <w:rFonts w:ascii="Times New Roman" w:hAnsi="Times New Roman" w:cs="Times New Roman"/>
          <w:bCs/>
          <w:sz w:val="28"/>
          <w:szCs w:val="28"/>
        </w:rPr>
        <w:t>ul</w:t>
      </w:r>
      <w:proofErr w:type="spellEnd"/>
      <w:r w:rsidRPr="00140EAA">
        <w:rPr>
          <w:rFonts w:ascii="Times New Roman" w:hAnsi="Times New Roman" w:cs="Times New Roman"/>
          <w:bCs/>
          <w:sz w:val="28"/>
          <w:szCs w:val="28"/>
        </w:rPr>
        <w:t xml:space="preserve"> are o suprafață de </w:t>
      </w:r>
      <w:r w:rsidR="0049062D" w:rsidRPr="00140EAA">
        <w:rPr>
          <w:rFonts w:ascii="Times New Roman" w:hAnsi="Times New Roman" w:cs="Times New Roman"/>
          <w:bCs/>
          <w:sz w:val="28"/>
          <w:szCs w:val="28"/>
        </w:rPr>
        <w:t>7</w:t>
      </w:r>
      <w:r w:rsidR="002D2DB1" w:rsidRPr="00140EAA">
        <w:rPr>
          <w:rFonts w:ascii="Times New Roman" w:hAnsi="Times New Roman" w:cs="Times New Roman"/>
          <w:bCs/>
          <w:sz w:val="28"/>
          <w:szCs w:val="28"/>
        </w:rPr>
        <w:t>.</w:t>
      </w:r>
      <w:r w:rsidR="0049062D" w:rsidRPr="00140EAA">
        <w:rPr>
          <w:rFonts w:ascii="Times New Roman" w:hAnsi="Times New Roman" w:cs="Times New Roman"/>
          <w:bCs/>
          <w:sz w:val="28"/>
          <w:szCs w:val="28"/>
        </w:rPr>
        <w:t>700</w:t>
      </w:r>
      <w:r w:rsidR="00632AF0" w:rsidRPr="00140EAA">
        <w:rPr>
          <w:rFonts w:ascii="Times New Roman" w:hAnsi="Times New Roman" w:cs="Times New Roman"/>
          <w:bCs/>
          <w:sz w:val="28"/>
          <w:szCs w:val="28"/>
        </w:rPr>
        <w:t xml:space="preserve"> </w:t>
      </w:r>
      <w:r w:rsidRPr="00140EAA">
        <w:rPr>
          <w:rFonts w:ascii="Times New Roman" w:hAnsi="Times New Roman" w:cs="Times New Roman"/>
          <w:bCs/>
          <w:sz w:val="28"/>
          <w:szCs w:val="28"/>
        </w:rPr>
        <w:t xml:space="preserve">mp </w:t>
      </w:r>
      <w:r w:rsidR="00FB504F" w:rsidRPr="00140EAA">
        <w:rPr>
          <w:rFonts w:ascii="Times New Roman" w:hAnsi="Times New Roman" w:cs="Times New Roman"/>
          <w:bCs/>
          <w:sz w:val="28"/>
          <w:szCs w:val="28"/>
        </w:rPr>
        <w:t xml:space="preserve">și </w:t>
      </w:r>
      <w:r w:rsidRPr="00140EAA">
        <w:rPr>
          <w:rFonts w:ascii="Times New Roman" w:hAnsi="Times New Roman" w:cs="Times New Roman"/>
          <w:bCs/>
          <w:sz w:val="28"/>
          <w:szCs w:val="28"/>
        </w:rPr>
        <w:t xml:space="preserve">este situat în </w:t>
      </w:r>
      <w:r w:rsidR="002D2DB1" w:rsidRPr="00140EAA">
        <w:rPr>
          <w:rFonts w:ascii="Times New Roman" w:hAnsi="Times New Roman" w:cs="Times New Roman"/>
          <w:bCs/>
          <w:sz w:val="28"/>
          <w:szCs w:val="28"/>
        </w:rPr>
        <w:t>e</w:t>
      </w:r>
      <w:r w:rsidR="00E90174" w:rsidRPr="00140EAA">
        <w:rPr>
          <w:rFonts w:ascii="Times New Roman" w:hAnsi="Times New Roman" w:cs="Times New Roman"/>
          <w:bCs/>
          <w:sz w:val="28"/>
          <w:szCs w:val="28"/>
        </w:rPr>
        <w:t>x</w:t>
      </w:r>
      <w:r w:rsidR="00D741F9" w:rsidRPr="00140EAA">
        <w:rPr>
          <w:rFonts w:ascii="Times New Roman" w:hAnsi="Times New Roman" w:cs="Times New Roman"/>
          <w:bCs/>
          <w:sz w:val="28"/>
          <w:szCs w:val="28"/>
        </w:rPr>
        <w:t>travilan</w:t>
      </w:r>
      <w:r w:rsidR="00553290" w:rsidRPr="00140EAA">
        <w:rPr>
          <w:rFonts w:ascii="Times New Roman" w:hAnsi="Times New Roman" w:cs="Times New Roman"/>
          <w:bCs/>
          <w:sz w:val="28"/>
          <w:szCs w:val="28"/>
        </w:rPr>
        <w:t>ul</w:t>
      </w:r>
      <w:r w:rsidR="00553290" w:rsidRPr="00140EAA">
        <w:rPr>
          <w:rFonts w:ascii="Times New Roman" w:eastAsia="Calibri" w:hAnsi="Times New Roman" w:cs="Times New Roman"/>
          <w:sz w:val="28"/>
          <w:szCs w:val="28"/>
        </w:rPr>
        <w:t xml:space="preserve"> </w:t>
      </w:r>
      <w:r w:rsidR="00D47A20" w:rsidRPr="00140EAA">
        <w:rPr>
          <w:rFonts w:ascii="Times New Roman" w:eastAsia="Calibri" w:hAnsi="Times New Roman" w:cs="Times New Roman"/>
          <w:sz w:val="28"/>
          <w:szCs w:val="28"/>
        </w:rPr>
        <w:t xml:space="preserve">localității, </w:t>
      </w:r>
      <w:r w:rsidR="000242B9" w:rsidRPr="00140EAA">
        <w:rPr>
          <w:rFonts w:ascii="Times New Roman" w:eastAsia="Calibri" w:hAnsi="Times New Roman" w:cs="Times New Roman"/>
          <w:sz w:val="28"/>
          <w:szCs w:val="28"/>
        </w:rPr>
        <w:t>proprietatea solicitan</w:t>
      </w:r>
      <w:r w:rsidR="00E90174" w:rsidRPr="00140EAA">
        <w:rPr>
          <w:rFonts w:ascii="Times New Roman" w:eastAsia="Calibri" w:hAnsi="Times New Roman" w:cs="Times New Roman"/>
          <w:sz w:val="28"/>
          <w:szCs w:val="28"/>
        </w:rPr>
        <w:t>tului</w:t>
      </w:r>
      <w:r w:rsidR="00704D3E" w:rsidRPr="00140EAA">
        <w:rPr>
          <w:rFonts w:ascii="Times New Roman" w:eastAsia="Calibri" w:hAnsi="Times New Roman" w:cs="Times New Roman"/>
          <w:sz w:val="28"/>
          <w:szCs w:val="28"/>
        </w:rPr>
        <w:t xml:space="preserve"> și a unor persoane fizice</w:t>
      </w:r>
      <w:r w:rsidR="0058004E" w:rsidRPr="00140EAA">
        <w:rPr>
          <w:rFonts w:ascii="Times New Roman" w:eastAsia="Calibri" w:hAnsi="Times New Roman" w:cs="Times New Roman"/>
          <w:sz w:val="28"/>
          <w:szCs w:val="28"/>
        </w:rPr>
        <w:t xml:space="preserve"> </w:t>
      </w:r>
      <w:r w:rsidR="00704D3E" w:rsidRPr="00140EAA">
        <w:rPr>
          <w:rFonts w:ascii="Times New Roman" w:eastAsia="Calibri" w:hAnsi="Times New Roman" w:cs="Times New Roman"/>
          <w:sz w:val="28"/>
          <w:szCs w:val="28"/>
        </w:rPr>
        <w:t>(Mihai Stelian Adrian</w:t>
      </w:r>
      <w:r w:rsidR="00F52258" w:rsidRPr="00140EAA">
        <w:rPr>
          <w:rFonts w:ascii="Times New Roman" w:eastAsia="Calibri" w:hAnsi="Times New Roman" w:cs="Times New Roman"/>
          <w:sz w:val="28"/>
          <w:szCs w:val="28"/>
        </w:rPr>
        <w:t>,</w:t>
      </w:r>
      <w:r w:rsidR="00704D3E" w:rsidRPr="00140EAA">
        <w:rPr>
          <w:rFonts w:ascii="Times New Roman" w:eastAsia="Calibri" w:hAnsi="Times New Roman" w:cs="Times New Roman"/>
          <w:sz w:val="28"/>
          <w:szCs w:val="28"/>
        </w:rPr>
        <w:t xml:space="preserve"> Tudor Ionuț </w:t>
      </w:r>
      <w:r w:rsidR="0058004E" w:rsidRPr="00140EAA">
        <w:rPr>
          <w:rFonts w:ascii="Times New Roman" w:eastAsia="Calibri" w:hAnsi="Times New Roman" w:cs="Times New Roman"/>
          <w:sz w:val="28"/>
          <w:szCs w:val="28"/>
        </w:rPr>
        <w:t>L</w:t>
      </w:r>
      <w:r w:rsidR="00704D3E" w:rsidRPr="00140EAA">
        <w:rPr>
          <w:rFonts w:ascii="Times New Roman" w:eastAsia="Calibri" w:hAnsi="Times New Roman" w:cs="Times New Roman"/>
          <w:sz w:val="28"/>
          <w:szCs w:val="28"/>
        </w:rPr>
        <w:t xml:space="preserve">aurențiu </w:t>
      </w:r>
      <w:r w:rsidR="00F52258" w:rsidRPr="00140EAA">
        <w:rPr>
          <w:rFonts w:ascii="Times New Roman" w:eastAsia="Calibri" w:hAnsi="Times New Roman" w:cs="Times New Roman"/>
          <w:sz w:val="28"/>
          <w:szCs w:val="28"/>
        </w:rPr>
        <w:t xml:space="preserve">și </w:t>
      </w:r>
      <w:proofErr w:type="spellStart"/>
      <w:r w:rsidR="00704D3E" w:rsidRPr="00140EAA">
        <w:rPr>
          <w:rFonts w:ascii="Times New Roman" w:eastAsia="Calibri" w:hAnsi="Times New Roman" w:cs="Times New Roman"/>
          <w:sz w:val="28"/>
          <w:szCs w:val="28"/>
        </w:rPr>
        <w:t>Burlea</w:t>
      </w:r>
      <w:proofErr w:type="spellEnd"/>
      <w:r w:rsidR="00704D3E" w:rsidRPr="00140EAA">
        <w:rPr>
          <w:rFonts w:ascii="Times New Roman" w:eastAsia="Calibri" w:hAnsi="Times New Roman" w:cs="Times New Roman"/>
          <w:sz w:val="28"/>
          <w:szCs w:val="28"/>
        </w:rPr>
        <w:t xml:space="preserve"> Flavius Ioan),</w:t>
      </w:r>
      <w:r w:rsidR="007114EC" w:rsidRPr="00140EAA">
        <w:rPr>
          <w:rFonts w:ascii="Times New Roman" w:eastAsia="Calibri" w:hAnsi="Times New Roman" w:cs="Times New Roman"/>
          <w:sz w:val="28"/>
          <w:szCs w:val="28"/>
        </w:rPr>
        <w:t xml:space="preserve"> </w:t>
      </w:r>
      <w:r w:rsidR="005A785B" w:rsidRPr="00140EAA">
        <w:rPr>
          <w:rFonts w:ascii="Times New Roman" w:eastAsia="Calibri" w:hAnsi="Times New Roman" w:cs="Times New Roman"/>
          <w:sz w:val="28"/>
          <w:szCs w:val="28"/>
        </w:rPr>
        <w:t>în categoria de</w:t>
      </w:r>
      <w:r w:rsidR="000242B9" w:rsidRPr="00140EAA">
        <w:rPr>
          <w:rFonts w:ascii="Times New Roman" w:eastAsia="Calibri" w:hAnsi="Times New Roman" w:cs="Times New Roman"/>
          <w:sz w:val="28"/>
          <w:szCs w:val="28"/>
        </w:rPr>
        <w:t xml:space="preserve"> folosință</w:t>
      </w:r>
      <w:r w:rsidR="00632AF0" w:rsidRPr="00140EAA">
        <w:rPr>
          <w:rFonts w:ascii="Times New Roman" w:eastAsia="Calibri" w:hAnsi="Times New Roman" w:cs="Times New Roman"/>
          <w:sz w:val="28"/>
          <w:szCs w:val="28"/>
        </w:rPr>
        <w:t xml:space="preserve"> actuală</w:t>
      </w:r>
      <w:r w:rsidR="002D2DB1" w:rsidRPr="00140EAA">
        <w:rPr>
          <w:rFonts w:ascii="Times New Roman" w:eastAsia="Calibri" w:hAnsi="Times New Roman" w:cs="Times New Roman"/>
          <w:sz w:val="28"/>
          <w:szCs w:val="28"/>
        </w:rPr>
        <w:t xml:space="preserve"> arabil</w:t>
      </w:r>
      <w:r w:rsidR="0029608C" w:rsidRPr="00140EAA">
        <w:rPr>
          <w:rFonts w:ascii="Times New Roman" w:eastAsia="Calibri" w:hAnsi="Times New Roman" w:cs="Times New Roman"/>
          <w:sz w:val="28"/>
          <w:szCs w:val="28"/>
        </w:rPr>
        <w:t>, și se învecinează la N cu linia CF 203 Turnu Roșu Sibiu- Copșa Mică.</w:t>
      </w:r>
    </w:p>
    <w:p w:rsidR="006018E5" w:rsidRPr="00140EAA" w:rsidRDefault="005C2704" w:rsidP="006018E5">
      <w:pPr>
        <w:tabs>
          <w:tab w:val="left" w:pos="284"/>
          <w:tab w:val="left" w:pos="567"/>
          <w:tab w:val="left" w:pos="709"/>
        </w:tabs>
        <w:autoSpaceDE w:val="0"/>
        <w:autoSpaceDN w:val="0"/>
        <w:adjustRightInd w:val="0"/>
        <w:spacing w:after="0" w:line="240" w:lineRule="auto"/>
        <w:jc w:val="both"/>
        <w:rPr>
          <w:rFonts w:ascii="Times New Roman" w:hAnsi="Times New Roman" w:cs="Times New Roman"/>
          <w:bCs/>
          <w:sz w:val="28"/>
          <w:szCs w:val="28"/>
        </w:rPr>
      </w:pPr>
      <w:r w:rsidRPr="00140EAA">
        <w:rPr>
          <w:rFonts w:ascii="Times New Roman" w:hAnsi="Times New Roman" w:cs="Times New Roman"/>
          <w:bCs/>
          <w:sz w:val="28"/>
          <w:szCs w:val="28"/>
        </w:rPr>
        <w:t>P</w:t>
      </w:r>
      <w:r w:rsidR="008C778E" w:rsidRPr="00140EAA">
        <w:rPr>
          <w:rFonts w:ascii="Times New Roman" w:hAnsi="Times New Roman" w:cs="Times New Roman"/>
          <w:bCs/>
          <w:sz w:val="28"/>
          <w:szCs w:val="28"/>
        </w:rPr>
        <w:t>lanul creează cadrul pentru construir</w:t>
      </w:r>
      <w:r w:rsidR="009F002F" w:rsidRPr="00140EAA">
        <w:rPr>
          <w:rFonts w:ascii="Times New Roman" w:hAnsi="Times New Roman" w:cs="Times New Roman"/>
          <w:bCs/>
          <w:sz w:val="28"/>
          <w:szCs w:val="28"/>
        </w:rPr>
        <w:t>ea unui ansamblu</w:t>
      </w:r>
      <w:r w:rsidR="008C778E" w:rsidRPr="00140EAA">
        <w:rPr>
          <w:rFonts w:ascii="Times New Roman" w:hAnsi="Times New Roman" w:cs="Times New Roman"/>
          <w:bCs/>
          <w:sz w:val="28"/>
          <w:szCs w:val="28"/>
        </w:rPr>
        <w:t xml:space="preserve"> </w:t>
      </w:r>
      <w:r w:rsidR="00E90174" w:rsidRPr="00140EAA">
        <w:rPr>
          <w:rFonts w:ascii="Times New Roman" w:hAnsi="Times New Roman" w:cs="Times New Roman"/>
          <w:bCs/>
          <w:sz w:val="28"/>
          <w:szCs w:val="28"/>
        </w:rPr>
        <w:t xml:space="preserve">de </w:t>
      </w:r>
      <w:r w:rsidR="00357790" w:rsidRPr="00140EAA">
        <w:rPr>
          <w:rFonts w:ascii="Times New Roman" w:hAnsi="Times New Roman" w:cs="Times New Roman"/>
          <w:bCs/>
          <w:sz w:val="28"/>
          <w:szCs w:val="28"/>
        </w:rPr>
        <w:t xml:space="preserve">locuințe </w:t>
      </w:r>
      <w:r w:rsidR="009F002F" w:rsidRPr="00140EAA">
        <w:rPr>
          <w:rFonts w:ascii="Times New Roman" w:hAnsi="Times New Roman" w:cs="Times New Roman"/>
          <w:bCs/>
          <w:sz w:val="28"/>
          <w:szCs w:val="28"/>
        </w:rPr>
        <w:t xml:space="preserve">colective </w:t>
      </w:r>
      <w:r w:rsidR="00517E2B" w:rsidRPr="00140EAA">
        <w:rPr>
          <w:rFonts w:ascii="Times New Roman" w:hAnsi="Times New Roman" w:cs="Times New Roman"/>
          <w:bCs/>
          <w:sz w:val="28"/>
          <w:szCs w:val="28"/>
        </w:rPr>
        <w:t xml:space="preserve">cu regim redus </w:t>
      </w:r>
      <w:r w:rsidR="00357790" w:rsidRPr="00140EAA">
        <w:rPr>
          <w:rFonts w:ascii="Times New Roman" w:hAnsi="Times New Roman" w:cs="Times New Roman"/>
          <w:bCs/>
          <w:sz w:val="28"/>
          <w:szCs w:val="28"/>
        </w:rPr>
        <w:t>de înălțime P+</w:t>
      </w:r>
      <w:r w:rsidR="009F002F" w:rsidRPr="00140EAA">
        <w:rPr>
          <w:rFonts w:ascii="Times New Roman" w:hAnsi="Times New Roman" w:cs="Times New Roman"/>
          <w:bCs/>
          <w:sz w:val="28"/>
          <w:szCs w:val="28"/>
        </w:rPr>
        <w:t>3</w:t>
      </w:r>
      <w:r w:rsidR="00357790" w:rsidRPr="00140EAA">
        <w:rPr>
          <w:rFonts w:ascii="Times New Roman" w:hAnsi="Times New Roman" w:cs="Times New Roman"/>
          <w:bCs/>
          <w:sz w:val="28"/>
          <w:szCs w:val="28"/>
        </w:rPr>
        <w:t>E</w:t>
      </w:r>
      <w:r w:rsidR="002D2DB1" w:rsidRPr="00140EAA">
        <w:rPr>
          <w:rFonts w:ascii="Times New Roman" w:hAnsi="Times New Roman" w:cs="Times New Roman"/>
          <w:bCs/>
          <w:sz w:val="28"/>
          <w:szCs w:val="28"/>
        </w:rPr>
        <w:t xml:space="preserve"> </w:t>
      </w:r>
      <w:r w:rsidR="00E754BD" w:rsidRPr="00140EAA">
        <w:rPr>
          <w:rFonts w:ascii="Times New Roman" w:hAnsi="Times New Roman" w:cs="Times New Roman"/>
          <w:bCs/>
          <w:sz w:val="28"/>
          <w:szCs w:val="28"/>
        </w:rPr>
        <w:t>(</w:t>
      </w:r>
      <w:r w:rsidR="006E7EB5" w:rsidRPr="00140EAA">
        <w:rPr>
          <w:rFonts w:ascii="Times New Roman" w:hAnsi="Times New Roman" w:cs="Times New Roman"/>
          <w:bCs/>
          <w:sz w:val="28"/>
          <w:szCs w:val="28"/>
        </w:rPr>
        <w:t xml:space="preserve">h maxim </w:t>
      </w:r>
      <w:r w:rsidR="0029608C" w:rsidRPr="00140EAA">
        <w:rPr>
          <w:rFonts w:ascii="Times New Roman" w:hAnsi="Times New Roman" w:cs="Times New Roman"/>
          <w:bCs/>
          <w:sz w:val="28"/>
          <w:szCs w:val="28"/>
        </w:rPr>
        <w:t>-</w:t>
      </w:r>
      <w:r w:rsidR="00E90174" w:rsidRPr="00140EAA">
        <w:rPr>
          <w:rFonts w:ascii="Times New Roman" w:hAnsi="Times New Roman" w:cs="Times New Roman"/>
          <w:bCs/>
          <w:sz w:val="28"/>
          <w:szCs w:val="28"/>
        </w:rPr>
        <w:t>1</w:t>
      </w:r>
      <w:r w:rsidR="009F002F" w:rsidRPr="00140EAA">
        <w:rPr>
          <w:rFonts w:ascii="Times New Roman" w:hAnsi="Times New Roman" w:cs="Times New Roman"/>
          <w:bCs/>
          <w:sz w:val="28"/>
          <w:szCs w:val="28"/>
        </w:rPr>
        <w:t>3,5</w:t>
      </w:r>
      <w:r w:rsidR="006E7EB5" w:rsidRPr="00140EAA">
        <w:rPr>
          <w:rFonts w:ascii="Times New Roman" w:hAnsi="Times New Roman" w:cs="Times New Roman"/>
          <w:bCs/>
          <w:sz w:val="28"/>
          <w:szCs w:val="28"/>
        </w:rPr>
        <w:t xml:space="preserve"> m</w:t>
      </w:r>
      <w:r w:rsidR="00E03F80" w:rsidRPr="00140EAA">
        <w:rPr>
          <w:rFonts w:ascii="Times New Roman" w:hAnsi="Times New Roman" w:cs="Times New Roman"/>
          <w:bCs/>
          <w:sz w:val="28"/>
          <w:szCs w:val="28"/>
        </w:rPr>
        <w:t>, 80 apartamente</w:t>
      </w:r>
      <w:r w:rsidR="00E754BD" w:rsidRPr="00140EAA">
        <w:rPr>
          <w:rFonts w:ascii="Times New Roman" w:hAnsi="Times New Roman" w:cs="Times New Roman"/>
          <w:bCs/>
          <w:sz w:val="28"/>
          <w:szCs w:val="28"/>
        </w:rPr>
        <w:t>)</w:t>
      </w:r>
      <w:r w:rsidR="006E7EB5" w:rsidRPr="00140EAA">
        <w:rPr>
          <w:rFonts w:ascii="Times New Roman" w:hAnsi="Times New Roman" w:cs="Times New Roman"/>
          <w:bCs/>
          <w:sz w:val="28"/>
          <w:szCs w:val="28"/>
        </w:rPr>
        <w:t xml:space="preserve">, </w:t>
      </w:r>
      <w:r w:rsidR="00356CEA" w:rsidRPr="00140EAA">
        <w:rPr>
          <w:rFonts w:ascii="Times New Roman" w:hAnsi="Times New Roman" w:cs="Times New Roman"/>
          <w:bCs/>
          <w:sz w:val="28"/>
          <w:szCs w:val="28"/>
        </w:rPr>
        <w:t>locuri de parcare</w:t>
      </w:r>
      <w:r w:rsidR="00E03F80" w:rsidRPr="00140EAA">
        <w:rPr>
          <w:rFonts w:ascii="Times New Roman" w:hAnsi="Times New Roman" w:cs="Times New Roman"/>
          <w:bCs/>
          <w:sz w:val="28"/>
          <w:szCs w:val="28"/>
        </w:rPr>
        <w:t>(130 locuri supraterane)</w:t>
      </w:r>
      <w:r w:rsidR="00517E2B" w:rsidRPr="00140EAA">
        <w:rPr>
          <w:rFonts w:ascii="Times New Roman" w:hAnsi="Times New Roman" w:cs="Times New Roman"/>
          <w:bCs/>
          <w:sz w:val="28"/>
          <w:szCs w:val="28"/>
        </w:rPr>
        <w:t>,</w:t>
      </w:r>
      <w:r w:rsidR="00E03F80" w:rsidRPr="00140EAA">
        <w:rPr>
          <w:rFonts w:ascii="Times New Roman" w:hAnsi="Times New Roman" w:cs="Times New Roman"/>
          <w:bCs/>
          <w:sz w:val="28"/>
          <w:szCs w:val="28"/>
        </w:rPr>
        <w:t xml:space="preserve"> zonă depozitare deșeuri (50 mp), loc de joacă pentru copii (250 mp)</w:t>
      </w:r>
      <w:r w:rsidR="0029608C" w:rsidRPr="00140EAA">
        <w:rPr>
          <w:rFonts w:ascii="Times New Roman" w:hAnsi="Times New Roman" w:cs="Times New Roman"/>
          <w:bCs/>
          <w:sz w:val="28"/>
          <w:szCs w:val="28"/>
        </w:rPr>
        <w:t xml:space="preserve">, </w:t>
      </w:r>
      <w:r w:rsidR="00356CEA" w:rsidRPr="00140EAA">
        <w:rPr>
          <w:rFonts w:ascii="Times New Roman" w:hAnsi="Times New Roman" w:cs="Times New Roman"/>
          <w:bCs/>
          <w:sz w:val="28"/>
          <w:szCs w:val="28"/>
        </w:rPr>
        <w:t xml:space="preserve">cedare teren pentru </w:t>
      </w:r>
      <w:r w:rsidR="00E03F80" w:rsidRPr="00140EAA">
        <w:rPr>
          <w:rFonts w:ascii="Times New Roman" w:hAnsi="Times New Roman" w:cs="Times New Roman"/>
          <w:bCs/>
          <w:sz w:val="28"/>
          <w:szCs w:val="28"/>
        </w:rPr>
        <w:t xml:space="preserve">accese auto, crearea unei </w:t>
      </w:r>
      <w:r w:rsidR="0029608C" w:rsidRPr="00140EAA">
        <w:rPr>
          <w:rFonts w:ascii="Times New Roman" w:hAnsi="Times New Roman" w:cs="Times New Roman"/>
          <w:bCs/>
          <w:sz w:val="28"/>
          <w:szCs w:val="28"/>
        </w:rPr>
        <w:t>străzi noi.</w:t>
      </w:r>
      <w:r w:rsidR="00E754BD" w:rsidRPr="00140EAA">
        <w:rPr>
          <w:rFonts w:ascii="Times New Roman" w:hAnsi="Times New Roman" w:cs="Times New Roman"/>
          <w:bCs/>
          <w:sz w:val="28"/>
          <w:szCs w:val="28"/>
        </w:rPr>
        <w:t xml:space="preserve"> </w:t>
      </w:r>
      <w:r w:rsidR="00E03F80" w:rsidRPr="00140EAA">
        <w:rPr>
          <w:rFonts w:ascii="Times New Roman" w:hAnsi="Times New Roman" w:cs="Times New Roman"/>
          <w:bCs/>
          <w:sz w:val="28"/>
          <w:szCs w:val="28"/>
        </w:rPr>
        <w:t xml:space="preserve">Pe teren există o LEA de medie tensiune 20 kV, propusă parțial spre deviere, </w:t>
      </w:r>
      <w:r w:rsidR="0029608C" w:rsidRPr="00140EAA">
        <w:rPr>
          <w:rFonts w:ascii="Times New Roman" w:hAnsi="Times New Roman" w:cs="Times New Roman"/>
          <w:bCs/>
          <w:sz w:val="28"/>
          <w:szCs w:val="28"/>
        </w:rPr>
        <w:t xml:space="preserve">și dotarea cu post TRAFO nou. </w:t>
      </w:r>
      <w:r w:rsidR="00E754BD" w:rsidRPr="00140EAA">
        <w:rPr>
          <w:rFonts w:ascii="Times New Roman" w:hAnsi="Times New Roman" w:cs="Times New Roman"/>
          <w:bCs/>
          <w:sz w:val="28"/>
          <w:szCs w:val="28"/>
        </w:rPr>
        <w:t xml:space="preserve">Pentru </w:t>
      </w:r>
      <w:r w:rsidR="0029608C" w:rsidRPr="00140EAA">
        <w:rPr>
          <w:rFonts w:ascii="Times New Roman" w:hAnsi="Times New Roman" w:cs="Times New Roman"/>
          <w:bCs/>
          <w:sz w:val="28"/>
          <w:szCs w:val="28"/>
        </w:rPr>
        <w:t xml:space="preserve">celelalte </w:t>
      </w:r>
      <w:r w:rsidR="00E754BD" w:rsidRPr="00140EAA">
        <w:rPr>
          <w:rFonts w:ascii="Times New Roman" w:hAnsi="Times New Roman" w:cs="Times New Roman"/>
          <w:bCs/>
          <w:sz w:val="28"/>
          <w:szCs w:val="28"/>
        </w:rPr>
        <w:t>utilități</w:t>
      </w:r>
      <w:r w:rsidR="005D1B32" w:rsidRPr="00140EAA">
        <w:rPr>
          <w:rFonts w:ascii="Times New Roman" w:hAnsi="Times New Roman" w:cs="Times New Roman"/>
          <w:bCs/>
          <w:sz w:val="28"/>
          <w:szCs w:val="28"/>
        </w:rPr>
        <w:t>,</w:t>
      </w:r>
      <w:r w:rsidR="00E754BD" w:rsidRPr="00140EAA">
        <w:rPr>
          <w:rFonts w:ascii="Times New Roman" w:hAnsi="Times New Roman" w:cs="Times New Roman"/>
          <w:bCs/>
          <w:sz w:val="28"/>
          <w:szCs w:val="28"/>
        </w:rPr>
        <w:t xml:space="preserve"> se propune extinderea</w:t>
      </w:r>
      <w:r w:rsidR="001354A0" w:rsidRPr="00140EAA">
        <w:rPr>
          <w:rFonts w:ascii="Times New Roman" w:hAnsi="Times New Roman" w:cs="Times New Roman"/>
          <w:bCs/>
          <w:sz w:val="28"/>
          <w:szCs w:val="28"/>
        </w:rPr>
        <w:t xml:space="preserve"> rețelelor de</w:t>
      </w:r>
      <w:r w:rsidR="00B56F15" w:rsidRPr="00140EAA">
        <w:rPr>
          <w:rFonts w:ascii="Times New Roman" w:hAnsi="Times New Roman" w:cs="Times New Roman"/>
          <w:bCs/>
          <w:sz w:val="28"/>
          <w:szCs w:val="28"/>
        </w:rPr>
        <w:t>:</w:t>
      </w:r>
      <w:r w:rsidR="00640DCD" w:rsidRPr="00140EAA">
        <w:rPr>
          <w:rFonts w:ascii="Times New Roman" w:hAnsi="Times New Roman" w:cs="Times New Roman"/>
          <w:bCs/>
          <w:sz w:val="28"/>
          <w:szCs w:val="28"/>
        </w:rPr>
        <w:t xml:space="preserve"> gaz metan, alimentare cu apă, </w:t>
      </w:r>
      <w:r w:rsidR="001354A0" w:rsidRPr="00140EAA">
        <w:rPr>
          <w:rFonts w:ascii="Times New Roman" w:hAnsi="Times New Roman" w:cs="Times New Roman"/>
          <w:bCs/>
          <w:sz w:val="28"/>
          <w:szCs w:val="28"/>
        </w:rPr>
        <w:t xml:space="preserve">canalizare ape uzate menajere </w:t>
      </w:r>
      <w:r w:rsidR="00640DCD" w:rsidRPr="00140EAA">
        <w:rPr>
          <w:rFonts w:ascii="Times New Roman" w:hAnsi="Times New Roman" w:cs="Times New Roman"/>
          <w:bCs/>
          <w:sz w:val="28"/>
          <w:szCs w:val="28"/>
        </w:rPr>
        <w:t xml:space="preserve">și ape pluviale, </w:t>
      </w:r>
      <w:r w:rsidR="001354A0" w:rsidRPr="00140EAA">
        <w:rPr>
          <w:rFonts w:ascii="Times New Roman" w:hAnsi="Times New Roman" w:cs="Times New Roman"/>
          <w:bCs/>
          <w:sz w:val="28"/>
          <w:szCs w:val="28"/>
        </w:rPr>
        <w:t xml:space="preserve">existente pe </w:t>
      </w:r>
      <w:proofErr w:type="spellStart"/>
      <w:r w:rsidR="001354A0" w:rsidRPr="00140EAA">
        <w:rPr>
          <w:rFonts w:ascii="Times New Roman" w:hAnsi="Times New Roman" w:cs="Times New Roman"/>
          <w:bCs/>
          <w:sz w:val="28"/>
          <w:szCs w:val="28"/>
        </w:rPr>
        <w:t>str.</w:t>
      </w:r>
      <w:r w:rsidR="00B56F15" w:rsidRPr="00140EAA">
        <w:rPr>
          <w:rFonts w:ascii="Times New Roman" w:hAnsi="Times New Roman" w:cs="Times New Roman"/>
          <w:bCs/>
          <w:sz w:val="28"/>
          <w:szCs w:val="28"/>
        </w:rPr>
        <w:t>Triajului</w:t>
      </w:r>
      <w:proofErr w:type="spellEnd"/>
      <w:r w:rsidR="00640DCD" w:rsidRPr="00140EAA">
        <w:rPr>
          <w:rFonts w:ascii="Times New Roman" w:hAnsi="Times New Roman" w:cs="Times New Roman"/>
          <w:bCs/>
          <w:sz w:val="28"/>
          <w:szCs w:val="28"/>
        </w:rPr>
        <w:t>, conform specificațiilor din  avizele de specialitate</w:t>
      </w:r>
      <w:r w:rsidR="005D1B32" w:rsidRPr="00140EAA">
        <w:rPr>
          <w:rFonts w:ascii="Times New Roman" w:hAnsi="Times New Roman" w:cs="Times New Roman"/>
          <w:bCs/>
          <w:sz w:val="28"/>
          <w:szCs w:val="28"/>
        </w:rPr>
        <w:t>,</w:t>
      </w:r>
      <w:r w:rsidR="00640DCD" w:rsidRPr="00140EAA">
        <w:rPr>
          <w:rFonts w:ascii="Times New Roman" w:hAnsi="Times New Roman" w:cs="Times New Roman"/>
          <w:bCs/>
          <w:sz w:val="28"/>
          <w:szCs w:val="28"/>
        </w:rPr>
        <w:t xml:space="preserve"> ale furnizorilor de utilități.</w:t>
      </w:r>
    </w:p>
    <w:p w:rsidR="00E55A74" w:rsidRPr="00140EAA" w:rsidRDefault="00E55A74" w:rsidP="00E55A74">
      <w:pPr>
        <w:tabs>
          <w:tab w:val="left" w:pos="284"/>
          <w:tab w:val="left" w:pos="567"/>
          <w:tab w:val="left" w:pos="709"/>
        </w:tabs>
        <w:autoSpaceDE w:val="0"/>
        <w:autoSpaceDN w:val="0"/>
        <w:adjustRightInd w:val="0"/>
        <w:spacing w:after="0" w:line="240" w:lineRule="auto"/>
        <w:jc w:val="both"/>
        <w:rPr>
          <w:rFonts w:ascii="Times New Roman" w:hAnsi="Times New Roman" w:cs="Times New Roman"/>
          <w:bCs/>
          <w:sz w:val="28"/>
          <w:szCs w:val="28"/>
        </w:rPr>
      </w:pPr>
      <w:r w:rsidRPr="00140EAA">
        <w:rPr>
          <w:rFonts w:ascii="Times New Roman" w:hAnsi="Times New Roman" w:cs="Times New Roman"/>
          <w:bCs/>
          <w:sz w:val="28"/>
          <w:szCs w:val="28"/>
        </w:rPr>
        <w:t>Bilanţul teritorial pentru zona reglementată: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1843"/>
        <w:gridCol w:w="1701"/>
        <w:gridCol w:w="1276"/>
      </w:tblGrid>
      <w:tr w:rsidR="0049062D" w:rsidRPr="0049062D" w:rsidTr="00C26A10">
        <w:trPr>
          <w:trHeight w:val="252"/>
        </w:trPr>
        <w:tc>
          <w:tcPr>
            <w:tcW w:w="5103" w:type="dxa"/>
            <w:vMerge w:val="restart"/>
          </w:tcPr>
          <w:p w:rsidR="00E55A74" w:rsidRPr="0058004E" w:rsidRDefault="00E55A74" w:rsidP="00844C36">
            <w:pPr>
              <w:autoSpaceDE w:val="0"/>
              <w:autoSpaceDN w:val="0"/>
              <w:adjustRightInd w:val="0"/>
              <w:spacing w:after="0" w:line="240" w:lineRule="auto"/>
              <w:rPr>
                <w:rFonts w:ascii="Times New Roman" w:eastAsia="Calibri" w:hAnsi="Times New Roman" w:cs="Times New Roman"/>
                <w:b/>
                <w:sz w:val="24"/>
                <w:szCs w:val="24"/>
              </w:rPr>
            </w:pPr>
            <w:r w:rsidRPr="0058004E">
              <w:rPr>
                <w:rFonts w:ascii="Times New Roman" w:eastAsia="Calibri" w:hAnsi="Times New Roman" w:cs="Times New Roman"/>
                <w:b/>
                <w:sz w:val="24"/>
                <w:szCs w:val="24"/>
              </w:rPr>
              <w:t>Zone funcționale</w:t>
            </w:r>
          </w:p>
        </w:tc>
        <w:tc>
          <w:tcPr>
            <w:tcW w:w="1843" w:type="dxa"/>
            <w:vAlign w:val="center"/>
          </w:tcPr>
          <w:p w:rsidR="00E55A74" w:rsidRPr="0058004E" w:rsidRDefault="00E55A74" w:rsidP="00844C36">
            <w:pPr>
              <w:autoSpaceDE w:val="0"/>
              <w:autoSpaceDN w:val="0"/>
              <w:adjustRightInd w:val="0"/>
              <w:spacing w:after="0" w:line="240" w:lineRule="auto"/>
              <w:jc w:val="center"/>
              <w:rPr>
                <w:rFonts w:ascii="Times New Roman" w:eastAsia="Calibri" w:hAnsi="Times New Roman" w:cs="Times New Roman"/>
                <w:b/>
                <w:sz w:val="24"/>
                <w:szCs w:val="24"/>
              </w:rPr>
            </w:pPr>
            <w:r w:rsidRPr="0058004E">
              <w:rPr>
                <w:rFonts w:ascii="Times New Roman" w:eastAsia="Calibri" w:hAnsi="Times New Roman" w:cs="Times New Roman"/>
                <w:b/>
                <w:sz w:val="24"/>
                <w:szCs w:val="24"/>
              </w:rPr>
              <w:t>Existent</w:t>
            </w:r>
          </w:p>
        </w:tc>
        <w:tc>
          <w:tcPr>
            <w:tcW w:w="2977" w:type="dxa"/>
            <w:gridSpan w:val="2"/>
            <w:vAlign w:val="center"/>
          </w:tcPr>
          <w:p w:rsidR="00E55A74" w:rsidRPr="0058004E" w:rsidRDefault="00E55A74" w:rsidP="00844C36">
            <w:pPr>
              <w:autoSpaceDE w:val="0"/>
              <w:autoSpaceDN w:val="0"/>
              <w:adjustRightInd w:val="0"/>
              <w:spacing w:after="0" w:line="240" w:lineRule="auto"/>
              <w:jc w:val="center"/>
              <w:rPr>
                <w:rFonts w:ascii="Times New Roman" w:eastAsia="Calibri" w:hAnsi="Times New Roman" w:cs="Times New Roman"/>
                <w:b/>
                <w:sz w:val="24"/>
                <w:szCs w:val="24"/>
              </w:rPr>
            </w:pPr>
            <w:r w:rsidRPr="0058004E">
              <w:rPr>
                <w:rFonts w:ascii="Times New Roman" w:eastAsia="Calibri" w:hAnsi="Times New Roman" w:cs="Times New Roman"/>
                <w:b/>
                <w:sz w:val="24"/>
                <w:szCs w:val="24"/>
              </w:rPr>
              <w:t>Propus</w:t>
            </w:r>
          </w:p>
        </w:tc>
      </w:tr>
      <w:tr w:rsidR="0049062D" w:rsidRPr="0049062D" w:rsidTr="00C26A10">
        <w:trPr>
          <w:trHeight w:val="252"/>
        </w:trPr>
        <w:tc>
          <w:tcPr>
            <w:tcW w:w="5103" w:type="dxa"/>
            <w:vMerge/>
          </w:tcPr>
          <w:p w:rsidR="00E55A74" w:rsidRPr="0058004E" w:rsidRDefault="00E55A74" w:rsidP="00844C36">
            <w:pPr>
              <w:autoSpaceDE w:val="0"/>
              <w:autoSpaceDN w:val="0"/>
              <w:adjustRightInd w:val="0"/>
              <w:spacing w:after="0" w:line="240" w:lineRule="auto"/>
              <w:rPr>
                <w:rFonts w:ascii="Times New Roman" w:eastAsia="Calibri" w:hAnsi="Times New Roman" w:cs="Times New Roman"/>
                <w:b/>
                <w:sz w:val="24"/>
                <w:szCs w:val="24"/>
              </w:rPr>
            </w:pPr>
          </w:p>
        </w:tc>
        <w:tc>
          <w:tcPr>
            <w:tcW w:w="1843" w:type="dxa"/>
            <w:vAlign w:val="center"/>
          </w:tcPr>
          <w:p w:rsidR="00E55A74" w:rsidRPr="0058004E" w:rsidRDefault="00E55A74" w:rsidP="00844C36">
            <w:pPr>
              <w:autoSpaceDE w:val="0"/>
              <w:autoSpaceDN w:val="0"/>
              <w:adjustRightInd w:val="0"/>
              <w:spacing w:after="0" w:line="240" w:lineRule="auto"/>
              <w:jc w:val="center"/>
              <w:rPr>
                <w:rFonts w:ascii="Times New Roman" w:eastAsia="Calibri" w:hAnsi="Times New Roman" w:cs="Times New Roman"/>
                <w:b/>
                <w:sz w:val="24"/>
                <w:szCs w:val="24"/>
              </w:rPr>
            </w:pPr>
            <w:r w:rsidRPr="0058004E">
              <w:rPr>
                <w:rFonts w:ascii="Times New Roman" w:eastAsia="Calibri" w:hAnsi="Times New Roman" w:cs="Times New Roman"/>
                <w:b/>
                <w:sz w:val="24"/>
                <w:szCs w:val="24"/>
              </w:rPr>
              <w:t>mp</w:t>
            </w:r>
          </w:p>
        </w:tc>
        <w:tc>
          <w:tcPr>
            <w:tcW w:w="1701" w:type="dxa"/>
          </w:tcPr>
          <w:p w:rsidR="00E55A74" w:rsidRPr="0058004E" w:rsidRDefault="00E55A74" w:rsidP="00844C36">
            <w:pPr>
              <w:autoSpaceDE w:val="0"/>
              <w:autoSpaceDN w:val="0"/>
              <w:adjustRightInd w:val="0"/>
              <w:spacing w:after="0" w:line="240" w:lineRule="auto"/>
              <w:rPr>
                <w:rFonts w:ascii="Times New Roman" w:eastAsia="Calibri" w:hAnsi="Times New Roman" w:cs="Times New Roman"/>
                <w:b/>
                <w:sz w:val="24"/>
                <w:szCs w:val="24"/>
              </w:rPr>
            </w:pPr>
            <w:r w:rsidRPr="0058004E">
              <w:rPr>
                <w:rFonts w:ascii="Times New Roman" w:eastAsia="Calibri" w:hAnsi="Times New Roman" w:cs="Times New Roman"/>
                <w:b/>
                <w:sz w:val="24"/>
                <w:szCs w:val="24"/>
              </w:rPr>
              <w:t xml:space="preserve">mp </w:t>
            </w:r>
          </w:p>
        </w:tc>
        <w:tc>
          <w:tcPr>
            <w:tcW w:w="1276" w:type="dxa"/>
          </w:tcPr>
          <w:p w:rsidR="00E55A74" w:rsidRPr="0058004E" w:rsidRDefault="00E55A74" w:rsidP="00844C36">
            <w:pPr>
              <w:autoSpaceDE w:val="0"/>
              <w:autoSpaceDN w:val="0"/>
              <w:adjustRightInd w:val="0"/>
              <w:spacing w:after="0" w:line="240" w:lineRule="auto"/>
              <w:rPr>
                <w:rFonts w:ascii="Times New Roman" w:eastAsia="Calibri" w:hAnsi="Times New Roman" w:cs="Times New Roman"/>
                <w:b/>
                <w:sz w:val="24"/>
                <w:szCs w:val="24"/>
              </w:rPr>
            </w:pPr>
            <w:r w:rsidRPr="0058004E">
              <w:rPr>
                <w:rFonts w:ascii="Times New Roman" w:eastAsia="Calibri" w:hAnsi="Times New Roman" w:cs="Times New Roman"/>
                <w:b/>
                <w:sz w:val="24"/>
                <w:szCs w:val="24"/>
              </w:rPr>
              <w:t xml:space="preserve">% </w:t>
            </w:r>
          </w:p>
        </w:tc>
      </w:tr>
      <w:tr w:rsidR="0049062D" w:rsidRPr="009F002F" w:rsidTr="004857AB">
        <w:tc>
          <w:tcPr>
            <w:tcW w:w="5103" w:type="dxa"/>
          </w:tcPr>
          <w:p w:rsidR="00A649ED" w:rsidRPr="0058004E" w:rsidRDefault="00A649ED" w:rsidP="009F002F">
            <w:pPr>
              <w:autoSpaceDE w:val="0"/>
              <w:autoSpaceDN w:val="0"/>
              <w:adjustRightInd w:val="0"/>
              <w:spacing w:after="0" w:line="240" w:lineRule="auto"/>
              <w:rPr>
                <w:rFonts w:ascii="Times New Roman" w:eastAsia="Calibri" w:hAnsi="Times New Roman" w:cs="Times New Roman"/>
                <w:b/>
                <w:sz w:val="24"/>
                <w:szCs w:val="24"/>
              </w:rPr>
            </w:pPr>
            <w:r w:rsidRPr="0058004E">
              <w:rPr>
                <w:rFonts w:ascii="Times New Roman" w:eastAsia="Calibri" w:hAnsi="Times New Roman" w:cs="Times New Roman"/>
                <w:b/>
                <w:sz w:val="24"/>
                <w:szCs w:val="24"/>
              </w:rPr>
              <w:t xml:space="preserve">S </w:t>
            </w:r>
            <w:r w:rsidR="009F002F" w:rsidRPr="0058004E">
              <w:rPr>
                <w:rFonts w:ascii="Times New Roman" w:eastAsia="Calibri" w:hAnsi="Times New Roman" w:cs="Times New Roman"/>
                <w:b/>
                <w:sz w:val="24"/>
                <w:szCs w:val="24"/>
              </w:rPr>
              <w:t>curți construcții</w:t>
            </w:r>
          </w:p>
        </w:tc>
        <w:tc>
          <w:tcPr>
            <w:tcW w:w="1843" w:type="dxa"/>
            <w:vAlign w:val="center"/>
          </w:tcPr>
          <w:p w:rsidR="00A649ED" w:rsidRPr="0058004E" w:rsidRDefault="00A649ED" w:rsidP="00A649ED">
            <w:pPr>
              <w:spacing w:after="0" w:line="240" w:lineRule="auto"/>
              <w:contextualSpacing/>
              <w:jc w:val="center"/>
              <w:rPr>
                <w:rFonts w:ascii="Times New Roman" w:eastAsia="Calibri" w:hAnsi="Times New Roman" w:cs="Times New Roman"/>
                <w:b/>
                <w:sz w:val="24"/>
                <w:szCs w:val="24"/>
              </w:rPr>
            </w:pPr>
            <w:r w:rsidRPr="0058004E">
              <w:rPr>
                <w:rFonts w:ascii="Times New Roman" w:eastAsia="Calibri" w:hAnsi="Times New Roman" w:cs="Times New Roman"/>
                <w:b/>
                <w:sz w:val="24"/>
                <w:szCs w:val="24"/>
              </w:rPr>
              <w:t>0</w:t>
            </w:r>
          </w:p>
        </w:tc>
        <w:tc>
          <w:tcPr>
            <w:tcW w:w="1701" w:type="dxa"/>
          </w:tcPr>
          <w:p w:rsidR="00A649ED" w:rsidRPr="0058004E" w:rsidRDefault="00CC6150" w:rsidP="005D1B32">
            <w:pPr>
              <w:pStyle w:val="Default"/>
              <w:rPr>
                <w:b/>
                <w:color w:val="auto"/>
              </w:rPr>
            </w:pPr>
            <w:r w:rsidRPr="0058004E">
              <w:rPr>
                <w:b/>
                <w:color w:val="auto"/>
              </w:rPr>
              <w:t>5667,84</w:t>
            </w:r>
          </w:p>
        </w:tc>
        <w:tc>
          <w:tcPr>
            <w:tcW w:w="1276" w:type="dxa"/>
          </w:tcPr>
          <w:p w:rsidR="00A649ED" w:rsidRPr="0058004E" w:rsidRDefault="00A649ED" w:rsidP="00A649ED">
            <w:pPr>
              <w:pStyle w:val="Default"/>
              <w:rPr>
                <w:b/>
                <w:color w:val="auto"/>
              </w:rPr>
            </w:pPr>
          </w:p>
        </w:tc>
      </w:tr>
      <w:tr w:rsidR="0049062D" w:rsidRPr="009F002F" w:rsidTr="004857AB">
        <w:tc>
          <w:tcPr>
            <w:tcW w:w="5103" w:type="dxa"/>
          </w:tcPr>
          <w:p w:rsidR="00BB6C31" w:rsidRPr="0058004E" w:rsidRDefault="00BB6C31" w:rsidP="009F002F">
            <w:pPr>
              <w:autoSpaceDE w:val="0"/>
              <w:autoSpaceDN w:val="0"/>
              <w:adjustRightInd w:val="0"/>
              <w:spacing w:after="0" w:line="240" w:lineRule="auto"/>
              <w:rPr>
                <w:rFonts w:ascii="Times New Roman" w:eastAsia="Calibri" w:hAnsi="Times New Roman" w:cs="Times New Roman"/>
                <w:b/>
                <w:sz w:val="24"/>
                <w:szCs w:val="24"/>
              </w:rPr>
            </w:pPr>
            <w:r w:rsidRPr="0058004E">
              <w:rPr>
                <w:rFonts w:ascii="Times New Roman" w:eastAsia="Calibri" w:hAnsi="Times New Roman" w:cs="Times New Roman"/>
                <w:b/>
                <w:sz w:val="24"/>
                <w:szCs w:val="24"/>
              </w:rPr>
              <w:t xml:space="preserve">S pentru </w:t>
            </w:r>
            <w:r w:rsidR="009F002F" w:rsidRPr="0058004E">
              <w:rPr>
                <w:rFonts w:ascii="Times New Roman" w:eastAsia="Calibri" w:hAnsi="Times New Roman" w:cs="Times New Roman"/>
                <w:b/>
                <w:sz w:val="24"/>
                <w:szCs w:val="24"/>
              </w:rPr>
              <w:t>circulații auto și pietonale</w:t>
            </w:r>
          </w:p>
        </w:tc>
        <w:tc>
          <w:tcPr>
            <w:tcW w:w="1843" w:type="dxa"/>
            <w:vAlign w:val="center"/>
          </w:tcPr>
          <w:p w:rsidR="00BB6C31" w:rsidRPr="0058004E" w:rsidRDefault="00BB6C31" w:rsidP="00A649ED">
            <w:pPr>
              <w:spacing w:after="0" w:line="240" w:lineRule="auto"/>
              <w:contextualSpacing/>
              <w:jc w:val="center"/>
              <w:rPr>
                <w:rFonts w:ascii="Times New Roman" w:eastAsia="Calibri" w:hAnsi="Times New Roman" w:cs="Times New Roman"/>
                <w:b/>
                <w:sz w:val="24"/>
                <w:szCs w:val="24"/>
              </w:rPr>
            </w:pPr>
            <w:r w:rsidRPr="0058004E">
              <w:rPr>
                <w:rFonts w:ascii="Times New Roman" w:eastAsia="Calibri" w:hAnsi="Times New Roman" w:cs="Times New Roman"/>
                <w:b/>
                <w:sz w:val="24"/>
                <w:szCs w:val="24"/>
              </w:rPr>
              <w:t>0</w:t>
            </w:r>
          </w:p>
        </w:tc>
        <w:tc>
          <w:tcPr>
            <w:tcW w:w="1701" w:type="dxa"/>
          </w:tcPr>
          <w:p w:rsidR="00BB6C31" w:rsidRPr="0058004E" w:rsidRDefault="009F002F" w:rsidP="005D1B32">
            <w:pPr>
              <w:pStyle w:val="Default"/>
              <w:rPr>
                <w:b/>
                <w:color w:val="auto"/>
              </w:rPr>
            </w:pPr>
            <w:r w:rsidRPr="0058004E">
              <w:rPr>
                <w:b/>
                <w:color w:val="auto"/>
              </w:rPr>
              <w:t>2032,16</w:t>
            </w:r>
          </w:p>
        </w:tc>
        <w:tc>
          <w:tcPr>
            <w:tcW w:w="1276" w:type="dxa"/>
          </w:tcPr>
          <w:p w:rsidR="00BB6C31" w:rsidRPr="0058004E" w:rsidRDefault="00BB6C31" w:rsidP="00A649ED">
            <w:pPr>
              <w:pStyle w:val="Default"/>
              <w:rPr>
                <w:b/>
                <w:color w:val="auto"/>
              </w:rPr>
            </w:pPr>
          </w:p>
        </w:tc>
      </w:tr>
      <w:tr w:rsidR="0049062D" w:rsidRPr="0049062D" w:rsidTr="00C26A10">
        <w:tc>
          <w:tcPr>
            <w:tcW w:w="5103" w:type="dxa"/>
          </w:tcPr>
          <w:p w:rsidR="00A649ED" w:rsidRPr="00121871" w:rsidRDefault="00A649ED" w:rsidP="009F002F">
            <w:pPr>
              <w:autoSpaceDE w:val="0"/>
              <w:autoSpaceDN w:val="0"/>
              <w:adjustRightInd w:val="0"/>
              <w:spacing w:after="0" w:line="240" w:lineRule="auto"/>
              <w:rPr>
                <w:rFonts w:ascii="Times New Roman" w:eastAsia="Calibri" w:hAnsi="Times New Roman" w:cs="Times New Roman"/>
                <w:sz w:val="24"/>
                <w:szCs w:val="24"/>
              </w:rPr>
            </w:pPr>
            <w:r w:rsidRPr="00121871">
              <w:rPr>
                <w:rFonts w:ascii="Times New Roman" w:eastAsia="Calibri" w:hAnsi="Times New Roman" w:cs="Times New Roman"/>
                <w:sz w:val="24"/>
                <w:szCs w:val="24"/>
              </w:rPr>
              <w:t xml:space="preserve">S </w:t>
            </w:r>
            <w:r w:rsidR="009F002F" w:rsidRPr="00121871">
              <w:rPr>
                <w:rFonts w:ascii="Times New Roman" w:eastAsia="Calibri" w:hAnsi="Times New Roman" w:cs="Times New Roman"/>
                <w:sz w:val="24"/>
                <w:szCs w:val="24"/>
              </w:rPr>
              <w:t>parcări și alei interioare</w:t>
            </w:r>
          </w:p>
        </w:tc>
        <w:tc>
          <w:tcPr>
            <w:tcW w:w="1843" w:type="dxa"/>
            <w:vAlign w:val="center"/>
          </w:tcPr>
          <w:p w:rsidR="00A649ED" w:rsidRPr="00121871" w:rsidRDefault="00A649ED" w:rsidP="00A649ED">
            <w:pPr>
              <w:spacing w:after="0" w:line="240" w:lineRule="auto"/>
              <w:contextualSpacing/>
              <w:jc w:val="center"/>
              <w:rPr>
                <w:rFonts w:ascii="Times New Roman" w:eastAsia="Calibri" w:hAnsi="Times New Roman" w:cs="Times New Roman"/>
                <w:sz w:val="24"/>
                <w:szCs w:val="24"/>
              </w:rPr>
            </w:pPr>
            <w:r w:rsidRPr="00121871">
              <w:rPr>
                <w:rFonts w:ascii="Times New Roman" w:eastAsia="Calibri" w:hAnsi="Times New Roman" w:cs="Times New Roman"/>
                <w:sz w:val="24"/>
                <w:szCs w:val="24"/>
              </w:rPr>
              <w:t>0</w:t>
            </w:r>
          </w:p>
        </w:tc>
        <w:tc>
          <w:tcPr>
            <w:tcW w:w="1701" w:type="dxa"/>
          </w:tcPr>
          <w:p w:rsidR="00A649ED" w:rsidRPr="00121871" w:rsidRDefault="00BF4804" w:rsidP="00121871">
            <w:pPr>
              <w:pStyle w:val="Default"/>
              <w:rPr>
                <w:color w:val="auto"/>
              </w:rPr>
            </w:pPr>
            <w:r w:rsidRPr="00121871">
              <w:rPr>
                <w:color w:val="auto"/>
              </w:rPr>
              <w:t>16</w:t>
            </w:r>
            <w:r w:rsidR="00121871" w:rsidRPr="00121871">
              <w:rPr>
                <w:color w:val="auto"/>
              </w:rPr>
              <w:t>4</w:t>
            </w:r>
            <w:r w:rsidRPr="00121871">
              <w:rPr>
                <w:color w:val="auto"/>
              </w:rPr>
              <w:t>4,9</w:t>
            </w:r>
          </w:p>
        </w:tc>
        <w:tc>
          <w:tcPr>
            <w:tcW w:w="1276" w:type="dxa"/>
          </w:tcPr>
          <w:p w:rsidR="00A649ED" w:rsidRPr="00121871" w:rsidRDefault="00BF4804" w:rsidP="00A649ED">
            <w:pPr>
              <w:pStyle w:val="Default"/>
              <w:rPr>
                <w:color w:val="auto"/>
              </w:rPr>
            </w:pPr>
            <w:r w:rsidRPr="00121871">
              <w:rPr>
                <w:color w:val="auto"/>
              </w:rPr>
              <w:t>29,02</w:t>
            </w:r>
          </w:p>
        </w:tc>
      </w:tr>
      <w:tr w:rsidR="00BF4804" w:rsidRPr="0049062D" w:rsidTr="00C26A10">
        <w:tc>
          <w:tcPr>
            <w:tcW w:w="5103" w:type="dxa"/>
          </w:tcPr>
          <w:p w:rsidR="00BF4804" w:rsidRPr="00121871" w:rsidRDefault="00BF4804" w:rsidP="00BF4804">
            <w:pPr>
              <w:autoSpaceDE w:val="0"/>
              <w:autoSpaceDN w:val="0"/>
              <w:adjustRightInd w:val="0"/>
              <w:spacing w:after="0" w:line="240" w:lineRule="auto"/>
              <w:rPr>
                <w:rFonts w:ascii="Times New Roman" w:eastAsia="Calibri" w:hAnsi="Times New Roman" w:cs="Times New Roman"/>
                <w:sz w:val="24"/>
                <w:szCs w:val="24"/>
              </w:rPr>
            </w:pPr>
            <w:r w:rsidRPr="00121871">
              <w:rPr>
                <w:rFonts w:ascii="Times New Roman" w:eastAsia="Calibri" w:hAnsi="Times New Roman" w:cs="Times New Roman"/>
                <w:sz w:val="24"/>
                <w:szCs w:val="24"/>
              </w:rPr>
              <w:t>S edificabil - locuințe</w:t>
            </w:r>
          </w:p>
        </w:tc>
        <w:tc>
          <w:tcPr>
            <w:tcW w:w="1843" w:type="dxa"/>
            <w:vAlign w:val="center"/>
          </w:tcPr>
          <w:p w:rsidR="00BF4804" w:rsidRPr="00121871" w:rsidRDefault="00BF4804" w:rsidP="00BF4804">
            <w:pPr>
              <w:spacing w:after="0" w:line="240" w:lineRule="auto"/>
              <w:contextualSpacing/>
              <w:jc w:val="center"/>
              <w:rPr>
                <w:rFonts w:ascii="Times New Roman" w:eastAsia="Calibri" w:hAnsi="Times New Roman" w:cs="Times New Roman"/>
                <w:sz w:val="24"/>
                <w:szCs w:val="24"/>
              </w:rPr>
            </w:pPr>
            <w:r w:rsidRPr="00121871">
              <w:rPr>
                <w:rFonts w:ascii="Times New Roman" w:eastAsia="Calibri" w:hAnsi="Times New Roman" w:cs="Times New Roman"/>
                <w:sz w:val="24"/>
                <w:szCs w:val="24"/>
              </w:rPr>
              <w:t>0</w:t>
            </w:r>
          </w:p>
        </w:tc>
        <w:tc>
          <w:tcPr>
            <w:tcW w:w="1701" w:type="dxa"/>
          </w:tcPr>
          <w:p w:rsidR="00BF4804" w:rsidRPr="00121871" w:rsidRDefault="00BF4804" w:rsidP="00BF4804">
            <w:pPr>
              <w:pStyle w:val="Default"/>
              <w:rPr>
                <w:color w:val="auto"/>
              </w:rPr>
            </w:pPr>
            <w:r w:rsidRPr="00121871">
              <w:rPr>
                <w:color w:val="auto"/>
              </w:rPr>
              <w:t>1983,5</w:t>
            </w:r>
          </w:p>
        </w:tc>
        <w:tc>
          <w:tcPr>
            <w:tcW w:w="1276" w:type="dxa"/>
          </w:tcPr>
          <w:p w:rsidR="00BF4804" w:rsidRPr="00121871" w:rsidRDefault="00BF4804" w:rsidP="00BF4804">
            <w:pPr>
              <w:pStyle w:val="Default"/>
              <w:rPr>
                <w:color w:val="auto"/>
              </w:rPr>
            </w:pPr>
            <w:r w:rsidRPr="00121871">
              <w:rPr>
                <w:color w:val="auto"/>
              </w:rPr>
              <w:t>35</w:t>
            </w:r>
          </w:p>
        </w:tc>
      </w:tr>
      <w:tr w:rsidR="00BF4804" w:rsidRPr="0049062D" w:rsidTr="00C26A10">
        <w:tc>
          <w:tcPr>
            <w:tcW w:w="5103" w:type="dxa"/>
          </w:tcPr>
          <w:p w:rsidR="00BF4804" w:rsidRPr="00121871" w:rsidRDefault="00BF4804" w:rsidP="00BF4804">
            <w:pPr>
              <w:autoSpaceDE w:val="0"/>
              <w:autoSpaceDN w:val="0"/>
              <w:adjustRightInd w:val="0"/>
              <w:spacing w:after="0" w:line="240" w:lineRule="auto"/>
              <w:rPr>
                <w:rFonts w:ascii="Times New Roman" w:eastAsia="Calibri" w:hAnsi="Times New Roman" w:cs="Times New Roman"/>
                <w:sz w:val="24"/>
                <w:szCs w:val="24"/>
              </w:rPr>
            </w:pPr>
            <w:r w:rsidRPr="00121871">
              <w:rPr>
                <w:rFonts w:ascii="Times New Roman" w:eastAsia="Calibri" w:hAnsi="Times New Roman" w:cs="Times New Roman"/>
                <w:sz w:val="24"/>
                <w:szCs w:val="24"/>
              </w:rPr>
              <w:t xml:space="preserve">S verzi </w:t>
            </w:r>
          </w:p>
        </w:tc>
        <w:tc>
          <w:tcPr>
            <w:tcW w:w="1843" w:type="dxa"/>
            <w:vAlign w:val="center"/>
          </w:tcPr>
          <w:p w:rsidR="00BF4804" w:rsidRPr="00121871" w:rsidRDefault="00BF4804" w:rsidP="00BF4804">
            <w:pPr>
              <w:spacing w:after="0" w:line="240" w:lineRule="auto"/>
              <w:contextualSpacing/>
              <w:jc w:val="center"/>
              <w:rPr>
                <w:rFonts w:ascii="Times New Roman" w:eastAsia="Calibri" w:hAnsi="Times New Roman" w:cs="Times New Roman"/>
                <w:sz w:val="24"/>
                <w:szCs w:val="24"/>
              </w:rPr>
            </w:pPr>
            <w:r w:rsidRPr="00121871">
              <w:rPr>
                <w:rFonts w:ascii="Times New Roman" w:eastAsia="Calibri" w:hAnsi="Times New Roman" w:cs="Times New Roman"/>
                <w:sz w:val="24"/>
                <w:szCs w:val="24"/>
              </w:rPr>
              <w:t>0</w:t>
            </w:r>
          </w:p>
        </w:tc>
        <w:tc>
          <w:tcPr>
            <w:tcW w:w="1701" w:type="dxa"/>
          </w:tcPr>
          <w:p w:rsidR="00BF4804" w:rsidRPr="00121871" w:rsidRDefault="00BF4804" w:rsidP="00BF4804">
            <w:pPr>
              <w:pStyle w:val="Default"/>
              <w:rPr>
                <w:color w:val="auto"/>
              </w:rPr>
            </w:pPr>
            <w:r w:rsidRPr="00121871">
              <w:rPr>
                <w:color w:val="auto"/>
              </w:rPr>
              <w:t>2039,44</w:t>
            </w:r>
          </w:p>
        </w:tc>
        <w:tc>
          <w:tcPr>
            <w:tcW w:w="1276" w:type="dxa"/>
          </w:tcPr>
          <w:p w:rsidR="00BF4804" w:rsidRPr="00121871" w:rsidRDefault="00BF4804" w:rsidP="00BF4804">
            <w:pPr>
              <w:autoSpaceDE w:val="0"/>
              <w:autoSpaceDN w:val="0"/>
              <w:adjustRightInd w:val="0"/>
              <w:spacing w:after="0" w:line="240" w:lineRule="auto"/>
              <w:rPr>
                <w:rFonts w:ascii="Times New Roman" w:eastAsia="Calibri" w:hAnsi="Times New Roman" w:cs="Times New Roman"/>
                <w:sz w:val="24"/>
                <w:szCs w:val="24"/>
              </w:rPr>
            </w:pPr>
            <w:r w:rsidRPr="00121871">
              <w:rPr>
                <w:rFonts w:ascii="Times New Roman" w:eastAsia="Calibri" w:hAnsi="Times New Roman" w:cs="Times New Roman"/>
                <w:sz w:val="24"/>
                <w:szCs w:val="24"/>
              </w:rPr>
              <w:t>35,98</w:t>
            </w:r>
          </w:p>
        </w:tc>
      </w:tr>
      <w:tr w:rsidR="00F52258" w:rsidRPr="00F52258" w:rsidTr="00C26A10">
        <w:trPr>
          <w:trHeight w:val="176"/>
        </w:trPr>
        <w:tc>
          <w:tcPr>
            <w:tcW w:w="5103" w:type="dxa"/>
          </w:tcPr>
          <w:p w:rsidR="00BF4804" w:rsidRPr="00F52258" w:rsidRDefault="00BF4804" w:rsidP="00BF4804">
            <w:pPr>
              <w:autoSpaceDE w:val="0"/>
              <w:autoSpaceDN w:val="0"/>
              <w:adjustRightInd w:val="0"/>
              <w:spacing w:after="0" w:line="240" w:lineRule="auto"/>
              <w:rPr>
                <w:rFonts w:ascii="Times New Roman" w:eastAsia="Calibri" w:hAnsi="Times New Roman" w:cs="Times New Roman"/>
                <w:b/>
                <w:sz w:val="24"/>
                <w:szCs w:val="24"/>
              </w:rPr>
            </w:pPr>
            <w:r w:rsidRPr="00F52258">
              <w:rPr>
                <w:rFonts w:ascii="Times New Roman" w:eastAsia="Calibri" w:hAnsi="Times New Roman" w:cs="Times New Roman"/>
                <w:b/>
                <w:sz w:val="24"/>
                <w:szCs w:val="24"/>
              </w:rPr>
              <w:t>Total zonă reglementată</w:t>
            </w:r>
          </w:p>
        </w:tc>
        <w:tc>
          <w:tcPr>
            <w:tcW w:w="1843" w:type="dxa"/>
            <w:vAlign w:val="center"/>
          </w:tcPr>
          <w:p w:rsidR="00BF4804" w:rsidRPr="002461D9" w:rsidRDefault="00BF4804" w:rsidP="00BF4804">
            <w:pPr>
              <w:autoSpaceDE w:val="0"/>
              <w:autoSpaceDN w:val="0"/>
              <w:adjustRightInd w:val="0"/>
              <w:spacing w:after="0" w:line="240" w:lineRule="auto"/>
              <w:jc w:val="center"/>
              <w:rPr>
                <w:rFonts w:ascii="Times New Roman" w:eastAsia="Calibri" w:hAnsi="Times New Roman" w:cs="Times New Roman"/>
                <w:b/>
                <w:sz w:val="24"/>
                <w:szCs w:val="24"/>
              </w:rPr>
            </w:pPr>
            <w:r w:rsidRPr="002461D9">
              <w:rPr>
                <w:rFonts w:ascii="Times New Roman" w:eastAsia="Calibri" w:hAnsi="Times New Roman" w:cs="Times New Roman"/>
                <w:b/>
                <w:sz w:val="24"/>
                <w:szCs w:val="24"/>
              </w:rPr>
              <w:t>7.700</w:t>
            </w:r>
          </w:p>
        </w:tc>
        <w:tc>
          <w:tcPr>
            <w:tcW w:w="1701" w:type="dxa"/>
            <w:vAlign w:val="center"/>
          </w:tcPr>
          <w:p w:rsidR="00BF4804" w:rsidRPr="002461D9" w:rsidRDefault="00D7177D" w:rsidP="0058004E">
            <w:pPr>
              <w:autoSpaceDE w:val="0"/>
              <w:autoSpaceDN w:val="0"/>
              <w:adjustRightInd w:val="0"/>
              <w:spacing w:after="0" w:line="240" w:lineRule="auto"/>
              <w:rPr>
                <w:rFonts w:ascii="Times New Roman" w:eastAsia="Calibri" w:hAnsi="Times New Roman" w:cs="Times New Roman"/>
                <w:b/>
                <w:sz w:val="24"/>
                <w:szCs w:val="24"/>
              </w:rPr>
            </w:pPr>
            <w:r w:rsidRPr="002461D9">
              <w:rPr>
                <w:rFonts w:ascii="Times New Roman" w:eastAsia="Calibri" w:hAnsi="Times New Roman" w:cs="Times New Roman"/>
                <w:b/>
                <w:sz w:val="24"/>
                <w:szCs w:val="24"/>
              </w:rPr>
              <w:t>7.700</w:t>
            </w:r>
          </w:p>
        </w:tc>
        <w:tc>
          <w:tcPr>
            <w:tcW w:w="1276" w:type="dxa"/>
          </w:tcPr>
          <w:p w:rsidR="00BF4804" w:rsidRPr="002461D9" w:rsidRDefault="00BF4804" w:rsidP="00BF4804">
            <w:pPr>
              <w:autoSpaceDE w:val="0"/>
              <w:autoSpaceDN w:val="0"/>
              <w:adjustRightInd w:val="0"/>
              <w:spacing w:after="0" w:line="240" w:lineRule="auto"/>
              <w:rPr>
                <w:rFonts w:ascii="Times New Roman" w:eastAsia="Calibri" w:hAnsi="Times New Roman" w:cs="Times New Roman"/>
                <w:b/>
                <w:sz w:val="24"/>
                <w:szCs w:val="24"/>
              </w:rPr>
            </w:pPr>
            <w:r w:rsidRPr="002461D9">
              <w:rPr>
                <w:rFonts w:ascii="Times New Roman" w:eastAsia="Calibri" w:hAnsi="Times New Roman" w:cs="Times New Roman"/>
                <w:b/>
                <w:sz w:val="24"/>
                <w:szCs w:val="24"/>
              </w:rPr>
              <w:t>100</w:t>
            </w:r>
          </w:p>
        </w:tc>
      </w:tr>
    </w:tbl>
    <w:p w:rsidR="005E7722" w:rsidRPr="00BF4804" w:rsidRDefault="000C59C1" w:rsidP="004F14A2">
      <w:pPr>
        <w:tabs>
          <w:tab w:val="left" w:pos="284"/>
          <w:tab w:val="left" w:pos="567"/>
          <w:tab w:val="left" w:pos="709"/>
        </w:tabs>
        <w:autoSpaceDE w:val="0"/>
        <w:autoSpaceDN w:val="0"/>
        <w:adjustRightInd w:val="0"/>
        <w:spacing w:after="0" w:line="240" w:lineRule="auto"/>
        <w:jc w:val="both"/>
        <w:rPr>
          <w:rFonts w:ascii="Times New Roman" w:hAnsi="Times New Roman" w:cs="Times New Roman"/>
          <w:bCs/>
          <w:sz w:val="28"/>
          <w:szCs w:val="28"/>
        </w:rPr>
      </w:pPr>
      <w:r w:rsidRPr="00BF4804">
        <w:rPr>
          <w:rFonts w:ascii="Times New Roman" w:hAnsi="Times New Roman" w:cs="Times New Roman"/>
          <w:bCs/>
          <w:sz w:val="28"/>
          <w:szCs w:val="28"/>
        </w:rPr>
        <w:t>Indici urbanistici:</w:t>
      </w:r>
    </w:p>
    <w:tbl>
      <w:tblPr>
        <w:tblStyle w:val="Tabelgril"/>
        <w:tblW w:w="0" w:type="auto"/>
        <w:tblLook w:val="04A0" w:firstRow="1" w:lastRow="0" w:firstColumn="1" w:lastColumn="0" w:noHBand="0" w:noVBand="1"/>
      </w:tblPr>
      <w:tblGrid>
        <w:gridCol w:w="2027"/>
        <w:gridCol w:w="2027"/>
        <w:gridCol w:w="2027"/>
      </w:tblGrid>
      <w:tr w:rsidR="00BF4804" w:rsidRPr="00BF4804" w:rsidTr="00AC138D">
        <w:tc>
          <w:tcPr>
            <w:tcW w:w="2027" w:type="dxa"/>
          </w:tcPr>
          <w:p w:rsidR="005E7722" w:rsidRPr="00BF4804" w:rsidRDefault="005E7722" w:rsidP="00AC138D">
            <w:pPr>
              <w:tabs>
                <w:tab w:val="left" w:pos="284"/>
                <w:tab w:val="left" w:pos="567"/>
                <w:tab w:val="left" w:pos="709"/>
              </w:tabs>
              <w:autoSpaceDE w:val="0"/>
              <w:autoSpaceDN w:val="0"/>
              <w:adjustRightInd w:val="0"/>
              <w:jc w:val="both"/>
              <w:rPr>
                <w:rFonts w:ascii="Times New Roman" w:hAnsi="Times New Roman" w:cs="Times New Roman"/>
                <w:bCs/>
                <w:sz w:val="24"/>
                <w:szCs w:val="24"/>
              </w:rPr>
            </w:pPr>
            <w:r w:rsidRPr="00BF4804">
              <w:rPr>
                <w:rFonts w:ascii="Times New Roman" w:hAnsi="Times New Roman" w:cs="Times New Roman"/>
                <w:bCs/>
                <w:sz w:val="24"/>
                <w:szCs w:val="24"/>
              </w:rPr>
              <w:t>Indice</w:t>
            </w:r>
          </w:p>
        </w:tc>
        <w:tc>
          <w:tcPr>
            <w:tcW w:w="2027" w:type="dxa"/>
          </w:tcPr>
          <w:p w:rsidR="005E7722" w:rsidRPr="00BF4804" w:rsidRDefault="005E7722" w:rsidP="00AC138D">
            <w:pPr>
              <w:tabs>
                <w:tab w:val="left" w:pos="284"/>
                <w:tab w:val="left" w:pos="567"/>
                <w:tab w:val="left" w:pos="709"/>
              </w:tabs>
              <w:autoSpaceDE w:val="0"/>
              <w:autoSpaceDN w:val="0"/>
              <w:adjustRightInd w:val="0"/>
              <w:jc w:val="both"/>
              <w:rPr>
                <w:rFonts w:ascii="Times New Roman" w:hAnsi="Times New Roman" w:cs="Times New Roman"/>
                <w:bCs/>
                <w:sz w:val="24"/>
                <w:szCs w:val="24"/>
              </w:rPr>
            </w:pPr>
            <w:r w:rsidRPr="00BF4804">
              <w:rPr>
                <w:rFonts w:ascii="Times New Roman" w:hAnsi="Times New Roman" w:cs="Times New Roman"/>
                <w:bCs/>
                <w:sz w:val="24"/>
                <w:szCs w:val="24"/>
              </w:rPr>
              <w:t>Existent</w:t>
            </w:r>
          </w:p>
        </w:tc>
        <w:tc>
          <w:tcPr>
            <w:tcW w:w="2027" w:type="dxa"/>
          </w:tcPr>
          <w:p w:rsidR="005E7722" w:rsidRPr="00BF4804" w:rsidRDefault="005E7722" w:rsidP="00AC138D">
            <w:pPr>
              <w:tabs>
                <w:tab w:val="left" w:pos="284"/>
                <w:tab w:val="left" w:pos="567"/>
                <w:tab w:val="left" w:pos="709"/>
              </w:tabs>
              <w:autoSpaceDE w:val="0"/>
              <w:autoSpaceDN w:val="0"/>
              <w:adjustRightInd w:val="0"/>
              <w:jc w:val="both"/>
              <w:rPr>
                <w:rFonts w:ascii="Times New Roman" w:hAnsi="Times New Roman" w:cs="Times New Roman"/>
                <w:bCs/>
                <w:sz w:val="24"/>
                <w:szCs w:val="24"/>
              </w:rPr>
            </w:pPr>
            <w:r w:rsidRPr="00BF4804">
              <w:rPr>
                <w:rFonts w:ascii="Times New Roman" w:eastAsia="Calibri" w:hAnsi="Times New Roman" w:cs="Times New Roman"/>
                <w:sz w:val="24"/>
                <w:szCs w:val="24"/>
              </w:rPr>
              <w:t>Propus maxim</w:t>
            </w:r>
          </w:p>
        </w:tc>
      </w:tr>
      <w:tr w:rsidR="00BF4804" w:rsidRPr="00BF4804" w:rsidTr="00AC138D">
        <w:tc>
          <w:tcPr>
            <w:tcW w:w="2027" w:type="dxa"/>
          </w:tcPr>
          <w:p w:rsidR="005E7722" w:rsidRPr="00BF4804" w:rsidRDefault="005E7722" w:rsidP="00AC138D">
            <w:pPr>
              <w:tabs>
                <w:tab w:val="left" w:pos="284"/>
                <w:tab w:val="left" w:pos="567"/>
                <w:tab w:val="left" w:pos="709"/>
              </w:tabs>
              <w:autoSpaceDE w:val="0"/>
              <w:autoSpaceDN w:val="0"/>
              <w:adjustRightInd w:val="0"/>
              <w:jc w:val="both"/>
              <w:rPr>
                <w:rFonts w:ascii="Times New Roman" w:hAnsi="Times New Roman" w:cs="Times New Roman"/>
                <w:bCs/>
                <w:sz w:val="24"/>
                <w:szCs w:val="24"/>
              </w:rPr>
            </w:pPr>
            <w:r w:rsidRPr="00BF4804">
              <w:rPr>
                <w:rFonts w:ascii="Times New Roman" w:hAnsi="Times New Roman" w:cs="Times New Roman"/>
                <w:bCs/>
                <w:sz w:val="24"/>
                <w:szCs w:val="24"/>
              </w:rPr>
              <w:t>POT</w:t>
            </w:r>
          </w:p>
        </w:tc>
        <w:tc>
          <w:tcPr>
            <w:tcW w:w="2027" w:type="dxa"/>
          </w:tcPr>
          <w:p w:rsidR="005E7722" w:rsidRPr="00BF4804" w:rsidRDefault="00681B2F" w:rsidP="00AC138D">
            <w:pPr>
              <w:tabs>
                <w:tab w:val="left" w:pos="284"/>
                <w:tab w:val="left" w:pos="567"/>
                <w:tab w:val="left" w:pos="709"/>
              </w:tabs>
              <w:autoSpaceDE w:val="0"/>
              <w:autoSpaceDN w:val="0"/>
              <w:adjustRightInd w:val="0"/>
              <w:jc w:val="both"/>
              <w:rPr>
                <w:rFonts w:ascii="Times New Roman" w:hAnsi="Times New Roman" w:cs="Times New Roman"/>
                <w:bCs/>
                <w:sz w:val="24"/>
                <w:szCs w:val="24"/>
              </w:rPr>
            </w:pPr>
            <w:r w:rsidRPr="00BF4804">
              <w:rPr>
                <w:rFonts w:ascii="Times New Roman" w:hAnsi="Times New Roman" w:cs="Times New Roman"/>
                <w:bCs/>
                <w:sz w:val="24"/>
                <w:szCs w:val="24"/>
              </w:rPr>
              <w:t>0</w:t>
            </w:r>
          </w:p>
        </w:tc>
        <w:tc>
          <w:tcPr>
            <w:tcW w:w="2027" w:type="dxa"/>
          </w:tcPr>
          <w:p w:rsidR="005E7722" w:rsidRPr="00BF4804" w:rsidRDefault="00A649ED" w:rsidP="00AC138D">
            <w:pPr>
              <w:tabs>
                <w:tab w:val="left" w:pos="284"/>
                <w:tab w:val="left" w:pos="567"/>
                <w:tab w:val="left" w:pos="709"/>
              </w:tabs>
              <w:autoSpaceDE w:val="0"/>
              <w:autoSpaceDN w:val="0"/>
              <w:adjustRightInd w:val="0"/>
              <w:jc w:val="both"/>
              <w:rPr>
                <w:rFonts w:ascii="Times New Roman" w:hAnsi="Times New Roman" w:cs="Times New Roman"/>
                <w:bCs/>
                <w:sz w:val="24"/>
                <w:szCs w:val="24"/>
              </w:rPr>
            </w:pPr>
            <w:r w:rsidRPr="00BF4804">
              <w:rPr>
                <w:rFonts w:ascii="Times New Roman" w:hAnsi="Times New Roman" w:cs="Times New Roman"/>
                <w:bCs/>
                <w:sz w:val="24"/>
                <w:szCs w:val="24"/>
              </w:rPr>
              <w:t>35</w:t>
            </w:r>
            <w:r w:rsidR="005E7722" w:rsidRPr="00BF4804">
              <w:rPr>
                <w:rFonts w:ascii="Times New Roman" w:hAnsi="Times New Roman" w:cs="Times New Roman"/>
                <w:bCs/>
                <w:sz w:val="24"/>
                <w:szCs w:val="24"/>
              </w:rPr>
              <w:t>%</w:t>
            </w:r>
          </w:p>
        </w:tc>
      </w:tr>
      <w:tr w:rsidR="00BF4804" w:rsidRPr="00BF4804" w:rsidTr="00AC138D">
        <w:tc>
          <w:tcPr>
            <w:tcW w:w="2027" w:type="dxa"/>
          </w:tcPr>
          <w:p w:rsidR="005E7722" w:rsidRPr="00BF4804" w:rsidRDefault="005E7722" w:rsidP="00AC138D">
            <w:pPr>
              <w:tabs>
                <w:tab w:val="left" w:pos="284"/>
                <w:tab w:val="left" w:pos="567"/>
                <w:tab w:val="left" w:pos="709"/>
              </w:tabs>
              <w:autoSpaceDE w:val="0"/>
              <w:autoSpaceDN w:val="0"/>
              <w:adjustRightInd w:val="0"/>
              <w:jc w:val="both"/>
              <w:rPr>
                <w:rFonts w:ascii="Times New Roman" w:hAnsi="Times New Roman" w:cs="Times New Roman"/>
                <w:bCs/>
                <w:sz w:val="24"/>
                <w:szCs w:val="24"/>
              </w:rPr>
            </w:pPr>
            <w:r w:rsidRPr="00BF4804">
              <w:rPr>
                <w:rFonts w:ascii="Times New Roman" w:hAnsi="Times New Roman" w:cs="Times New Roman"/>
                <w:bCs/>
                <w:sz w:val="24"/>
                <w:szCs w:val="24"/>
              </w:rPr>
              <w:t>CUT</w:t>
            </w:r>
          </w:p>
        </w:tc>
        <w:tc>
          <w:tcPr>
            <w:tcW w:w="2027" w:type="dxa"/>
          </w:tcPr>
          <w:p w:rsidR="005E7722" w:rsidRPr="00BF4804" w:rsidRDefault="005E7722" w:rsidP="000C59C1">
            <w:pPr>
              <w:tabs>
                <w:tab w:val="left" w:pos="284"/>
                <w:tab w:val="left" w:pos="567"/>
                <w:tab w:val="left" w:pos="709"/>
              </w:tabs>
              <w:autoSpaceDE w:val="0"/>
              <w:autoSpaceDN w:val="0"/>
              <w:adjustRightInd w:val="0"/>
              <w:jc w:val="both"/>
              <w:rPr>
                <w:rFonts w:ascii="Times New Roman" w:hAnsi="Times New Roman" w:cs="Times New Roman"/>
                <w:bCs/>
                <w:sz w:val="24"/>
                <w:szCs w:val="24"/>
              </w:rPr>
            </w:pPr>
            <w:r w:rsidRPr="00BF4804">
              <w:rPr>
                <w:rFonts w:ascii="Times New Roman" w:hAnsi="Times New Roman" w:cs="Times New Roman"/>
                <w:bCs/>
                <w:sz w:val="24"/>
                <w:szCs w:val="24"/>
              </w:rPr>
              <w:t>0,</w:t>
            </w:r>
            <w:r w:rsidR="000C59C1" w:rsidRPr="00BF4804">
              <w:rPr>
                <w:rFonts w:ascii="Times New Roman" w:hAnsi="Times New Roman" w:cs="Times New Roman"/>
                <w:bCs/>
                <w:sz w:val="24"/>
                <w:szCs w:val="24"/>
              </w:rPr>
              <w:t>0</w:t>
            </w:r>
          </w:p>
        </w:tc>
        <w:tc>
          <w:tcPr>
            <w:tcW w:w="2027" w:type="dxa"/>
          </w:tcPr>
          <w:p w:rsidR="005E7722" w:rsidRPr="00BF4804" w:rsidRDefault="00E90174" w:rsidP="00E90174">
            <w:pPr>
              <w:tabs>
                <w:tab w:val="left" w:pos="284"/>
                <w:tab w:val="left" w:pos="567"/>
                <w:tab w:val="left" w:pos="709"/>
              </w:tabs>
              <w:autoSpaceDE w:val="0"/>
              <w:autoSpaceDN w:val="0"/>
              <w:adjustRightInd w:val="0"/>
              <w:jc w:val="both"/>
              <w:rPr>
                <w:rFonts w:ascii="Times New Roman" w:hAnsi="Times New Roman" w:cs="Times New Roman"/>
                <w:bCs/>
                <w:sz w:val="24"/>
                <w:szCs w:val="24"/>
              </w:rPr>
            </w:pPr>
            <w:r w:rsidRPr="00BF4804">
              <w:rPr>
                <w:rFonts w:ascii="Times New Roman" w:hAnsi="Times New Roman" w:cs="Times New Roman"/>
                <w:bCs/>
                <w:sz w:val="24"/>
                <w:szCs w:val="24"/>
              </w:rPr>
              <w:t>1</w:t>
            </w:r>
          </w:p>
        </w:tc>
      </w:tr>
    </w:tbl>
    <w:p w:rsidR="008F6599" w:rsidRPr="00F52258" w:rsidRDefault="0018245D" w:rsidP="00C60DC6">
      <w:pPr>
        <w:tabs>
          <w:tab w:val="left" w:pos="709"/>
        </w:tabs>
        <w:spacing w:after="0" w:line="240" w:lineRule="auto"/>
        <w:jc w:val="both"/>
        <w:rPr>
          <w:rFonts w:ascii="Times New Roman" w:eastAsia="Times New Roman" w:hAnsi="Times New Roman" w:cs="Times New Roman"/>
          <w:strike/>
          <w:sz w:val="28"/>
          <w:szCs w:val="28"/>
        </w:rPr>
      </w:pPr>
      <w:r w:rsidRPr="00140EAA">
        <w:rPr>
          <w:rFonts w:ascii="Times New Roman" w:eastAsia="Times New Roman" w:hAnsi="Times New Roman" w:cs="Times New Roman"/>
          <w:bCs/>
          <w:sz w:val="28"/>
          <w:szCs w:val="28"/>
          <w:lang w:eastAsia="ro-RO"/>
        </w:rPr>
        <w:t xml:space="preserve">Pentru plan au fost </w:t>
      </w:r>
      <w:r w:rsidR="005C2A52" w:rsidRPr="00140EAA">
        <w:rPr>
          <w:rFonts w:ascii="Times New Roman" w:eastAsia="Times New Roman" w:hAnsi="Times New Roman" w:cs="Times New Roman"/>
          <w:bCs/>
          <w:sz w:val="28"/>
          <w:szCs w:val="28"/>
          <w:lang w:eastAsia="ro-RO"/>
        </w:rPr>
        <w:t>depus</w:t>
      </w:r>
      <w:r w:rsidRPr="00140EAA">
        <w:rPr>
          <w:rFonts w:ascii="Times New Roman" w:eastAsia="Times New Roman" w:hAnsi="Times New Roman" w:cs="Times New Roman"/>
          <w:bCs/>
          <w:sz w:val="28"/>
          <w:szCs w:val="28"/>
          <w:lang w:eastAsia="ro-RO"/>
        </w:rPr>
        <w:t xml:space="preserve">e următoarele </w:t>
      </w:r>
      <w:r w:rsidRPr="00140EAA">
        <w:rPr>
          <w:rFonts w:ascii="Times New Roman" w:hAnsi="Times New Roman" w:cs="Times New Roman"/>
          <w:bCs/>
          <w:sz w:val="28"/>
          <w:szCs w:val="28"/>
        </w:rPr>
        <w:t xml:space="preserve">avize: </w:t>
      </w:r>
      <w:r w:rsidR="000D462B" w:rsidRPr="00140EAA">
        <w:rPr>
          <w:rFonts w:ascii="Times New Roman" w:hAnsi="Times New Roman" w:cs="Times New Roman"/>
          <w:bCs/>
          <w:sz w:val="28"/>
          <w:szCs w:val="28"/>
        </w:rPr>
        <w:t>avizul</w:t>
      </w:r>
      <w:r w:rsidR="00061375" w:rsidRPr="00140EAA">
        <w:t xml:space="preserve"> </w:t>
      </w:r>
      <w:r w:rsidR="00F52258" w:rsidRPr="00140EAA">
        <w:rPr>
          <w:rFonts w:ascii="Times New Roman" w:hAnsi="Times New Roman" w:cs="Times New Roman"/>
          <w:bCs/>
          <w:sz w:val="28"/>
          <w:szCs w:val="28"/>
        </w:rPr>
        <w:t>de amplasament PUZ nr. 5491/15.03.2023</w:t>
      </w:r>
      <w:r w:rsidR="00061375" w:rsidRPr="00140EAA">
        <w:rPr>
          <w:rFonts w:ascii="Times New Roman" w:hAnsi="Times New Roman" w:cs="Times New Roman"/>
          <w:bCs/>
          <w:sz w:val="28"/>
          <w:szCs w:val="28"/>
        </w:rPr>
        <w:t>, emis de APĂ CANAL SIBIU S.A</w:t>
      </w:r>
      <w:r w:rsidR="000D462B" w:rsidRPr="00140EAA">
        <w:rPr>
          <w:rFonts w:ascii="Times New Roman" w:hAnsi="Times New Roman" w:cs="Times New Roman"/>
          <w:bCs/>
          <w:sz w:val="28"/>
          <w:szCs w:val="28"/>
        </w:rPr>
        <w:t xml:space="preserve">; </w:t>
      </w:r>
      <w:r w:rsidR="0079126D" w:rsidRPr="00140EAA">
        <w:rPr>
          <w:rFonts w:ascii="Times New Roman" w:hAnsi="Times New Roman" w:cs="Times New Roman"/>
          <w:bCs/>
          <w:sz w:val="28"/>
          <w:szCs w:val="28"/>
        </w:rPr>
        <w:t xml:space="preserve">notificarea </w:t>
      </w:r>
      <w:r w:rsidR="000D462B" w:rsidRPr="00140EAA">
        <w:rPr>
          <w:rFonts w:ascii="Times New Roman" w:hAnsi="Times New Roman" w:cs="Times New Roman"/>
          <w:bCs/>
          <w:sz w:val="28"/>
          <w:szCs w:val="28"/>
        </w:rPr>
        <w:t>nr.</w:t>
      </w:r>
      <w:r w:rsidR="00140EAA" w:rsidRPr="00140EAA">
        <w:rPr>
          <w:rFonts w:ascii="Times New Roman" w:hAnsi="Times New Roman" w:cs="Times New Roman"/>
          <w:bCs/>
          <w:sz w:val="28"/>
          <w:szCs w:val="28"/>
        </w:rPr>
        <w:t xml:space="preserve"> </w:t>
      </w:r>
      <w:r w:rsidR="0079126D" w:rsidRPr="00140EAA">
        <w:rPr>
          <w:rFonts w:ascii="Times New Roman" w:hAnsi="Times New Roman" w:cs="Times New Roman"/>
          <w:bCs/>
          <w:sz w:val="28"/>
          <w:szCs w:val="28"/>
        </w:rPr>
        <w:t>2</w:t>
      </w:r>
      <w:r w:rsidR="00F52258" w:rsidRPr="00140EAA">
        <w:rPr>
          <w:rFonts w:ascii="Times New Roman" w:hAnsi="Times New Roman" w:cs="Times New Roman"/>
          <w:bCs/>
          <w:sz w:val="28"/>
          <w:szCs w:val="28"/>
        </w:rPr>
        <w:t>6</w:t>
      </w:r>
      <w:r w:rsidR="0079126D" w:rsidRPr="00140EAA">
        <w:rPr>
          <w:rFonts w:ascii="Times New Roman" w:hAnsi="Times New Roman" w:cs="Times New Roman"/>
          <w:bCs/>
          <w:sz w:val="28"/>
          <w:szCs w:val="28"/>
        </w:rPr>
        <w:t>7</w:t>
      </w:r>
      <w:r w:rsidR="000D462B" w:rsidRPr="00140EAA">
        <w:rPr>
          <w:rFonts w:ascii="Times New Roman" w:hAnsi="Times New Roman" w:cs="Times New Roman"/>
          <w:bCs/>
          <w:sz w:val="28"/>
          <w:szCs w:val="28"/>
        </w:rPr>
        <w:t>/</w:t>
      </w:r>
      <w:r w:rsidR="0078469E" w:rsidRPr="00140EAA">
        <w:rPr>
          <w:rFonts w:ascii="Times New Roman" w:hAnsi="Times New Roman" w:cs="Times New Roman"/>
          <w:bCs/>
          <w:sz w:val="28"/>
          <w:szCs w:val="28"/>
        </w:rPr>
        <w:t>1</w:t>
      </w:r>
      <w:r w:rsidR="00F52258" w:rsidRPr="00140EAA">
        <w:rPr>
          <w:rFonts w:ascii="Times New Roman" w:hAnsi="Times New Roman" w:cs="Times New Roman"/>
          <w:bCs/>
          <w:sz w:val="28"/>
          <w:szCs w:val="28"/>
        </w:rPr>
        <w:t>8</w:t>
      </w:r>
      <w:r w:rsidR="000D462B" w:rsidRPr="00140EAA">
        <w:rPr>
          <w:rFonts w:ascii="Times New Roman" w:hAnsi="Times New Roman" w:cs="Times New Roman"/>
          <w:bCs/>
          <w:sz w:val="28"/>
          <w:szCs w:val="28"/>
        </w:rPr>
        <w:t>.0</w:t>
      </w:r>
      <w:r w:rsidR="00F52258" w:rsidRPr="00140EAA">
        <w:rPr>
          <w:rFonts w:ascii="Times New Roman" w:hAnsi="Times New Roman" w:cs="Times New Roman"/>
          <w:bCs/>
          <w:sz w:val="28"/>
          <w:szCs w:val="28"/>
        </w:rPr>
        <w:t>4</w:t>
      </w:r>
      <w:r w:rsidR="000D462B" w:rsidRPr="00140EAA">
        <w:rPr>
          <w:rFonts w:ascii="Times New Roman" w:hAnsi="Times New Roman" w:cs="Times New Roman"/>
          <w:bCs/>
          <w:sz w:val="28"/>
          <w:szCs w:val="28"/>
        </w:rPr>
        <w:t>.202</w:t>
      </w:r>
      <w:r w:rsidR="0079126D" w:rsidRPr="00140EAA">
        <w:rPr>
          <w:rFonts w:ascii="Times New Roman" w:hAnsi="Times New Roman" w:cs="Times New Roman"/>
          <w:bCs/>
          <w:sz w:val="28"/>
          <w:szCs w:val="28"/>
        </w:rPr>
        <w:t>3</w:t>
      </w:r>
      <w:r w:rsidR="000D462B" w:rsidRPr="00140EAA">
        <w:rPr>
          <w:rFonts w:ascii="Times New Roman" w:hAnsi="Times New Roman" w:cs="Times New Roman"/>
          <w:bCs/>
          <w:sz w:val="28"/>
          <w:szCs w:val="28"/>
        </w:rPr>
        <w:t xml:space="preserve"> emis</w:t>
      </w:r>
      <w:r w:rsidR="0078469E" w:rsidRPr="00140EAA">
        <w:rPr>
          <w:rFonts w:ascii="Times New Roman" w:hAnsi="Times New Roman" w:cs="Times New Roman"/>
          <w:bCs/>
          <w:sz w:val="28"/>
          <w:szCs w:val="28"/>
        </w:rPr>
        <w:t>ă</w:t>
      </w:r>
      <w:r w:rsidR="000D462B" w:rsidRPr="00140EAA">
        <w:rPr>
          <w:rFonts w:ascii="Times New Roman" w:hAnsi="Times New Roman" w:cs="Times New Roman"/>
          <w:bCs/>
          <w:sz w:val="28"/>
          <w:szCs w:val="28"/>
        </w:rPr>
        <w:t xml:space="preserve"> de către Dir</w:t>
      </w:r>
      <w:r w:rsidR="0078469E" w:rsidRPr="00140EAA">
        <w:rPr>
          <w:rFonts w:ascii="Times New Roman" w:hAnsi="Times New Roman" w:cs="Times New Roman"/>
          <w:bCs/>
          <w:sz w:val="28"/>
          <w:szCs w:val="28"/>
        </w:rPr>
        <w:t>ecția de Sănătate Publică Sibiu</w:t>
      </w:r>
      <w:r w:rsidR="00AD7127" w:rsidRPr="00140EAA">
        <w:rPr>
          <w:rFonts w:ascii="Times New Roman" w:hAnsi="Times New Roman" w:cs="Times New Roman"/>
          <w:bCs/>
          <w:sz w:val="28"/>
          <w:szCs w:val="28"/>
        </w:rPr>
        <w:t>,</w:t>
      </w:r>
      <w:r w:rsidR="0079126D" w:rsidRPr="00140EAA">
        <w:rPr>
          <w:rFonts w:ascii="Times New Roman" w:hAnsi="Times New Roman" w:cs="Times New Roman"/>
          <w:bCs/>
          <w:sz w:val="28"/>
          <w:szCs w:val="28"/>
        </w:rPr>
        <w:t xml:space="preserve"> </w:t>
      </w:r>
      <w:r w:rsidR="00F52258" w:rsidRPr="00140EAA">
        <w:rPr>
          <w:rFonts w:ascii="Times New Roman" w:hAnsi="Times New Roman" w:cs="Times New Roman"/>
          <w:bCs/>
          <w:sz w:val="28"/>
          <w:szCs w:val="28"/>
        </w:rPr>
        <w:t xml:space="preserve">avizul de gospodărire a apelor nr. SB 100/25.07.2023, emis de </w:t>
      </w:r>
      <w:proofErr w:type="spellStart"/>
      <w:r w:rsidR="00F52258" w:rsidRPr="00140EAA">
        <w:rPr>
          <w:rFonts w:ascii="Times New Roman" w:hAnsi="Times New Roman" w:cs="Times New Roman"/>
          <w:bCs/>
          <w:sz w:val="28"/>
          <w:szCs w:val="28"/>
        </w:rPr>
        <w:t>S.G.A.Sibiu</w:t>
      </w:r>
      <w:proofErr w:type="spellEnd"/>
      <w:r w:rsidR="00F52258" w:rsidRPr="00140EAA">
        <w:rPr>
          <w:rFonts w:ascii="Times New Roman" w:hAnsi="Times New Roman" w:cs="Times New Roman"/>
          <w:bCs/>
          <w:sz w:val="28"/>
          <w:szCs w:val="28"/>
        </w:rPr>
        <w:t xml:space="preserve">; </w:t>
      </w:r>
      <w:r w:rsidR="0079126D" w:rsidRPr="00140EAA">
        <w:rPr>
          <w:rFonts w:ascii="Times New Roman" w:hAnsi="Times New Roman" w:cs="Times New Roman"/>
          <w:bCs/>
          <w:sz w:val="28"/>
          <w:szCs w:val="28"/>
        </w:rPr>
        <w:t xml:space="preserve">avizul de amplasare </w:t>
      </w:r>
      <w:r w:rsidR="0079126D" w:rsidRPr="00F52258">
        <w:rPr>
          <w:rFonts w:ascii="Times New Roman" w:hAnsi="Times New Roman" w:cs="Times New Roman"/>
          <w:bCs/>
          <w:sz w:val="28"/>
          <w:szCs w:val="28"/>
        </w:rPr>
        <w:t xml:space="preserve">în parcelă nr. </w:t>
      </w:r>
      <w:r w:rsidR="00F52258" w:rsidRPr="00F52258">
        <w:rPr>
          <w:rFonts w:ascii="Times New Roman" w:hAnsi="Times New Roman" w:cs="Times New Roman"/>
          <w:bCs/>
          <w:sz w:val="28"/>
          <w:szCs w:val="28"/>
        </w:rPr>
        <w:t>16</w:t>
      </w:r>
      <w:r w:rsidR="0079126D" w:rsidRPr="00F52258">
        <w:rPr>
          <w:rFonts w:ascii="Times New Roman" w:hAnsi="Times New Roman" w:cs="Times New Roman"/>
          <w:bCs/>
          <w:sz w:val="28"/>
          <w:szCs w:val="28"/>
        </w:rPr>
        <w:t xml:space="preserve">/23/SU-SB din </w:t>
      </w:r>
      <w:r w:rsidR="00F52258" w:rsidRPr="00F52258">
        <w:rPr>
          <w:rFonts w:ascii="Times New Roman" w:hAnsi="Times New Roman" w:cs="Times New Roman"/>
          <w:bCs/>
          <w:sz w:val="28"/>
          <w:szCs w:val="28"/>
        </w:rPr>
        <w:t>13</w:t>
      </w:r>
      <w:r w:rsidR="0079126D" w:rsidRPr="00F52258">
        <w:rPr>
          <w:rFonts w:ascii="Times New Roman" w:hAnsi="Times New Roman" w:cs="Times New Roman"/>
          <w:bCs/>
          <w:sz w:val="28"/>
          <w:szCs w:val="28"/>
        </w:rPr>
        <w:t>.</w:t>
      </w:r>
      <w:r w:rsidR="00F52258" w:rsidRPr="00F52258">
        <w:rPr>
          <w:rFonts w:ascii="Times New Roman" w:hAnsi="Times New Roman" w:cs="Times New Roman"/>
          <w:bCs/>
          <w:sz w:val="28"/>
          <w:szCs w:val="28"/>
        </w:rPr>
        <w:t>03</w:t>
      </w:r>
      <w:r w:rsidR="0079126D" w:rsidRPr="00F52258">
        <w:rPr>
          <w:rFonts w:ascii="Times New Roman" w:hAnsi="Times New Roman" w:cs="Times New Roman"/>
          <w:bCs/>
          <w:sz w:val="28"/>
          <w:szCs w:val="28"/>
        </w:rPr>
        <w:t xml:space="preserve">.2023, emis de </w:t>
      </w:r>
      <w:proofErr w:type="spellStart"/>
      <w:r w:rsidR="0079126D" w:rsidRPr="00F52258">
        <w:rPr>
          <w:rFonts w:ascii="Times New Roman" w:hAnsi="Times New Roman" w:cs="Times New Roman"/>
          <w:bCs/>
          <w:sz w:val="28"/>
          <w:szCs w:val="28"/>
        </w:rPr>
        <w:t>I.S.U.Sibiu</w:t>
      </w:r>
      <w:proofErr w:type="spellEnd"/>
      <w:r w:rsidR="00F52258" w:rsidRPr="00F52258">
        <w:rPr>
          <w:rFonts w:ascii="Times New Roman" w:hAnsi="Times New Roman" w:cs="Times New Roman"/>
          <w:bCs/>
          <w:sz w:val="28"/>
          <w:szCs w:val="28"/>
        </w:rPr>
        <w:t>, Avizul nr. 261/U/03.08.2023, emis de D.J.C. Sibiu</w:t>
      </w:r>
      <w:r w:rsidR="00230822">
        <w:rPr>
          <w:rFonts w:ascii="Times New Roman" w:hAnsi="Times New Roman" w:cs="Times New Roman"/>
          <w:bCs/>
          <w:sz w:val="28"/>
          <w:szCs w:val="28"/>
        </w:rPr>
        <w:t>, Aviz de amplasament</w:t>
      </w:r>
      <w:bookmarkStart w:id="0" w:name="_GoBack"/>
      <w:bookmarkEnd w:id="0"/>
      <w:r w:rsidR="00230822">
        <w:rPr>
          <w:rFonts w:ascii="Times New Roman" w:hAnsi="Times New Roman" w:cs="Times New Roman"/>
          <w:bCs/>
          <w:sz w:val="28"/>
          <w:szCs w:val="28"/>
        </w:rPr>
        <w:t xml:space="preserve"> nr.7020230319017/27.03.2023, emis de D.E.E. Romania –Sucursala Sibiu</w:t>
      </w:r>
      <w:r w:rsidR="00553290" w:rsidRPr="00F52258">
        <w:rPr>
          <w:rFonts w:ascii="Times New Roman" w:hAnsi="Times New Roman" w:cs="Times New Roman"/>
          <w:bCs/>
          <w:sz w:val="28"/>
          <w:szCs w:val="28"/>
        </w:rPr>
        <w:t>.</w:t>
      </w:r>
    </w:p>
    <w:p w:rsidR="00C60DC6" w:rsidRPr="00BF4804" w:rsidRDefault="00C60DC6" w:rsidP="00C60DC6">
      <w:pPr>
        <w:autoSpaceDE w:val="0"/>
        <w:autoSpaceDN w:val="0"/>
        <w:adjustRightInd w:val="0"/>
        <w:spacing w:after="0" w:line="240" w:lineRule="auto"/>
        <w:jc w:val="both"/>
        <w:rPr>
          <w:rFonts w:ascii="Times New Roman" w:hAnsi="Times New Roman" w:cs="Times New Roman"/>
          <w:sz w:val="28"/>
          <w:szCs w:val="28"/>
        </w:rPr>
      </w:pPr>
      <w:r w:rsidRPr="00BF4804">
        <w:rPr>
          <w:rFonts w:ascii="Times New Roman" w:hAnsi="Times New Roman" w:cs="Times New Roman"/>
          <w:sz w:val="28"/>
          <w:szCs w:val="28"/>
        </w:rPr>
        <w:t>b)</w:t>
      </w:r>
      <w:r w:rsidRPr="00BF4804">
        <w:rPr>
          <w:rFonts w:ascii="Times New Roman" w:hAnsi="Times New Roman" w:cs="Times New Roman"/>
          <w:i/>
          <w:sz w:val="28"/>
          <w:szCs w:val="28"/>
        </w:rPr>
        <w:t xml:space="preserve"> </w:t>
      </w:r>
      <w:r w:rsidRPr="00BF4804">
        <w:rPr>
          <w:rFonts w:ascii="Times New Roman" w:hAnsi="Times New Roman" w:cs="Times New Roman"/>
          <w:sz w:val="28"/>
          <w:szCs w:val="28"/>
        </w:rPr>
        <w:t>gradul în care planul sau programul influenţează alte planuri şi programe, inclusiv pe cele în care se integrează sau care derivă din ele:</w:t>
      </w:r>
      <w:r w:rsidR="00E5456B" w:rsidRPr="00BF4804">
        <w:rPr>
          <w:rFonts w:ascii="Times New Roman" w:hAnsi="Times New Roman" w:cs="Times New Roman"/>
          <w:sz w:val="28"/>
          <w:szCs w:val="28"/>
        </w:rPr>
        <w:t xml:space="preserve"> parcela unde se propune planul se încadrează în PUG</w:t>
      </w:r>
      <w:r w:rsidR="0078469E" w:rsidRPr="00BF4804">
        <w:rPr>
          <w:rFonts w:ascii="Times New Roman" w:hAnsi="Times New Roman" w:cs="Times New Roman"/>
          <w:sz w:val="28"/>
          <w:szCs w:val="28"/>
        </w:rPr>
        <w:t xml:space="preserve"> Șelimbăr</w:t>
      </w:r>
      <w:r w:rsidR="00E5456B" w:rsidRPr="00BF4804">
        <w:rPr>
          <w:rFonts w:ascii="Times New Roman" w:hAnsi="Times New Roman" w:cs="Times New Roman"/>
          <w:sz w:val="28"/>
          <w:szCs w:val="28"/>
        </w:rPr>
        <w:t>,</w:t>
      </w:r>
      <w:r w:rsidR="0078469E" w:rsidRPr="00BF4804">
        <w:rPr>
          <w:rFonts w:ascii="Times New Roman" w:hAnsi="Times New Roman" w:cs="Times New Roman"/>
          <w:sz w:val="28"/>
          <w:szCs w:val="28"/>
        </w:rPr>
        <w:t xml:space="preserve"> extravilan</w:t>
      </w:r>
      <w:r w:rsidR="00482E78" w:rsidRPr="00BF4804">
        <w:rPr>
          <w:rFonts w:ascii="Times New Roman" w:eastAsia="Times New Roman" w:hAnsi="Times New Roman" w:cs="Times New Roman"/>
          <w:sz w:val="28"/>
          <w:szCs w:val="28"/>
          <w:lang w:eastAsia="ro-RO"/>
        </w:rPr>
        <w:t>;</w:t>
      </w:r>
    </w:p>
    <w:p w:rsidR="00C60DC6" w:rsidRPr="00BF4804" w:rsidRDefault="00C60DC6" w:rsidP="00C60DC6">
      <w:pPr>
        <w:autoSpaceDE w:val="0"/>
        <w:autoSpaceDN w:val="0"/>
        <w:adjustRightInd w:val="0"/>
        <w:spacing w:after="0" w:line="240" w:lineRule="auto"/>
        <w:jc w:val="both"/>
        <w:rPr>
          <w:rFonts w:ascii="Times New Roman" w:hAnsi="Times New Roman" w:cs="Times New Roman"/>
          <w:strike/>
          <w:sz w:val="28"/>
          <w:szCs w:val="28"/>
        </w:rPr>
      </w:pPr>
      <w:r w:rsidRPr="00BF4804">
        <w:rPr>
          <w:rFonts w:ascii="Times New Roman" w:hAnsi="Times New Roman" w:cs="Times New Roman"/>
          <w:sz w:val="28"/>
          <w:szCs w:val="28"/>
        </w:rPr>
        <w:t>c) relevanţa planului sau programului în/pentru integrarea consideraţiilor de mediu, mai ales din perspectiva p</w:t>
      </w:r>
      <w:r w:rsidR="002C50DB" w:rsidRPr="00BF4804">
        <w:rPr>
          <w:rFonts w:ascii="Times New Roman" w:hAnsi="Times New Roman" w:cs="Times New Roman"/>
          <w:sz w:val="28"/>
          <w:szCs w:val="28"/>
        </w:rPr>
        <w:t xml:space="preserve">romovării dezvoltării durabile: </w:t>
      </w:r>
      <w:r w:rsidRPr="00BF4804">
        <w:rPr>
          <w:rFonts w:ascii="Times New Roman" w:hAnsi="Times New Roman" w:cs="Times New Roman"/>
          <w:sz w:val="28"/>
          <w:szCs w:val="28"/>
        </w:rPr>
        <w:t xml:space="preserve">planul propus creează </w:t>
      </w:r>
      <w:r w:rsidR="000674CA" w:rsidRPr="00BF4804">
        <w:rPr>
          <w:rFonts w:ascii="Times New Roman" w:hAnsi="Times New Roman" w:cs="Times New Roman"/>
          <w:sz w:val="28"/>
          <w:szCs w:val="28"/>
        </w:rPr>
        <w:t>cadrul</w:t>
      </w:r>
      <w:r w:rsidR="00F001D6" w:rsidRPr="00BF4804">
        <w:rPr>
          <w:rFonts w:ascii="Times New Roman" w:hAnsi="Times New Roman" w:cs="Times New Roman"/>
          <w:sz w:val="28"/>
          <w:szCs w:val="28"/>
        </w:rPr>
        <w:t xml:space="preserve"> legal pentru</w:t>
      </w:r>
      <w:r w:rsidR="00211C0B" w:rsidRPr="00BF4804">
        <w:rPr>
          <w:rFonts w:ascii="Times New Roman" w:hAnsi="Times New Roman" w:cs="Times New Roman"/>
          <w:sz w:val="28"/>
          <w:szCs w:val="28"/>
        </w:rPr>
        <w:t xml:space="preserve"> construirea de locuințe </w:t>
      </w:r>
      <w:r w:rsidR="00BF4804" w:rsidRPr="00BF4804">
        <w:rPr>
          <w:rFonts w:ascii="Times New Roman" w:hAnsi="Times New Roman" w:cs="Times New Roman"/>
          <w:sz w:val="28"/>
          <w:szCs w:val="28"/>
        </w:rPr>
        <w:t>colectiv</w:t>
      </w:r>
      <w:r w:rsidR="00211C0B" w:rsidRPr="00BF4804">
        <w:rPr>
          <w:rFonts w:ascii="Times New Roman" w:hAnsi="Times New Roman" w:cs="Times New Roman"/>
          <w:sz w:val="28"/>
          <w:szCs w:val="28"/>
        </w:rPr>
        <w:t>e</w:t>
      </w:r>
      <w:r w:rsidR="00AC73F7" w:rsidRPr="00BF4804">
        <w:rPr>
          <w:rFonts w:ascii="Times New Roman" w:hAnsi="Times New Roman" w:cs="Times New Roman"/>
          <w:sz w:val="28"/>
          <w:szCs w:val="28"/>
        </w:rPr>
        <w:t>;</w:t>
      </w:r>
    </w:p>
    <w:p w:rsidR="00C60DC6" w:rsidRPr="00BF4804" w:rsidRDefault="00C60DC6" w:rsidP="00C60DC6">
      <w:pPr>
        <w:tabs>
          <w:tab w:val="left" w:pos="426"/>
        </w:tabs>
        <w:autoSpaceDE w:val="0"/>
        <w:autoSpaceDN w:val="0"/>
        <w:adjustRightInd w:val="0"/>
        <w:spacing w:after="0" w:line="240" w:lineRule="auto"/>
        <w:jc w:val="both"/>
        <w:rPr>
          <w:rFonts w:ascii="Times New Roman" w:hAnsi="Times New Roman" w:cs="Times New Roman"/>
          <w:sz w:val="28"/>
          <w:szCs w:val="28"/>
        </w:rPr>
      </w:pPr>
      <w:r w:rsidRPr="00BF4804">
        <w:rPr>
          <w:rFonts w:ascii="Times New Roman" w:hAnsi="Times New Roman" w:cs="Times New Roman"/>
          <w:sz w:val="28"/>
          <w:szCs w:val="28"/>
        </w:rPr>
        <w:t>d) problemele de mediu relevante pentru plan sau program:</w:t>
      </w:r>
    </w:p>
    <w:p w:rsidR="003461F7" w:rsidRPr="00BF4804" w:rsidRDefault="003461F7" w:rsidP="005C2A52">
      <w:pPr>
        <w:numPr>
          <w:ilvl w:val="0"/>
          <w:numId w:val="10"/>
        </w:numPr>
        <w:tabs>
          <w:tab w:val="left" w:pos="0"/>
          <w:tab w:val="left" w:pos="142"/>
          <w:tab w:val="left" w:pos="284"/>
        </w:tabs>
        <w:spacing w:after="0" w:line="240" w:lineRule="auto"/>
        <w:ind w:left="142" w:hanging="142"/>
        <w:contextualSpacing/>
        <w:jc w:val="both"/>
        <w:rPr>
          <w:rFonts w:ascii="Times New Roman" w:eastAsia="Times New Roman" w:hAnsi="Times New Roman" w:cs="Times New Roman"/>
          <w:sz w:val="28"/>
          <w:szCs w:val="28"/>
          <w:lang w:eastAsia="ro-RO"/>
        </w:rPr>
      </w:pPr>
      <w:r w:rsidRPr="00BF4804">
        <w:rPr>
          <w:rFonts w:ascii="Times New Roman" w:eastAsia="Times New Roman" w:hAnsi="Times New Roman" w:cs="Times New Roman"/>
          <w:sz w:val="28"/>
          <w:szCs w:val="28"/>
          <w:lang w:eastAsia="ro-RO"/>
        </w:rPr>
        <w:t>planul propus nu conduce la probleme de mediu;</w:t>
      </w:r>
    </w:p>
    <w:p w:rsidR="00C60DC6" w:rsidRPr="00F52258" w:rsidRDefault="00C60DC6" w:rsidP="00C60DC6">
      <w:pPr>
        <w:autoSpaceDE w:val="0"/>
        <w:autoSpaceDN w:val="0"/>
        <w:adjustRightInd w:val="0"/>
        <w:spacing w:after="0" w:line="240" w:lineRule="auto"/>
        <w:jc w:val="both"/>
        <w:rPr>
          <w:rFonts w:ascii="Times New Roman" w:hAnsi="Times New Roman" w:cs="Times New Roman"/>
          <w:sz w:val="28"/>
          <w:szCs w:val="28"/>
        </w:rPr>
      </w:pPr>
      <w:r w:rsidRPr="00F52258">
        <w:rPr>
          <w:rFonts w:ascii="Times New Roman" w:hAnsi="Times New Roman" w:cs="Times New Roman"/>
          <w:sz w:val="28"/>
          <w:szCs w:val="28"/>
        </w:rPr>
        <w:t>e)</w:t>
      </w:r>
      <w:r w:rsidRPr="00F52258">
        <w:rPr>
          <w:rFonts w:ascii="Times New Roman" w:hAnsi="Times New Roman" w:cs="Times New Roman"/>
          <w:i/>
          <w:sz w:val="28"/>
          <w:szCs w:val="28"/>
        </w:rPr>
        <w:t xml:space="preserve"> </w:t>
      </w:r>
      <w:r w:rsidRPr="00F52258">
        <w:rPr>
          <w:rFonts w:ascii="Times New Roman" w:hAnsi="Times New Roman" w:cs="Times New Roman"/>
          <w:sz w:val="28"/>
          <w:szCs w:val="28"/>
        </w:rPr>
        <w:t>relevanţa planului sau programului pentru implementarea legislaţiei n</w:t>
      </w:r>
      <w:r w:rsidR="00A77ADE" w:rsidRPr="00F52258">
        <w:rPr>
          <w:rFonts w:ascii="Times New Roman" w:hAnsi="Times New Roman" w:cs="Times New Roman"/>
          <w:sz w:val="28"/>
          <w:szCs w:val="28"/>
        </w:rPr>
        <w:t>aţionale şi comunitare de mediu: p</w:t>
      </w:r>
      <w:r w:rsidRPr="00F52258">
        <w:rPr>
          <w:rFonts w:ascii="Times New Roman" w:hAnsi="Times New Roman" w:cs="Times New Roman"/>
          <w:sz w:val="28"/>
          <w:szCs w:val="28"/>
        </w:rPr>
        <w:t>lanul respectă legislaţia naţională şi comunitară de mediu</w:t>
      </w:r>
      <w:r w:rsidR="00A106FC" w:rsidRPr="00F52258">
        <w:rPr>
          <w:rFonts w:ascii="Times New Roman" w:hAnsi="Times New Roman" w:cs="Times New Roman"/>
          <w:sz w:val="28"/>
          <w:szCs w:val="28"/>
        </w:rPr>
        <w:t>, pentru  plan a fost e</w:t>
      </w:r>
      <w:r w:rsidR="00681B2F" w:rsidRPr="00F52258">
        <w:rPr>
          <w:rFonts w:ascii="Times New Roman" w:hAnsi="Times New Roman" w:cs="Times New Roman"/>
          <w:sz w:val="28"/>
          <w:szCs w:val="28"/>
        </w:rPr>
        <w:t xml:space="preserve">mis avizul de oportunitate nr. </w:t>
      </w:r>
      <w:r w:rsidR="00F52258" w:rsidRPr="00F52258">
        <w:rPr>
          <w:rFonts w:ascii="Times New Roman" w:hAnsi="Times New Roman" w:cs="Times New Roman"/>
          <w:sz w:val="28"/>
          <w:szCs w:val="28"/>
        </w:rPr>
        <w:t>3235</w:t>
      </w:r>
      <w:r w:rsidR="00A106FC" w:rsidRPr="00F52258">
        <w:rPr>
          <w:rFonts w:ascii="Times New Roman" w:hAnsi="Times New Roman" w:cs="Times New Roman"/>
          <w:sz w:val="28"/>
          <w:szCs w:val="28"/>
        </w:rPr>
        <w:t>/</w:t>
      </w:r>
      <w:r w:rsidR="00F52258" w:rsidRPr="00F52258">
        <w:rPr>
          <w:rFonts w:ascii="Times New Roman" w:hAnsi="Times New Roman" w:cs="Times New Roman"/>
          <w:sz w:val="28"/>
          <w:szCs w:val="28"/>
        </w:rPr>
        <w:t>18</w:t>
      </w:r>
      <w:r w:rsidR="00A106FC" w:rsidRPr="00F52258">
        <w:rPr>
          <w:rFonts w:ascii="Times New Roman" w:hAnsi="Times New Roman" w:cs="Times New Roman"/>
          <w:sz w:val="28"/>
          <w:szCs w:val="28"/>
        </w:rPr>
        <w:t>.0</w:t>
      </w:r>
      <w:r w:rsidR="0079126D" w:rsidRPr="00F52258">
        <w:rPr>
          <w:rFonts w:ascii="Times New Roman" w:hAnsi="Times New Roman" w:cs="Times New Roman"/>
          <w:sz w:val="28"/>
          <w:szCs w:val="28"/>
        </w:rPr>
        <w:t>1</w:t>
      </w:r>
      <w:r w:rsidR="00A106FC" w:rsidRPr="00F52258">
        <w:rPr>
          <w:rFonts w:ascii="Times New Roman" w:hAnsi="Times New Roman" w:cs="Times New Roman"/>
          <w:sz w:val="28"/>
          <w:szCs w:val="28"/>
        </w:rPr>
        <w:t>.202</w:t>
      </w:r>
      <w:r w:rsidR="0079126D" w:rsidRPr="00F52258">
        <w:rPr>
          <w:rFonts w:ascii="Times New Roman" w:hAnsi="Times New Roman" w:cs="Times New Roman"/>
          <w:sz w:val="28"/>
          <w:szCs w:val="28"/>
        </w:rPr>
        <w:t>3</w:t>
      </w:r>
      <w:r w:rsidR="00A106FC" w:rsidRPr="00F52258">
        <w:rPr>
          <w:rFonts w:ascii="Times New Roman" w:hAnsi="Times New Roman" w:cs="Times New Roman"/>
          <w:sz w:val="28"/>
          <w:szCs w:val="28"/>
        </w:rPr>
        <w:t xml:space="preserve"> de către Primăria</w:t>
      </w:r>
      <w:r w:rsidR="00E37943" w:rsidRPr="00F52258">
        <w:rPr>
          <w:rFonts w:ascii="Times New Roman" w:hAnsi="Times New Roman" w:cs="Times New Roman"/>
          <w:sz w:val="28"/>
          <w:szCs w:val="28"/>
        </w:rPr>
        <w:t xml:space="preserve"> Șelimbăr</w:t>
      </w:r>
      <w:r w:rsidR="00A106FC" w:rsidRPr="00F52258">
        <w:rPr>
          <w:rFonts w:ascii="Times New Roman" w:hAnsi="Times New Roman" w:cs="Times New Roman"/>
          <w:sz w:val="28"/>
          <w:szCs w:val="28"/>
        </w:rPr>
        <w:t>.</w:t>
      </w:r>
    </w:p>
    <w:p w:rsidR="00C60DC6" w:rsidRPr="00F52258" w:rsidRDefault="00C60DC6" w:rsidP="00C60DC6">
      <w:pPr>
        <w:autoSpaceDE w:val="0"/>
        <w:autoSpaceDN w:val="0"/>
        <w:adjustRightInd w:val="0"/>
        <w:spacing w:after="0" w:line="240" w:lineRule="auto"/>
        <w:jc w:val="both"/>
        <w:rPr>
          <w:rFonts w:ascii="Times New Roman" w:hAnsi="Times New Roman" w:cs="Times New Roman"/>
          <w:b/>
          <w:sz w:val="28"/>
          <w:szCs w:val="28"/>
        </w:rPr>
      </w:pPr>
      <w:r w:rsidRPr="00F52258">
        <w:rPr>
          <w:rFonts w:ascii="Times New Roman" w:hAnsi="Times New Roman" w:cs="Times New Roman"/>
          <w:b/>
          <w:sz w:val="28"/>
          <w:szCs w:val="28"/>
        </w:rPr>
        <w:t>2. Caracteristicile efectelor şi ale zonei posibil a fi afectate cu privire, în special, la:</w:t>
      </w:r>
    </w:p>
    <w:p w:rsidR="00A55ADB" w:rsidRPr="00F52258" w:rsidRDefault="00C60DC6" w:rsidP="00A55ADB">
      <w:pPr>
        <w:tabs>
          <w:tab w:val="left" w:pos="-3261"/>
        </w:tabs>
        <w:autoSpaceDE w:val="0"/>
        <w:autoSpaceDN w:val="0"/>
        <w:adjustRightInd w:val="0"/>
        <w:spacing w:after="0" w:line="240" w:lineRule="auto"/>
        <w:jc w:val="both"/>
        <w:rPr>
          <w:rFonts w:ascii="Times New Roman" w:eastAsia="Times New Roman" w:hAnsi="Times New Roman" w:cs="Times New Roman"/>
          <w:sz w:val="28"/>
          <w:szCs w:val="28"/>
          <w:lang w:eastAsia="ro-RO"/>
        </w:rPr>
      </w:pPr>
      <w:r w:rsidRPr="00F52258">
        <w:rPr>
          <w:rFonts w:ascii="Times New Roman" w:hAnsi="Times New Roman" w:cs="Times New Roman"/>
          <w:sz w:val="28"/>
          <w:szCs w:val="28"/>
        </w:rPr>
        <w:lastRenderedPageBreak/>
        <w:t>a) probabilitatea, durata, frecvenţa şi reversibilitatea efectelor:</w:t>
      </w:r>
      <w:r w:rsidR="00A55ADB" w:rsidRPr="00F52258">
        <w:rPr>
          <w:rFonts w:ascii="Times New Roman" w:eastAsia="Times New Roman" w:hAnsi="Times New Roman" w:cs="Times New Roman"/>
          <w:sz w:val="28"/>
          <w:szCs w:val="28"/>
          <w:lang w:eastAsia="ro-RO"/>
        </w:rPr>
        <w:t xml:space="preserve"> impact redus și reversibil pe perioada implementării planului; </w:t>
      </w:r>
    </w:p>
    <w:p w:rsidR="00C60DC6" w:rsidRPr="00F52258" w:rsidRDefault="00C60DC6" w:rsidP="00A55ADB">
      <w:pPr>
        <w:tabs>
          <w:tab w:val="left" w:pos="-3261"/>
        </w:tabs>
        <w:autoSpaceDE w:val="0"/>
        <w:autoSpaceDN w:val="0"/>
        <w:adjustRightInd w:val="0"/>
        <w:spacing w:after="0" w:line="240" w:lineRule="auto"/>
        <w:jc w:val="both"/>
        <w:rPr>
          <w:rFonts w:ascii="Times New Roman" w:hAnsi="Times New Roman" w:cs="Times New Roman"/>
          <w:sz w:val="28"/>
          <w:szCs w:val="28"/>
        </w:rPr>
      </w:pPr>
      <w:r w:rsidRPr="00F52258">
        <w:rPr>
          <w:rFonts w:ascii="Times New Roman" w:hAnsi="Times New Roman" w:cs="Times New Roman"/>
          <w:sz w:val="28"/>
          <w:szCs w:val="28"/>
        </w:rPr>
        <w:t>b) natura cumula</w:t>
      </w:r>
      <w:r w:rsidR="00482E78" w:rsidRPr="00F52258">
        <w:rPr>
          <w:rFonts w:ascii="Times New Roman" w:hAnsi="Times New Roman" w:cs="Times New Roman"/>
          <w:sz w:val="28"/>
          <w:szCs w:val="28"/>
        </w:rPr>
        <w:t>tivă a efectelor: nu este cazul</w:t>
      </w:r>
      <w:r w:rsidR="00482E78" w:rsidRPr="00F52258">
        <w:rPr>
          <w:rFonts w:ascii="Times New Roman" w:eastAsia="Times New Roman" w:hAnsi="Times New Roman" w:cs="Times New Roman"/>
          <w:sz w:val="28"/>
          <w:szCs w:val="28"/>
          <w:lang w:eastAsia="ro-RO"/>
        </w:rPr>
        <w:t>;</w:t>
      </w:r>
    </w:p>
    <w:p w:rsidR="00C60DC6" w:rsidRPr="00F52258" w:rsidRDefault="00C60DC6" w:rsidP="00C60DC6">
      <w:pPr>
        <w:tabs>
          <w:tab w:val="left" w:pos="0"/>
          <w:tab w:val="left" w:pos="426"/>
        </w:tabs>
        <w:autoSpaceDE w:val="0"/>
        <w:autoSpaceDN w:val="0"/>
        <w:adjustRightInd w:val="0"/>
        <w:spacing w:after="0" w:line="240" w:lineRule="auto"/>
        <w:jc w:val="both"/>
        <w:rPr>
          <w:rFonts w:ascii="Times New Roman" w:hAnsi="Times New Roman" w:cs="Times New Roman"/>
          <w:sz w:val="28"/>
          <w:szCs w:val="28"/>
        </w:rPr>
      </w:pPr>
      <w:r w:rsidRPr="00F52258">
        <w:rPr>
          <w:rFonts w:ascii="Times New Roman" w:hAnsi="Times New Roman" w:cs="Times New Roman"/>
          <w:sz w:val="28"/>
          <w:szCs w:val="28"/>
        </w:rPr>
        <w:t>c) natura transfrontalieră a efectelor: nu este cazul</w:t>
      </w:r>
      <w:r w:rsidR="00482E78" w:rsidRPr="00F52258">
        <w:rPr>
          <w:rFonts w:ascii="Times New Roman" w:eastAsia="Times New Roman" w:hAnsi="Times New Roman" w:cs="Times New Roman"/>
          <w:sz w:val="28"/>
          <w:szCs w:val="28"/>
          <w:lang w:eastAsia="ro-RO"/>
        </w:rPr>
        <w:t>;</w:t>
      </w:r>
    </w:p>
    <w:p w:rsidR="00C60DC6" w:rsidRPr="00B56F15" w:rsidRDefault="00C60DC6" w:rsidP="00C60DC6">
      <w:pPr>
        <w:tabs>
          <w:tab w:val="left" w:pos="0"/>
          <w:tab w:val="left" w:pos="709"/>
        </w:tabs>
        <w:autoSpaceDE w:val="0"/>
        <w:autoSpaceDN w:val="0"/>
        <w:adjustRightInd w:val="0"/>
        <w:spacing w:after="0" w:line="240" w:lineRule="auto"/>
        <w:jc w:val="both"/>
        <w:rPr>
          <w:rFonts w:ascii="Times New Roman" w:hAnsi="Times New Roman" w:cs="Times New Roman"/>
          <w:sz w:val="28"/>
          <w:szCs w:val="28"/>
        </w:rPr>
      </w:pPr>
      <w:r w:rsidRPr="00B56F15">
        <w:rPr>
          <w:rFonts w:ascii="Times New Roman" w:hAnsi="Times New Roman" w:cs="Times New Roman"/>
          <w:sz w:val="28"/>
          <w:szCs w:val="28"/>
        </w:rPr>
        <w:t>d) riscul pentru sănătatea umană sau pentru mediu (de exemplu, datorită accidentelor):</w:t>
      </w:r>
      <w:r w:rsidR="00553290" w:rsidRPr="00B56F15">
        <w:rPr>
          <w:rFonts w:ascii="Times New Roman" w:hAnsi="Times New Roman" w:cs="Times New Roman"/>
          <w:sz w:val="28"/>
          <w:szCs w:val="28"/>
        </w:rPr>
        <w:t xml:space="preserve"> </w:t>
      </w:r>
      <w:r w:rsidR="00E37943" w:rsidRPr="00B56F15">
        <w:rPr>
          <w:rFonts w:ascii="Times New Roman" w:hAnsi="Times New Roman" w:cs="Times New Roman"/>
          <w:sz w:val="28"/>
          <w:szCs w:val="28"/>
        </w:rPr>
        <w:t xml:space="preserve">Planul propus va fi amplasat la distanța minimă de </w:t>
      </w:r>
      <w:r w:rsidR="00B56F15" w:rsidRPr="00B56F15">
        <w:rPr>
          <w:rFonts w:ascii="Times New Roman" w:hAnsi="Times New Roman" w:cs="Times New Roman"/>
          <w:sz w:val="28"/>
          <w:szCs w:val="28"/>
        </w:rPr>
        <w:t>803</w:t>
      </w:r>
      <w:r w:rsidR="00E37943" w:rsidRPr="00B56F15">
        <w:rPr>
          <w:rFonts w:ascii="Times New Roman" w:hAnsi="Times New Roman" w:cs="Times New Roman"/>
          <w:sz w:val="28"/>
          <w:szCs w:val="28"/>
        </w:rPr>
        <w:t xml:space="preserve"> m față de obiectivul de risc major NEVEON ROMANIA SRL. </w:t>
      </w:r>
    </w:p>
    <w:p w:rsidR="00C60DC6" w:rsidRPr="00B56F15" w:rsidRDefault="00C60DC6" w:rsidP="00C60DC6">
      <w:pPr>
        <w:tabs>
          <w:tab w:val="left" w:pos="0"/>
          <w:tab w:val="left" w:pos="426"/>
        </w:tabs>
        <w:autoSpaceDE w:val="0"/>
        <w:autoSpaceDN w:val="0"/>
        <w:adjustRightInd w:val="0"/>
        <w:spacing w:after="0" w:line="240" w:lineRule="auto"/>
        <w:jc w:val="both"/>
        <w:rPr>
          <w:rFonts w:ascii="Times New Roman" w:hAnsi="Times New Roman" w:cs="Times New Roman"/>
          <w:sz w:val="28"/>
          <w:szCs w:val="28"/>
        </w:rPr>
      </w:pPr>
      <w:r w:rsidRPr="00B56F15">
        <w:rPr>
          <w:rFonts w:ascii="Times New Roman" w:hAnsi="Times New Roman" w:cs="Times New Roman"/>
          <w:sz w:val="28"/>
          <w:szCs w:val="28"/>
        </w:rPr>
        <w:t>e) mărimea şi spaţialitatea efectelor (zona geografică şi mărimea populaţiei potenţial afectate: local la nivelul amplasamentului</w:t>
      </w:r>
      <w:r w:rsidR="00482E78" w:rsidRPr="00B56F15">
        <w:rPr>
          <w:rFonts w:ascii="Times New Roman" w:eastAsia="Times New Roman" w:hAnsi="Times New Roman" w:cs="Times New Roman"/>
          <w:sz w:val="28"/>
          <w:szCs w:val="28"/>
          <w:lang w:eastAsia="ro-RO"/>
        </w:rPr>
        <w:t>;</w:t>
      </w:r>
      <w:r w:rsidRPr="00B56F15">
        <w:rPr>
          <w:rFonts w:ascii="Times New Roman" w:hAnsi="Times New Roman" w:cs="Times New Roman"/>
          <w:sz w:val="28"/>
          <w:szCs w:val="28"/>
        </w:rPr>
        <w:t xml:space="preserve"> </w:t>
      </w:r>
    </w:p>
    <w:p w:rsidR="00C60DC6" w:rsidRPr="00B56F15" w:rsidRDefault="00C60DC6" w:rsidP="00C60DC6">
      <w:pPr>
        <w:tabs>
          <w:tab w:val="left" w:pos="0"/>
        </w:tabs>
        <w:autoSpaceDE w:val="0"/>
        <w:autoSpaceDN w:val="0"/>
        <w:adjustRightInd w:val="0"/>
        <w:spacing w:after="0" w:line="240" w:lineRule="auto"/>
        <w:jc w:val="both"/>
        <w:rPr>
          <w:rFonts w:ascii="Times New Roman" w:hAnsi="Times New Roman" w:cs="Times New Roman"/>
          <w:sz w:val="28"/>
          <w:szCs w:val="28"/>
        </w:rPr>
      </w:pPr>
      <w:r w:rsidRPr="00B56F15">
        <w:rPr>
          <w:rFonts w:ascii="Times New Roman" w:hAnsi="Times New Roman" w:cs="Times New Roman"/>
          <w:sz w:val="28"/>
          <w:szCs w:val="28"/>
        </w:rPr>
        <w:t>f) valoarea şi vulnerabilitatea arealului posibil a fi afectat, date de:</w:t>
      </w:r>
    </w:p>
    <w:p w:rsidR="00C60DC6" w:rsidRPr="00B56F15" w:rsidRDefault="00C60DC6" w:rsidP="00E71D62">
      <w:pPr>
        <w:tabs>
          <w:tab w:val="left" w:pos="0"/>
          <w:tab w:val="left" w:pos="567"/>
          <w:tab w:val="left" w:pos="851"/>
          <w:tab w:val="left" w:pos="1276"/>
        </w:tabs>
        <w:autoSpaceDE w:val="0"/>
        <w:autoSpaceDN w:val="0"/>
        <w:adjustRightInd w:val="0"/>
        <w:spacing w:after="0" w:line="240" w:lineRule="auto"/>
        <w:ind w:left="426" w:hanging="142"/>
        <w:jc w:val="both"/>
        <w:rPr>
          <w:rFonts w:ascii="Times New Roman" w:hAnsi="Times New Roman" w:cs="Times New Roman"/>
          <w:sz w:val="28"/>
          <w:szCs w:val="28"/>
        </w:rPr>
      </w:pPr>
      <w:r w:rsidRPr="00B56F15">
        <w:rPr>
          <w:rFonts w:ascii="Times New Roman" w:hAnsi="Times New Roman" w:cs="Times New Roman"/>
          <w:sz w:val="28"/>
          <w:szCs w:val="28"/>
        </w:rPr>
        <w:t xml:space="preserve">(i)  caracteristicile naturale speciale sau patrimoniul cultural; </w:t>
      </w:r>
    </w:p>
    <w:p w:rsidR="00C60DC6" w:rsidRPr="00B56F15" w:rsidRDefault="00E71D62" w:rsidP="00E71D62">
      <w:pPr>
        <w:autoSpaceDE w:val="0"/>
        <w:autoSpaceDN w:val="0"/>
        <w:adjustRightInd w:val="0"/>
        <w:spacing w:after="0" w:line="240" w:lineRule="auto"/>
        <w:ind w:hanging="142"/>
        <w:jc w:val="both"/>
        <w:rPr>
          <w:rFonts w:ascii="Times New Roman" w:hAnsi="Times New Roman" w:cs="Times New Roman"/>
          <w:sz w:val="28"/>
          <w:szCs w:val="28"/>
        </w:rPr>
      </w:pPr>
      <w:r w:rsidRPr="00B56F15">
        <w:rPr>
          <w:rFonts w:ascii="Times New Roman" w:hAnsi="Times New Roman" w:cs="Times New Roman"/>
          <w:sz w:val="28"/>
          <w:szCs w:val="28"/>
        </w:rPr>
        <w:t xml:space="preserve">       </w:t>
      </w:r>
      <w:r w:rsidR="00C60DC6" w:rsidRPr="00B56F15">
        <w:rPr>
          <w:rFonts w:ascii="Times New Roman" w:hAnsi="Times New Roman" w:cs="Times New Roman"/>
          <w:sz w:val="28"/>
          <w:szCs w:val="28"/>
        </w:rPr>
        <w:t>(ii) depăşirea standardelor sau a valorilor limită de calitate a mediului;</w:t>
      </w:r>
    </w:p>
    <w:p w:rsidR="00C60DC6" w:rsidRPr="00B56F15" w:rsidRDefault="00C60DC6" w:rsidP="00E71D62">
      <w:pPr>
        <w:tabs>
          <w:tab w:val="left" w:pos="0"/>
          <w:tab w:val="left" w:pos="851"/>
          <w:tab w:val="left" w:pos="1276"/>
        </w:tabs>
        <w:autoSpaceDE w:val="0"/>
        <w:autoSpaceDN w:val="0"/>
        <w:adjustRightInd w:val="0"/>
        <w:spacing w:after="0" w:line="240" w:lineRule="auto"/>
        <w:ind w:left="426" w:hanging="142"/>
        <w:jc w:val="both"/>
        <w:rPr>
          <w:rFonts w:ascii="Times New Roman" w:hAnsi="Times New Roman" w:cs="Times New Roman"/>
          <w:sz w:val="28"/>
          <w:szCs w:val="28"/>
        </w:rPr>
      </w:pPr>
      <w:r w:rsidRPr="00B56F15">
        <w:rPr>
          <w:rFonts w:ascii="Times New Roman" w:hAnsi="Times New Roman" w:cs="Times New Roman"/>
          <w:sz w:val="28"/>
          <w:szCs w:val="28"/>
        </w:rPr>
        <w:t>(iii) folosirea terenului în mod i</w:t>
      </w:r>
      <w:r w:rsidR="00D56B85" w:rsidRPr="00B56F15">
        <w:rPr>
          <w:rFonts w:ascii="Times New Roman" w:hAnsi="Times New Roman" w:cs="Times New Roman"/>
          <w:sz w:val="28"/>
          <w:szCs w:val="28"/>
        </w:rPr>
        <w:t xml:space="preserve">ntensiv </w:t>
      </w:r>
      <w:r w:rsidRPr="00B56F15">
        <w:rPr>
          <w:rFonts w:ascii="Times New Roman" w:hAnsi="Times New Roman" w:cs="Times New Roman"/>
          <w:sz w:val="28"/>
          <w:szCs w:val="28"/>
        </w:rPr>
        <w:t>- nu este cazul</w:t>
      </w:r>
      <w:r w:rsidR="00D56B85" w:rsidRPr="00B56F15">
        <w:rPr>
          <w:rFonts w:ascii="Times New Roman" w:hAnsi="Times New Roman" w:cs="Times New Roman"/>
          <w:sz w:val="28"/>
          <w:szCs w:val="28"/>
        </w:rPr>
        <w:t>;</w:t>
      </w:r>
    </w:p>
    <w:p w:rsidR="00F46340" w:rsidRPr="00B56F15" w:rsidRDefault="00C60DC6" w:rsidP="00F46340">
      <w:pPr>
        <w:spacing w:after="0" w:line="240" w:lineRule="auto"/>
        <w:contextualSpacing/>
        <w:jc w:val="both"/>
        <w:rPr>
          <w:rFonts w:ascii="Times New Roman" w:hAnsi="Times New Roman" w:cs="Times New Roman"/>
          <w:sz w:val="28"/>
          <w:szCs w:val="28"/>
        </w:rPr>
      </w:pPr>
      <w:r w:rsidRPr="00B56F15">
        <w:rPr>
          <w:rFonts w:ascii="Times New Roman" w:hAnsi="Times New Roman" w:cs="Times New Roman"/>
          <w:sz w:val="28"/>
          <w:szCs w:val="28"/>
        </w:rPr>
        <w:t xml:space="preserve">g) efectele asupra zonelor sau peisajelor care au un statut de protejare recunoscut pe plan naţional, comunitar sau internaţional: </w:t>
      </w:r>
      <w:r w:rsidR="003461F7" w:rsidRPr="00B56F15">
        <w:rPr>
          <w:rFonts w:ascii="Times New Roman" w:hAnsi="Times New Roman" w:cs="Times New Roman"/>
          <w:sz w:val="28"/>
          <w:szCs w:val="28"/>
        </w:rPr>
        <w:t>amplasamentul nu se află în sit Natura 2000.</w:t>
      </w:r>
    </w:p>
    <w:p w:rsidR="00C60DC6" w:rsidRPr="00B56F15" w:rsidRDefault="00C60DC6" w:rsidP="00A114EF">
      <w:pPr>
        <w:tabs>
          <w:tab w:val="left" w:pos="0"/>
          <w:tab w:val="left" w:pos="284"/>
        </w:tabs>
        <w:spacing w:after="0" w:line="240" w:lineRule="auto"/>
        <w:contextualSpacing/>
        <w:rPr>
          <w:rFonts w:ascii="Times New Roman" w:hAnsi="Times New Roman" w:cs="Times New Roman"/>
          <w:sz w:val="28"/>
          <w:szCs w:val="28"/>
        </w:rPr>
      </w:pPr>
      <w:r w:rsidRPr="00B56F15">
        <w:rPr>
          <w:rFonts w:ascii="Times New Roman" w:hAnsi="Times New Roman" w:cs="Times New Roman"/>
          <w:b/>
          <w:sz w:val="28"/>
          <w:szCs w:val="28"/>
        </w:rPr>
        <w:t xml:space="preserve">Condiţiile de realizare a planului: </w:t>
      </w:r>
      <w:r w:rsidRPr="00B56F15">
        <w:rPr>
          <w:rFonts w:ascii="Times New Roman" w:hAnsi="Times New Roman" w:cs="Times New Roman"/>
          <w:sz w:val="28"/>
          <w:szCs w:val="28"/>
        </w:rPr>
        <w:t xml:space="preserve"> </w:t>
      </w:r>
    </w:p>
    <w:p w:rsidR="00A77ADE" w:rsidRPr="00B56F15" w:rsidRDefault="00A77ADE" w:rsidP="00A114EF">
      <w:pPr>
        <w:numPr>
          <w:ilvl w:val="0"/>
          <w:numId w:val="9"/>
        </w:numPr>
        <w:spacing w:after="0" w:line="240" w:lineRule="auto"/>
        <w:contextualSpacing/>
        <w:jc w:val="both"/>
        <w:rPr>
          <w:rFonts w:ascii="Times New Roman" w:eastAsia="Times New Roman" w:hAnsi="Times New Roman" w:cs="Times New Roman"/>
          <w:sz w:val="28"/>
          <w:szCs w:val="28"/>
          <w:lang w:eastAsia="ro-RO"/>
        </w:rPr>
      </w:pPr>
      <w:r w:rsidRPr="00B56F15">
        <w:rPr>
          <w:rFonts w:ascii="Times New Roman" w:eastAsia="Times New Roman" w:hAnsi="Times New Roman" w:cs="Times New Roman"/>
          <w:sz w:val="28"/>
          <w:szCs w:val="28"/>
          <w:lang w:eastAsia="ro-RO"/>
        </w:rPr>
        <w:t>respectarea prevederilor planului aprobat;</w:t>
      </w:r>
    </w:p>
    <w:p w:rsidR="00A77ADE" w:rsidRPr="00B56F15" w:rsidRDefault="00A77ADE" w:rsidP="00A114EF">
      <w:pPr>
        <w:numPr>
          <w:ilvl w:val="0"/>
          <w:numId w:val="9"/>
        </w:numPr>
        <w:spacing w:after="0" w:line="240" w:lineRule="auto"/>
        <w:contextualSpacing/>
        <w:jc w:val="both"/>
        <w:rPr>
          <w:rFonts w:ascii="Times New Roman" w:eastAsia="Times New Roman" w:hAnsi="Times New Roman" w:cs="Times New Roman"/>
          <w:sz w:val="28"/>
          <w:szCs w:val="28"/>
          <w:lang w:eastAsia="ro-RO"/>
        </w:rPr>
      </w:pPr>
      <w:r w:rsidRPr="00B56F15">
        <w:rPr>
          <w:rFonts w:ascii="Times New Roman" w:eastAsia="Times New Roman" w:hAnsi="Times New Roman" w:cs="Times New Roman"/>
          <w:sz w:val="28"/>
          <w:szCs w:val="28"/>
          <w:lang w:eastAsia="ro-RO"/>
        </w:rPr>
        <w:t>respectarea legislației de mediu în vigoare;</w:t>
      </w:r>
    </w:p>
    <w:p w:rsidR="00A106FC" w:rsidRPr="00B56F15" w:rsidRDefault="001C765F" w:rsidP="00A114EF">
      <w:pPr>
        <w:numPr>
          <w:ilvl w:val="0"/>
          <w:numId w:val="9"/>
        </w:numPr>
        <w:spacing w:after="0" w:line="240" w:lineRule="auto"/>
        <w:contextualSpacing/>
        <w:jc w:val="both"/>
        <w:rPr>
          <w:rFonts w:ascii="Times New Roman" w:eastAsia="Times New Roman" w:hAnsi="Times New Roman" w:cs="Times New Roman"/>
          <w:sz w:val="28"/>
          <w:szCs w:val="28"/>
          <w:lang w:eastAsia="ro-RO"/>
        </w:rPr>
      </w:pPr>
      <w:r w:rsidRPr="00B56F15">
        <w:rPr>
          <w:rFonts w:ascii="Times New Roman" w:eastAsia="Times New Roman" w:hAnsi="Times New Roman" w:cs="Times New Roman"/>
          <w:sz w:val="28"/>
          <w:szCs w:val="28"/>
          <w:lang w:eastAsia="ro-RO"/>
        </w:rPr>
        <w:t>branșarea la rețelele de utilități se va face prin grija solicitan</w:t>
      </w:r>
      <w:r w:rsidR="0079126D" w:rsidRPr="00B56F15">
        <w:rPr>
          <w:rFonts w:ascii="Times New Roman" w:eastAsia="Times New Roman" w:hAnsi="Times New Roman" w:cs="Times New Roman"/>
          <w:sz w:val="28"/>
          <w:szCs w:val="28"/>
          <w:lang w:eastAsia="ro-RO"/>
        </w:rPr>
        <w:t>tului</w:t>
      </w:r>
      <w:r w:rsidRPr="00B56F15">
        <w:rPr>
          <w:rFonts w:ascii="Times New Roman" w:eastAsia="Times New Roman" w:hAnsi="Times New Roman" w:cs="Times New Roman"/>
          <w:sz w:val="28"/>
          <w:szCs w:val="28"/>
          <w:lang w:eastAsia="ro-RO"/>
        </w:rPr>
        <w:t xml:space="preserve"> planului;</w:t>
      </w:r>
    </w:p>
    <w:p w:rsidR="00A77ADE" w:rsidRPr="00B56F15" w:rsidRDefault="00A77ADE" w:rsidP="00A77ADE">
      <w:pPr>
        <w:numPr>
          <w:ilvl w:val="0"/>
          <w:numId w:val="9"/>
        </w:numPr>
        <w:spacing w:after="0" w:line="240" w:lineRule="auto"/>
        <w:contextualSpacing/>
        <w:jc w:val="both"/>
        <w:rPr>
          <w:rFonts w:ascii="Times New Roman" w:eastAsia="Times New Roman" w:hAnsi="Times New Roman" w:cs="Times New Roman"/>
          <w:sz w:val="28"/>
          <w:szCs w:val="28"/>
          <w:lang w:eastAsia="ro-RO"/>
        </w:rPr>
      </w:pPr>
      <w:r w:rsidRPr="00B56F15">
        <w:rPr>
          <w:rFonts w:ascii="Times New Roman" w:eastAsia="Times New Roman" w:hAnsi="Times New Roman" w:cs="Times New Roman"/>
          <w:sz w:val="28"/>
          <w:szCs w:val="28"/>
          <w:lang w:eastAsia="ro-RO"/>
        </w:rPr>
        <w:t xml:space="preserve">respectarea prevederilor </w:t>
      </w:r>
      <w:r w:rsidR="00032C97" w:rsidRPr="00B56F15">
        <w:rPr>
          <w:rFonts w:ascii="Times New Roman" w:eastAsia="Times New Roman" w:hAnsi="Times New Roman" w:cs="Times New Roman"/>
          <w:sz w:val="28"/>
          <w:szCs w:val="28"/>
          <w:lang w:eastAsia="ro-RO"/>
        </w:rPr>
        <w:t xml:space="preserve">tuturor </w:t>
      </w:r>
      <w:r w:rsidRPr="00B56F15">
        <w:rPr>
          <w:rFonts w:ascii="Times New Roman" w:eastAsia="Times New Roman" w:hAnsi="Times New Roman" w:cs="Times New Roman"/>
          <w:sz w:val="28"/>
          <w:szCs w:val="28"/>
          <w:lang w:eastAsia="ro-RO"/>
        </w:rPr>
        <w:t>a</w:t>
      </w:r>
      <w:r w:rsidR="00AC73F7" w:rsidRPr="00B56F15">
        <w:rPr>
          <w:rFonts w:ascii="Times New Roman" w:eastAsia="Times New Roman" w:hAnsi="Times New Roman" w:cs="Times New Roman"/>
          <w:sz w:val="28"/>
          <w:szCs w:val="28"/>
          <w:lang w:eastAsia="ro-RO"/>
        </w:rPr>
        <w:t>vizelor și acordurilor obținute.</w:t>
      </w:r>
    </w:p>
    <w:p w:rsidR="00A114EF" w:rsidRPr="0049062D" w:rsidRDefault="00A114EF" w:rsidP="00C60DC6">
      <w:pPr>
        <w:autoSpaceDE w:val="0"/>
        <w:autoSpaceDN w:val="0"/>
        <w:adjustRightInd w:val="0"/>
        <w:spacing w:after="0" w:line="240" w:lineRule="auto"/>
        <w:jc w:val="both"/>
        <w:rPr>
          <w:rFonts w:ascii="Times New Roman" w:eastAsia="Times New Roman" w:hAnsi="Times New Roman" w:cs="Times New Roman"/>
          <w:b/>
          <w:color w:val="FF0000"/>
          <w:sz w:val="28"/>
          <w:szCs w:val="28"/>
        </w:rPr>
      </w:pPr>
    </w:p>
    <w:p w:rsidR="003461F7" w:rsidRPr="0049062D" w:rsidRDefault="00C60DC6" w:rsidP="003461F7">
      <w:pPr>
        <w:spacing w:after="0" w:line="240" w:lineRule="auto"/>
        <w:jc w:val="both"/>
        <w:rPr>
          <w:rFonts w:ascii="Times New Roman" w:eastAsia="Calibri" w:hAnsi="Times New Roman" w:cs="Times New Roman"/>
          <w:strike/>
          <w:color w:val="FF0000"/>
          <w:sz w:val="28"/>
          <w:szCs w:val="28"/>
        </w:rPr>
      </w:pPr>
      <w:r w:rsidRPr="00B56F15">
        <w:rPr>
          <w:rFonts w:ascii="Times New Roman" w:hAnsi="Times New Roman" w:cs="Times New Roman"/>
          <w:b/>
          <w:sz w:val="28"/>
          <w:szCs w:val="28"/>
        </w:rPr>
        <w:t xml:space="preserve">Informarea </w:t>
      </w:r>
      <w:proofErr w:type="spellStart"/>
      <w:r w:rsidRPr="00B56F15">
        <w:rPr>
          <w:rFonts w:ascii="Times New Roman" w:hAnsi="Times New Roman" w:cs="Times New Roman"/>
          <w:b/>
          <w:sz w:val="28"/>
          <w:szCs w:val="28"/>
        </w:rPr>
        <w:t>şi</w:t>
      </w:r>
      <w:proofErr w:type="spellEnd"/>
      <w:r w:rsidRPr="00B56F15">
        <w:rPr>
          <w:rFonts w:ascii="Times New Roman" w:hAnsi="Times New Roman" w:cs="Times New Roman"/>
          <w:b/>
          <w:sz w:val="28"/>
          <w:szCs w:val="28"/>
        </w:rPr>
        <w:t xml:space="preserve"> participarea publicului la procedura de evaluare de mediu:</w:t>
      </w:r>
      <w:r w:rsidR="00E71D62" w:rsidRPr="00B56F15">
        <w:rPr>
          <w:rFonts w:ascii="Times New Roman" w:hAnsi="Times New Roman" w:cs="Times New Roman"/>
          <w:b/>
          <w:sz w:val="28"/>
          <w:szCs w:val="28"/>
        </w:rPr>
        <w:t xml:space="preserve"> </w:t>
      </w:r>
      <w:r w:rsidRPr="00B56F15">
        <w:rPr>
          <w:rFonts w:ascii="Times New Roman" w:hAnsi="Times New Roman" w:cs="Times New Roman"/>
          <w:sz w:val="28"/>
          <w:szCs w:val="28"/>
        </w:rPr>
        <w:t>elaborarea</w:t>
      </w:r>
      <w:r w:rsidRPr="00B56F15">
        <w:rPr>
          <w:rFonts w:ascii="Times New Roman" w:hAnsi="Times New Roman" w:cs="Times New Roman"/>
          <w:b/>
          <w:sz w:val="28"/>
          <w:szCs w:val="28"/>
        </w:rPr>
        <w:t xml:space="preserve"> </w:t>
      </w:r>
      <w:r w:rsidRPr="00B56F15">
        <w:rPr>
          <w:rFonts w:ascii="Times New Roman" w:hAnsi="Times New Roman" w:cs="Times New Roman"/>
          <w:sz w:val="28"/>
          <w:szCs w:val="28"/>
        </w:rPr>
        <w:t>primei versiuni a planului a fost mediatizată de titular în ma</w:t>
      </w:r>
      <w:r w:rsidR="00A77ADE" w:rsidRPr="00B56F15">
        <w:rPr>
          <w:rFonts w:ascii="Times New Roman" w:hAnsi="Times New Roman" w:cs="Times New Roman"/>
          <w:sz w:val="28"/>
          <w:szCs w:val="28"/>
        </w:rPr>
        <w:t xml:space="preserve">ss media </w:t>
      </w:r>
      <w:proofErr w:type="spellStart"/>
      <w:r w:rsidR="00E5456B" w:rsidRPr="00B56F15">
        <w:rPr>
          <w:rFonts w:ascii="Times New Roman" w:eastAsia="Calibri" w:hAnsi="Times New Roman" w:cs="Times New Roman"/>
          <w:sz w:val="28"/>
          <w:szCs w:val="28"/>
        </w:rPr>
        <w:t>publicaţi</w:t>
      </w:r>
      <w:r w:rsidR="003461F7" w:rsidRPr="00B56F15">
        <w:rPr>
          <w:rFonts w:ascii="Times New Roman" w:eastAsia="Calibri" w:hAnsi="Times New Roman" w:cs="Times New Roman"/>
          <w:sz w:val="28"/>
          <w:szCs w:val="28"/>
        </w:rPr>
        <w:t>a</w:t>
      </w:r>
      <w:proofErr w:type="spellEnd"/>
      <w:r w:rsidR="00A106FC" w:rsidRPr="00B56F15">
        <w:rPr>
          <w:rFonts w:ascii="Times New Roman" w:eastAsia="Calibri" w:hAnsi="Times New Roman" w:cs="Times New Roman"/>
          <w:sz w:val="28"/>
          <w:szCs w:val="28"/>
        </w:rPr>
        <w:t xml:space="preserve"> </w:t>
      </w:r>
      <w:r w:rsidR="00A106FC" w:rsidRPr="00B56F15">
        <w:rPr>
          <w:rFonts w:ascii="Times New Roman" w:eastAsia="Calibri" w:hAnsi="Times New Roman" w:cs="Times New Roman"/>
          <w:i/>
          <w:sz w:val="28"/>
          <w:szCs w:val="28"/>
        </w:rPr>
        <w:t>Tribuna</w:t>
      </w:r>
      <w:r w:rsidR="003461F7" w:rsidRPr="00B56F15">
        <w:rPr>
          <w:rFonts w:ascii="Times New Roman" w:eastAsia="Calibri" w:hAnsi="Times New Roman" w:cs="Times New Roman"/>
          <w:sz w:val="28"/>
          <w:szCs w:val="28"/>
        </w:rPr>
        <w:t>, (</w:t>
      </w:r>
      <w:r w:rsidR="00B56F15" w:rsidRPr="00B56F15">
        <w:rPr>
          <w:rFonts w:ascii="Times New Roman" w:eastAsia="Calibri" w:hAnsi="Times New Roman" w:cs="Times New Roman"/>
          <w:sz w:val="28"/>
          <w:szCs w:val="28"/>
        </w:rPr>
        <w:t>03</w:t>
      </w:r>
      <w:r w:rsidR="003461F7" w:rsidRPr="00B56F15">
        <w:rPr>
          <w:rFonts w:ascii="Times New Roman" w:eastAsia="Calibri" w:hAnsi="Times New Roman" w:cs="Times New Roman"/>
          <w:sz w:val="28"/>
          <w:szCs w:val="28"/>
        </w:rPr>
        <w:t>.</w:t>
      </w:r>
      <w:r w:rsidR="00AC73F7" w:rsidRPr="00B56F15">
        <w:rPr>
          <w:rFonts w:ascii="Times New Roman" w:eastAsia="Calibri" w:hAnsi="Times New Roman" w:cs="Times New Roman"/>
          <w:sz w:val="28"/>
          <w:szCs w:val="28"/>
        </w:rPr>
        <w:t>0</w:t>
      </w:r>
      <w:r w:rsidR="00B56F15" w:rsidRPr="00B56F15">
        <w:rPr>
          <w:rFonts w:ascii="Times New Roman" w:eastAsia="Calibri" w:hAnsi="Times New Roman" w:cs="Times New Roman"/>
          <w:sz w:val="28"/>
          <w:szCs w:val="28"/>
        </w:rPr>
        <w:t>4</w:t>
      </w:r>
      <w:r w:rsidR="003461F7" w:rsidRPr="00B56F15">
        <w:rPr>
          <w:rFonts w:ascii="Times New Roman" w:eastAsia="Calibri" w:hAnsi="Times New Roman" w:cs="Times New Roman"/>
          <w:sz w:val="28"/>
          <w:szCs w:val="28"/>
        </w:rPr>
        <w:t>.202</w:t>
      </w:r>
      <w:r w:rsidR="0079126D" w:rsidRPr="00B56F15">
        <w:rPr>
          <w:rFonts w:ascii="Times New Roman" w:eastAsia="Calibri" w:hAnsi="Times New Roman" w:cs="Times New Roman"/>
          <w:sz w:val="28"/>
          <w:szCs w:val="28"/>
        </w:rPr>
        <w:t>3</w:t>
      </w:r>
      <w:r w:rsidR="003461F7" w:rsidRPr="00B56F15">
        <w:rPr>
          <w:rFonts w:ascii="Times New Roman" w:eastAsia="Calibri" w:hAnsi="Times New Roman" w:cs="Times New Roman"/>
          <w:sz w:val="28"/>
          <w:szCs w:val="28"/>
        </w:rPr>
        <w:t xml:space="preserve"> </w:t>
      </w:r>
      <w:proofErr w:type="spellStart"/>
      <w:r w:rsidR="003461F7" w:rsidRPr="00B56F15">
        <w:rPr>
          <w:rFonts w:ascii="Times New Roman" w:eastAsia="Calibri" w:hAnsi="Times New Roman" w:cs="Times New Roman"/>
          <w:sz w:val="28"/>
          <w:szCs w:val="28"/>
        </w:rPr>
        <w:t>şi</w:t>
      </w:r>
      <w:proofErr w:type="spellEnd"/>
      <w:r w:rsidR="003461F7" w:rsidRPr="00B56F15">
        <w:rPr>
          <w:rFonts w:ascii="Times New Roman" w:eastAsia="Calibri" w:hAnsi="Times New Roman" w:cs="Times New Roman"/>
          <w:sz w:val="28"/>
          <w:szCs w:val="28"/>
        </w:rPr>
        <w:t xml:space="preserve"> </w:t>
      </w:r>
      <w:r w:rsidR="00B56F15" w:rsidRPr="00B56F15">
        <w:rPr>
          <w:rFonts w:ascii="Times New Roman" w:eastAsia="Calibri" w:hAnsi="Times New Roman" w:cs="Times New Roman"/>
          <w:sz w:val="28"/>
          <w:szCs w:val="28"/>
        </w:rPr>
        <w:t>06</w:t>
      </w:r>
      <w:r w:rsidR="003461F7" w:rsidRPr="00B56F15">
        <w:rPr>
          <w:rFonts w:ascii="Times New Roman" w:eastAsia="Calibri" w:hAnsi="Times New Roman" w:cs="Times New Roman"/>
          <w:sz w:val="28"/>
          <w:szCs w:val="28"/>
        </w:rPr>
        <w:t>.</w:t>
      </w:r>
      <w:r w:rsidR="0079126D" w:rsidRPr="00B56F15">
        <w:rPr>
          <w:rFonts w:ascii="Times New Roman" w:eastAsia="Calibri" w:hAnsi="Times New Roman" w:cs="Times New Roman"/>
          <w:sz w:val="28"/>
          <w:szCs w:val="28"/>
        </w:rPr>
        <w:t>0</w:t>
      </w:r>
      <w:r w:rsidR="00B56F15" w:rsidRPr="00B56F15">
        <w:rPr>
          <w:rFonts w:ascii="Times New Roman" w:eastAsia="Calibri" w:hAnsi="Times New Roman" w:cs="Times New Roman"/>
          <w:sz w:val="28"/>
          <w:szCs w:val="28"/>
        </w:rPr>
        <w:t>4</w:t>
      </w:r>
      <w:r w:rsidR="003461F7" w:rsidRPr="00B56F15">
        <w:rPr>
          <w:rFonts w:ascii="Times New Roman" w:eastAsia="Calibri" w:hAnsi="Times New Roman" w:cs="Times New Roman"/>
          <w:sz w:val="28"/>
          <w:szCs w:val="28"/>
        </w:rPr>
        <w:t>.202</w:t>
      </w:r>
      <w:r w:rsidR="0079126D" w:rsidRPr="00B56F15">
        <w:rPr>
          <w:rFonts w:ascii="Times New Roman" w:eastAsia="Calibri" w:hAnsi="Times New Roman" w:cs="Times New Roman"/>
          <w:sz w:val="28"/>
          <w:szCs w:val="28"/>
        </w:rPr>
        <w:t>3</w:t>
      </w:r>
      <w:r w:rsidR="003461F7" w:rsidRPr="00B56F15">
        <w:rPr>
          <w:rFonts w:ascii="Times New Roman" w:eastAsia="Calibri" w:hAnsi="Times New Roman" w:cs="Times New Roman"/>
          <w:sz w:val="28"/>
          <w:szCs w:val="28"/>
        </w:rPr>
        <w:t>);</w:t>
      </w:r>
      <w:r w:rsidR="003461F7" w:rsidRPr="0049062D">
        <w:rPr>
          <w:rFonts w:ascii="Times New Roman" w:eastAsia="Calibri" w:hAnsi="Times New Roman" w:cs="Times New Roman"/>
          <w:color w:val="FF0000"/>
          <w:sz w:val="28"/>
          <w:szCs w:val="28"/>
        </w:rPr>
        <w:t xml:space="preserve"> </w:t>
      </w:r>
      <w:proofErr w:type="spellStart"/>
      <w:r w:rsidR="003461F7" w:rsidRPr="0049062D">
        <w:rPr>
          <w:rFonts w:ascii="Times New Roman" w:eastAsia="Calibri" w:hAnsi="Times New Roman" w:cs="Times New Roman"/>
          <w:color w:val="FF0000"/>
          <w:sz w:val="28"/>
          <w:szCs w:val="28"/>
        </w:rPr>
        <w:t>anunţul</w:t>
      </w:r>
      <w:proofErr w:type="spellEnd"/>
      <w:r w:rsidR="003461F7" w:rsidRPr="0049062D">
        <w:rPr>
          <w:rFonts w:ascii="Times New Roman" w:eastAsia="Calibri" w:hAnsi="Times New Roman" w:cs="Times New Roman"/>
          <w:color w:val="FF0000"/>
          <w:sz w:val="28"/>
          <w:szCs w:val="28"/>
        </w:rPr>
        <w:t xml:space="preserve"> deciziei etapei de încadrare a fost publicat în mass media de titular (anunț ziar</w:t>
      </w:r>
      <w:r w:rsidR="00F36C71" w:rsidRPr="0049062D">
        <w:rPr>
          <w:color w:val="FF0000"/>
        </w:rPr>
        <w:t xml:space="preserve"> </w:t>
      </w:r>
      <w:r w:rsidR="00F36C71" w:rsidRPr="0049062D">
        <w:rPr>
          <w:rFonts w:ascii="Times New Roman" w:eastAsia="Calibri" w:hAnsi="Times New Roman" w:cs="Times New Roman"/>
          <w:i/>
          <w:color w:val="FF0000"/>
          <w:sz w:val="28"/>
          <w:szCs w:val="28"/>
        </w:rPr>
        <w:t>Tribuna</w:t>
      </w:r>
      <w:r w:rsidR="003461F7" w:rsidRPr="0049062D">
        <w:rPr>
          <w:rFonts w:ascii="Times New Roman" w:eastAsia="Calibri" w:hAnsi="Times New Roman" w:cs="Times New Roman"/>
          <w:i/>
          <w:color w:val="FF0000"/>
          <w:sz w:val="28"/>
          <w:szCs w:val="28"/>
        </w:rPr>
        <w:t xml:space="preserve"> </w:t>
      </w:r>
      <w:r w:rsidR="003461F7" w:rsidRPr="0049062D">
        <w:rPr>
          <w:rFonts w:ascii="Times New Roman" w:eastAsia="Calibri" w:hAnsi="Times New Roman" w:cs="Times New Roman"/>
          <w:color w:val="FF0000"/>
          <w:sz w:val="28"/>
          <w:szCs w:val="28"/>
        </w:rPr>
        <w:t>din</w:t>
      </w:r>
      <w:r w:rsidR="000553F4" w:rsidRPr="0049062D">
        <w:rPr>
          <w:rFonts w:ascii="Times New Roman" w:eastAsia="Calibri" w:hAnsi="Times New Roman" w:cs="Times New Roman"/>
          <w:color w:val="FF0000"/>
          <w:sz w:val="28"/>
          <w:szCs w:val="28"/>
        </w:rPr>
        <w:t xml:space="preserve"> </w:t>
      </w:r>
      <w:r w:rsidR="003461F7" w:rsidRPr="0049062D">
        <w:rPr>
          <w:rFonts w:ascii="Times New Roman" w:eastAsia="Calibri" w:hAnsi="Times New Roman" w:cs="Times New Roman"/>
          <w:color w:val="FF0000"/>
          <w:sz w:val="28"/>
          <w:szCs w:val="28"/>
        </w:rPr>
        <w:t>data de</w:t>
      </w:r>
      <w:r w:rsidR="00F36C71" w:rsidRPr="0049062D">
        <w:rPr>
          <w:rFonts w:ascii="Times New Roman" w:eastAsia="Calibri" w:hAnsi="Times New Roman" w:cs="Times New Roman"/>
          <w:color w:val="FF0000"/>
          <w:sz w:val="28"/>
          <w:szCs w:val="28"/>
        </w:rPr>
        <w:t xml:space="preserve"> </w:t>
      </w:r>
      <w:r w:rsidR="00AB276B" w:rsidRPr="0049062D">
        <w:rPr>
          <w:rFonts w:ascii="Times New Roman" w:eastAsia="Calibri" w:hAnsi="Times New Roman" w:cs="Times New Roman"/>
          <w:color w:val="FF0000"/>
          <w:sz w:val="28"/>
          <w:szCs w:val="28"/>
        </w:rPr>
        <w:t>.</w:t>
      </w:r>
      <w:r w:rsidR="003461F7" w:rsidRPr="0049062D">
        <w:rPr>
          <w:rFonts w:ascii="Times New Roman" w:eastAsia="Calibri" w:hAnsi="Times New Roman" w:cs="Times New Roman"/>
          <w:color w:val="FF0000"/>
          <w:sz w:val="28"/>
          <w:szCs w:val="28"/>
        </w:rPr>
        <w:t>202</w:t>
      </w:r>
      <w:r w:rsidR="00F36C71" w:rsidRPr="0049062D">
        <w:rPr>
          <w:rFonts w:ascii="Times New Roman" w:eastAsia="Calibri" w:hAnsi="Times New Roman" w:cs="Times New Roman"/>
          <w:color w:val="FF0000"/>
          <w:sz w:val="28"/>
          <w:szCs w:val="28"/>
        </w:rPr>
        <w:t>3</w:t>
      </w:r>
      <w:r w:rsidR="003461F7" w:rsidRPr="0049062D">
        <w:rPr>
          <w:rFonts w:ascii="Times New Roman" w:eastAsia="Calibri" w:hAnsi="Times New Roman" w:cs="Times New Roman"/>
          <w:color w:val="FF0000"/>
          <w:sz w:val="28"/>
          <w:szCs w:val="28"/>
        </w:rPr>
        <w:t xml:space="preserve">) </w:t>
      </w:r>
      <w:proofErr w:type="spellStart"/>
      <w:r w:rsidR="003461F7" w:rsidRPr="0049062D">
        <w:rPr>
          <w:rFonts w:ascii="Times New Roman" w:eastAsia="Calibri" w:hAnsi="Times New Roman" w:cs="Times New Roman"/>
          <w:color w:val="FF0000"/>
          <w:sz w:val="28"/>
          <w:szCs w:val="28"/>
        </w:rPr>
        <w:t>şi</w:t>
      </w:r>
      <w:proofErr w:type="spellEnd"/>
      <w:r w:rsidR="003461F7" w:rsidRPr="0049062D">
        <w:rPr>
          <w:rFonts w:ascii="Times New Roman" w:eastAsia="Calibri" w:hAnsi="Times New Roman" w:cs="Times New Roman"/>
          <w:color w:val="FF0000"/>
          <w:sz w:val="28"/>
          <w:szCs w:val="28"/>
        </w:rPr>
        <w:t xml:space="preserve"> pe site-ul A.P.M. Sibiu din data</w:t>
      </w:r>
      <w:r w:rsidR="00F36C71" w:rsidRPr="0049062D">
        <w:rPr>
          <w:rFonts w:ascii="Times New Roman" w:eastAsia="Calibri" w:hAnsi="Times New Roman" w:cs="Times New Roman"/>
          <w:color w:val="FF0000"/>
          <w:sz w:val="28"/>
          <w:szCs w:val="28"/>
        </w:rPr>
        <w:t>.2023</w:t>
      </w:r>
      <w:r w:rsidR="003461F7" w:rsidRPr="0049062D">
        <w:rPr>
          <w:rFonts w:ascii="Times New Roman" w:eastAsia="Calibri" w:hAnsi="Times New Roman" w:cs="Times New Roman"/>
          <w:color w:val="FF0000"/>
          <w:sz w:val="28"/>
          <w:szCs w:val="28"/>
        </w:rPr>
        <w:t>.</w:t>
      </w:r>
      <w:r w:rsidR="003461F7" w:rsidRPr="0049062D">
        <w:rPr>
          <w:rFonts w:ascii="Times New Roman" w:eastAsia="Calibri" w:hAnsi="Times New Roman" w:cs="Times New Roman"/>
          <w:strike/>
          <w:color w:val="FF0000"/>
          <w:sz w:val="28"/>
          <w:szCs w:val="28"/>
        </w:rPr>
        <w:t xml:space="preserve"> </w:t>
      </w:r>
    </w:p>
    <w:p w:rsidR="00D56B85" w:rsidRPr="0049062D" w:rsidRDefault="00D56B85" w:rsidP="00C60DC6">
      <w:pPr>
        <w:spacing w:after="0" w:line="240" w:lineRule="auto"/>
        <w:jc w:val="both"/>
        <w:rPr>
          <w:rFonts w:ascii="Times New Roman" w:hAnsi="Times New Roman" w:cs="Times New Roman"/>
          <w:color w:val="FF0000"/>
          <w:sz w:val="28"/>
          <w:szCs w:val="28"/>
        </w:rPr>
      </w:pPr>
    </w:p>
    <w:p w:rsidR="00C60DC6" w:rsidRPr="00140EAA" w:rsidRDefault="00482E78" w:rsidP="00C60DC6">
      <w:pPr>
        <w:spacing w:after="0" w:line="360" w:lineRule="auto"/>
        <w:ind w:left="2880" w:hanging="2880"/>
        <w:jc w:val="both"/>
        <w:rPr>
          <w:rFonts w:ascii="Times New Roman" w:hAnsi="Times New Roman" w:cs="Times New Roman"/>
          <w:sz w:val="28"/>
          <w:szCs w:val="28"/>
        </w:rPr>
      </w:pPr>
      <w:r w:rsidRPr="00140EAA">
        <w:rPr>
          <w:rFonts w:ascii="Times New Roman" w:hAnsi="Times New Roman" w:cs="Times New Roman"/>
          <w:b/>
          <w:bCs/>
          <w:sz w:val="28"/>
          <w:szCs w:val="28"/>
        </w:rPr>
        <w:t>Planul urmează să</w:t>
      </w:r>
      <w:r w:rsidR="00C60DC6" w:rsidRPr="00140EAA">
        <w:rPr>
          <w:rFonts w:ascii="Times New Roman" w:hAnsi="Times New Roman" w:cs="Times New Roman"/>
          <w:b/>
          <w:bCs/>
          <w:sz w:val="28"/>
          <w:szCs w:val="28"/>
        </w:rPr>
        <w:t xml:space="preserve"> fie supus procedurii de adoptare fără aviz de mediu</w:t>
      </w:r>
      <w:r w:rsidR="00C60DC6" w:rsidRPr="00140EAA">
        <w:rPr>
          <w:rFonts w:ascii="Times New Roman" w:hAnsi="Times New Roman" w:cs="Times New Roman"/>
          <w:sz w:val="28"/>
          <w:szCs w:val="28"/>
        </w:rPr>
        <w:t xml:space="preserve">.   </w:t>
      </w:r>
    </w:p>
    <w:p w:rsidR="00C60DC6" w:rsidRPr="00140EAA" w:rsidRDefault="00C60DC6" w:rsidP="00C60DC6">
      <w:pPr>
        <w:autoSpaceDE w:val="0"/>
        <w:autoSpaceDN w:val="0"/>
        <w:adjustRightInd w:val="0"/>
        <w:spacing w:line="240" w:lineRule="auto"/>
        <w:jc w:val="both"/>
        <w:rPr>
          <w:rFonts w:ascii="Times New Roman" w:hAnsi="Times New Roman" w:cs="Times New Roman"/>
          <w:sz w:val="28"/>
          <w:szCs w:val="28"/>
        </w:rPr>
      </w:pPr>
      <w:r w:rsidRPr="00140EAA">
        <w:rPr>
          <w:rFonts w:ascii="Times New Roman" w:hAnsi="Times New Roman" w:cs="Times New Roman"/>
          <w:sz w:val="28"/>
          <w:szCs w:val="28"/>
        </w:rPr>
        <w:t xml:space="preserve">Prezenta decizie poate fi contestată în conformitate cu prevederile </w:t>
      </w:r>
      <w:r w:rsidRPr="00140EAA">
        <w:rPr>
          <w:rStyle w:val="tpa1"/>
          <w:rFonts w:ascii="Times New Roman" w:hAnsi="Times New Roman" w:cs="Times New Roman"/>
          <w:b/>
          <w:sz w:val="28"/>
          <w:szCs w:val="28"/>
        </w:rPr>
        <w:t>Legii contenciosului administrativ nr. 554/2004</w:t>
      </w:r>
      <w:r w:rsidRPr="00140EAA">
        <w:rPr>
          <w:rStyle w:val="tpa1"/>
          <w:rFonts w:ascii="Times New Roman" w:hAnsi="Times New Roman" w:cs="Times New Roman"/>
          <w:sz w:val="28"/>
          <w:szCs w:val="28"/>
        </w:rPr>
        <w:t xml:space="preserve"> cu modificările şi completările ulterioare.</w:t>
      </w:r>
    </w:p>
    <w:p w:rsidR="00C60DC6" w:rsidRPr="00140EAA" w:rsidRDefault="00C60DC6" w:rsidP="00C60DC6">
      <w:pPr>
        <w:tabs>
          <w:tab w:val="left" w:pos="0"/>
        </w:tabs>
        <w:spacing w:after="0" w:line="240" w:lineRule="auto"/>
        <w:jc w:val="both"/>
        <w:rPr>
          <w:rFonts w:ascii="Times New Roman" w:eastAsia="Times New Roman" w:hAnsi="Times New Roman" w:cs="Times New Roman"/>
          <w:b/>
          <w:iCs/>
          <w:sz w:val="28"/>
          <w:szCs w:val="28"/>
          <w:lang w:eastAsia="x-none"/>
        </w:rPr>
      </w:pPr>
      <w:r w:rsidRPr="00140EAA">
        <w:rPr>
          <w:rFonts w:ascii="Times New Roman" w:eastAsia="Times New Roman" w:hAnsi="Times New Roman" w:cs="Times New Roman"/>
          <w:b/>
          <w:iCs/>
          <w:sz w:val="28"/>
          <w:szCs w:val="28"/>
          <w:lang w:eastAsia="x-none"/>
        </w:rPr>
        <w:t>Prezenta decizie a fost emisă în 3 exemplare, fiec</w:t>
      </w:r>
      <w:r w:rsidR="00D56B85" w:rsidRPr="00140EAA">
        <w:rPr>
          <w:rFonts w:ascii="Times New Roman" w:eastAsia="Times New Roman" w:hAnsi="Times New Roman" w:cs="Times New Roman"/>
          <w:b/>
          <w:iCs/>
          <w:sz w:val="28"/>
          <w:szCs w:val="28"/>
          <w:lang w:eastAsia="x-none"/>
        </w:rPr>
        <w:t>are exemplar având un număr de </w:t>
      </w:r>
      <w:r w:rsidR="00BE1227" w:rsidRPr="00140EAA">
        <w:rPr>
          <w:rFonts w:ascii="Times New Roman" w:eastAsia="Times New Roman" w:hAnsi="Times New Roman" w:cs="Times New Roman"/>
          <w:b/>
          <w:iCs/>
          <w:sz w:val="28"/>
          <w:szCs w:val="28"/>
          <w:lang w:eastAsia="x-none"/>
        </w:rPr>
        <w:t>3</w:t>
      </w:r>
      <w:r w:rsidR="00D56B85" w:rsidRPr="00140EAA">
        <w:rPr>
          <w:rFonts w:ascii="Times New Roman" w:eastAsia="Times New Roman" w:hAnsi="Times New Roman" w:cs="Times New Roman"/>
          <w:b/>
          <w:iCs/>
          <w:sz w:val="28"/>
          <w:szCs w:val="28"/>
          <w:lang w:eastAsia="x-none"/>
        </w:rPr>
        <w:t xml:space="preserve"> (</w:t>
      </w:r>
      <w:r w:rsidR="007D1041" w:rsidRPr="00140EAA">
        <w:rPr>
          <w:rFonts w:ascii="Times New Roman" w:eastAsia="Times New Roman" w:hAnsi="Times New Roman" w:cs="Times New Roman"/>
          <w:b/>
          <w:iCs/>
          <w:sz w:val="28"/>
          <w:szCs w:val="28"/>
          <w:lang w:eastAsia="x-none"/>
        </w:rPr>
        <w:t>tr</w:t>
      </w:r>
      <w:r w:rsidR="00BE1227" w:rsidRPr="00140EAA">
        <w:rPr>
          <w:rFonts w:ascii="Times New Roman" w:eastAsia="Times New Roman" w:hAnsi="Times New Roman" w:cs="Times New Roman"/>
          <w:b/>
          <w:iCs/>
          <w:sz w:val="28"/>
          <w:szCs w:val="28"/>
          <w:lang w:eastAsia="x-none"/>
        </w:rPr>
        <w:t>ei</w:t>
      </w:r>
      <w:r w:rsidRPr="00140EAA">
        <w:rPr>
          <w:rFonts w:ascii="Times New Roman" w:eastAsia="Times New Roman" w:hAnsi="Times New Roman" w:cs="Times New Roman"/>
          <w:b/>
          <w:iCs/>
          <w:sz w:val="28"/>
          <w:szCs w:val="28"/>
          <w:lang w:eastAsia="x-none"/>
        </w:rPr>
        <w:t xml:space="preserve">) </w:t>
      </w:r>
      <w:r w:rsidR="00BE1227" w:rsidRPr="00140EAA">
        <w:rPr>
          <w:rFonts w:ascii="Times New Roman" w:eastAsia="Times New Roman" w:hAnsi="Times New Roman" w:cs="Times New Roman"/>
          <w:b/>
          <w:iCs/>
          <w:sz w:val="28"/>
          <w:szCs w:val="28"/>
          <w:lang w:eastAsia="x-none"/>
        </w:rPr>
        <w:t>pag</w:t>
      </w:r>
      <w:r w:rsidRPr="00140EAA">
        <w:rPr>
          <w:rFonts w:ascii="Times New Roman" w:eastAsia="Times New Roman" w:hAnsi="Times New Roman" w:cs="Times New Roman"/>
          <w:b/>
          <w:iCs/>
          <w:sz w:val="28"/>
          <w:szCs w:val="28"/>
          <w:lang w:eastAsia="x-none"/>
        </w:rPr>
        <w:t>ini, semnate şi ştampilate.</w:t>
      </w:r>
    </w:p>
    <w:p w:rsidR="00E71D62" w:rsidRPr="00140EAA" w:rsidRDefault="00E71D62" w:rsidP="00E46FA7">
      <w:pPr>
        <w:spacing w:after="0" w:line="240" w:lineRule="auto"/>
        <w:jc w:val="center"/>
        <w:rPr>
          <w:rFonts w:ascii="Times New Roman" w:hAnsi="Times New Roman" w:cs="Times New Roman"/>
          <w:b/>
          <w:sz w:val="28"/>
          <w:szCs w:val="28"/>
        </w:rPr>
      </w:pPr>
    </w:p>
    <w:p w:rsidR="00C76AA3" w:rsidRPr="00140EAA" w:rsidRDefault="00C76AA3" w:rsidP="00C76AA3">
      <w:pPr>
        <w:tabs>
          <w:tab w:val="left" w:pos="709"/>
          <w:tab w:val="left" w:pos="851"/>
        </w:tabs>
        <w:spacing w:after="0" w:line="240" w:lineRule="auto"/>
        <w:jc w:val="center"/>
        <w:rPr>
          <w:rFonts w:ascii="Times New Roman" w:eastAsia="Calibri" w:hAnsi="Times New Roman" w:cs="Times New Roman"/>
          <w:b/>
          <w:sz w:val="28"/>
          <w:szCs w:val="28"/>
        </w:rPr>
      </w:pPr>
      <w:r w:rsidRPr="00140EAA">
        <w:rPr>
          <w:rFonts w:ascii="Times New Roman" w:eastAsia="Calibri" w:hAnsi="Times New Roman" w:cs="Times New Roman"/>
          <w:b/>
          <w:sz w:val="28"/>
          <w:szCs w:val="28"/>
        </w:rPr>
        <w:t xml:space="preserve"> DIRECTOR EXECUTIV,</w:t>
      </w:r>
    </w:p>
    <w:p w:rsidR="00C76AA3" w:rsidRPr="00140EAA" w:rsidRDefault="00C76AA3" w:rsidP="00C76AA3">
      <w:pPr>
        <w:tabs>
          <w:tab w:val="left" w:pos="709"/>
          <w:tab w:val="left" w:pos="851"/>
        </w:tabs>
        <w:spacing w:after="0" w:line="240" w:lineRule="auto"/>
        <w:jc w:val="center"/>
        <w:rPr>
          <w:rFonts w:ascii="Times New Roman" w:eastAsia="Calibri" w:hAnsi="Times New Roman" w:cs="Times New Roman"/>
          <w:b/>
          <w:sz w:val="28"/>
          <w:szCs w:val="28"/>
        </w:rPr>
      </w:pPr>
      <w:r w:rsidRPr="00140EAA">
        <w:rPr>
          <w:rFonts w:ascii="Times New Roman" w:eastAsia="Calibri" w:hAnsi="Times New Roman" w:cs="Times New Roman"/>
          <w:b/>
          <w:sz w:val="28"/>
          <w:szCs w:val="28"/>
        </w:rPr>
        <w:t>Ciprian SIMULESCU</w:t>
      </w:r>
    </w:p>
    <w:p w:rsidR="00C76AA3" w:rsidRPr="00140EAA" w:rsidRDefault="00C76AA3" w:rsidP="00C76AA3">
      <w:pPr>
        <w:tabs>
          <w:tab w:val="left" w:pos="709"/>
          <w:tab w:val="left" w:pos="851"/>
        </w:tabs>
        <w:spacing w:after="0" w:line="240" w:lineRule="auto"/>
        <w:jc w:val="center"/>
        <w:rPr>
          <w:rFonts w:ascii="Times New Roman" w:eastAsia="Calibri" w:hAnsi="Times New Roman" w:cs="Times New Roman"/>
          <w:b/>
          <w:sz w:val="28"/>
          <w:szCs w:val="28"/>
        </w:rPr>
      </w:pPr>
    </w:p>
    <w:p w:rsidR="008E0C6B" w:rsidRPr="00140EAA" w:rsidRDefault="008E0C6B" w:rsidP="00C76AA3">
      <w:pPr>
        <w:tabs>
          <w:tab w:val="left" w:pos="709"/>
          <w:tab w:val="left" w:pos="851"/>
        </w:tabs>
        <w:spacing w:after="0" w:line="240" w:lineRule="auto"/>
        <w:jc w:val="center"/>
        <w:rPr>
          <w:rFonts w:ascii="Times New Roman" w:eastAsia="Calibri" w:hAnsi="Times New Roman" w:cs="Times New Roman"/>
          <w:b/>
          <w:sz w:val="28"/>
          <w:szCs w:val="28"/>
        </w:rPr>
      </w:pPr>
    </w:p>
    <w:p w:rsidR="00B56F15" w:rsidRPr="00140EAA" w:rsidRDefault="00B56F15" w:rsidP="00C76AA3">
      <w:pPr>
        <w:tabs>
          <w:tab w:val="left" w:pos="709"/>
          <w:tab w:val="left" w:pos="851"/>
        </w:tabs>
        <w:spacing w:after="0" w:line="240" w:lineRule="auto"/>
        <w:jc w:val="center"/>
        <w:rPr>
          <w:rFonts w:ascii="Times New Roman" w:eastAsia="Calibri" w:hAnsi="Times New Roman" w:cs="Times New Roman"/>
          <w:b/>
          <w:sz w:val="28"/>
          <w:szCs w:val="28"/>
        </w:rPr>
      </w:pPr>
    </w:p>
    <w:p w:rsidR="00F36C71" w:rsidRPr="00140EAA" w:rsidRDefault="00F36C71" w:rsidP="00C76AA3">
      <w:pPr>
        <w:tabs>
          <w:tab w:val="left" w:pos="709"/>
          <w:tab w:val="left" w:pos="851"/>
        </w:tabs>
        <w:spacing w:after="0" w:line="240" w:lineRule="auto"/>
        <w:jc w:val="center"/>
        <w:rPr>
          <w:rFonts w:ascii="Times New Roman" w:eastAsia="Calibri" w:hAnsi="Times New Roman" w:cs="Times New Roman"/>
          <w:b/>
          <w:sz w:val="28"/>
          <w:szCs w:val="28"/>
        </w:rPr>
      </w:pPr>
    </w:p>
    <w:p w:rsidR="00C76AA3" w:rsidRPr="00140EAA" w:rsidRDefault="00C76AA3" w:rsidP="00C76AA3">
      <w:pPr>
        <w:spacing w:after="0" w:line="240" w:lineRule="auto"/>
        <w:rPr>
          <w:rFonts w:ascii="Times New Roman" w:eastAsia="Calibri" w:hAnsi="Times New Roman" w:cs="Times New Roman"/>
          <w:b/>
          <w:sz w:val="28"/>
          <w:szCs w:val="28"/>
          <w:lang w:val="en-US"/>
        </w:rPr>
      </w:pPr>
      <w:r w:rsidRPr="00140EAA">
        <w:rPr>
          <w:rFonts w:ascii="Times New Roman" w:eastAsia="Calibri" w:hAnsi="Times New Roman" w:cs="Times New Roman"/>
          <w:b/>
          <w:sz w:val="28"/>
          <w:szCs w:val="28"/>
          <w:lang w:val="en-US"/>
        </w:rPr>
        <w:t xml:space="preserve">    </w:t>
      </w:r>
      <w:proofErr w:type="spellStart"/>
      <w:proofErr w:type="gramStart"/>
      <w:r w:rsidR="004B4B3F" w:rsidRPr="00140EAA">
        <w:rPr>
          <w:rFonts w:ascii="Times New Roman" w:eastAsia="Calibri" w:hAnsi="Times New Roman" w:cs="Times New Roman"/>
          <w:b/>
          <w:sz w:val="28"/>
          <w:szCs w:val="28"/>
          <w:lang w:val="en-US"/>
        </w:rPr>
        <w:t>p.</w:t>
      </w:r>
      <w:r w:rsidRPr="00140EAA">
        <w:rPr>
          <w:rFonts w:ascii="Times New Roman" w:eastAsia="Calibri" w:hAnsi="Times New Roman" w:cs="Times New Roman"/>
          <w:b/>
          <w:sz w:val="28"/>
          <w:szCs w:val="28"/>
          <w:lang w:val="en-US"/>
        </w:rPr>
        <w:t>ŞEF</w:t>
      </w:r>
      <w:proofErr w:type="spellEnd"/>
      <w:proofErr w:type="gramEnd"/>
      <w:r w:rsidRPr="00140EAA">
        <w:rPr>
          <w:rFonts w:ascii="Times New Roman" w:eastAsia="Calibri" w:hAnsi="Times New Roman" w:cs="Times New Roman"/>
          <w:b/>
          <w:sz w:val="28"/>
          <w:szCs w:val="28"/>
          <w:lang w:val="en-US"/>
        </w:rPr>
        <w:t xml:space="preserve"> SERVICIU AVIZE, </w:t>
      </w:r>
      <w:r w:rsidRPr="00140EAA">
        <w:rPr>
          <w:rFonts w:ascii="Times New Roman" w:eastAsia="Calibri" w:hAnsi="Times New Roman" w:cs="Times New Roman"/>
          <w:b/>
          <w:sz w:val="28"/>
          <w:szCs w:val="28"/>
          <w:lang w:val="en-US"/>
        </w:rPr>
        <w:tab/>
      </w:r>
      <w:r w:rsidRPr="00140EAA">
        <w:rPr>
          <w:rFonts w:ascii="Times New Roman" w:eastAsia="Calibri" w:hAnsi="Times New Roman" w:cs="Times New Roman"/>
          <w:b/>
          <w:sz w:val="28"/>
          <w:szCs w:val="28"/>
          <w:lang w:val="en-US"/>
        </w:rPr>
        <w:tab/>
      </w:r>
      <w:r w:rsidRPr="00140EAA">
        <w:rPr>
          <w:rFonts w:ascii="Times New Roman" w:eastAsia="Calibri" w:hAnsi="Times New Roman" w:cs="Times New Roman"/>
          <w:b/>
          <w:sz w:val="28"/>
          <w:szCs w:val="28"/>
          <w:lang w:val="en-US"/>
        </w:rPr>
        <w:tab/>
      </w:r>
    </w:p>
    <w:p w:rsidR="00C76AA3" w:rsidRPr="00140EAA" w:rsidRDefault="00C76AA3" w:rsidP="00C76AA3">
      <w:pPr>
        <w:spacing w:after="0" w:line="240" w:lineRule="auto"/>
        <w:ind w:left="720" w:hanging="720"/>
        <w:rPr>
          <w:rFonts w:ascii="Times New Roman" w:eastAsia="Calibri" w:hAnsi="Times New Roman" w:cs="Times New Roman"/>
          <w:b/>
          <w:sz w:val="28"/>
          <w:szCs w:val="28"/>
          <w:lang w:val="en-US"/>
        </w:rPr>
      </w:pPr>
      <w:r w:rsidRPr="00140EAA">
        <w:rPr>
          <w:rFonts w:ascii="Times New Roman" w:eastAsia="Calibri" w:hAnsi="Times New Roman" w:cs="Times New Roman"/>
          <w:b/>
          <w:sz w:val="28"/>
          <w:szCs w:val="28"/>
          <w:lang w:val="en-US"/>
        </w:rPr>
        <w:t xml:space="preserve"> ACORDURI, AUTORIZAŢII,                          </w:t>
      </w:r>
      <w:r w:rsidRPr="00140EAA">
        <w:rPr>
          <w:rFonts w:ascii="Times New Roman" w:eastAsia="Calibri" w:hAnsi="Times New Roman" w:cs="Times New Roman"/>
          <w:b/>
          <w:sz w:val="28"/>
          <w:szCs w:val="28"/>
          <w:lang w:val="en-US"/>
        </w:rPr>
        <w:tab/>
        <w:t xml:space="preserve">              </w:t>
      </w:r>
    </w:p>
    <w:p w:rsidR="00C76AA3" w:rsidRPr="00140EAA" w:rsidRDefault="00C76AA3" w:rsidP="00C76AA3">
      <w:pPr>
        <w:spacing w:after="0" w:line="240" w:lineRule="auto"/>
        <w:ind w:left="720" w:hanging="720"/>
        <w:rPr>
          <w:rFonts w:ascii="Times New Roman" w:eastAsia="Calibri" w:hAnsi="Times New Roman" w:cs="Times New Roman"/>
          <w:b/>
          <w:sz w:val="28"/>
          <w:szCs w:val="28"/>
          <w:lang w:val="en-US"/>
        </w:rPr>
      </w:pPr>
      <w:r w:rsidRPr="00140EAA">
        <w:rPr>
          <w:rFonts w:ascii="Times New Roman" w:eastAsia="Calibri" w:hAnsi="Times New Roman" w:cs="Times New Roman"/>
          <w:b/>
          <w:sz w:val="28"/>
          <w:szCs w:val="28"/>
          <w:lang w:val="en-US"/>
        </w:rPr>
        <w:t xml:space="preserve">  </w:t>
      </w:r>
      <w:r w:rsidR="004B4B3F" w:rsidRPr="00140EAA">
        <w:rPr>
          <w:rFonts w:ascii="Times New Roman" w:eastAsia="Calibri" w:hAnsi="Times New Roman" w:cs="Times New Roman"/>
          <w:b/>
          <w:sz w:val="28"/>
          <w:szCs w:val="28"/>
          <w:lang w:val="en-US"/>
        </w:rPr>
        <w:t xml:space="preserve">       </w:t>
      </w:r>
      <w:proofErr w:type="spellStart"/>
      <w:r w:rsidR="004B4B3F" w:rsidRPr="00140EAA">
        <w:rPr>
          <w:rFonts w:ascii="Times New Roman" w:eastAsia="Calibri" w:hAnsi="Times New Roman" w:cs="Times New Roman"/>
          <w:b/>
          <w:sz w:val="28"/>
          <w:szCs w:val="28"/>
          <w:lang w:val="en-US"/>
        </w:rPr>
        <w:t>Ruxanda</w:t>
      </w:r>
      <w:proofErr w:type="spellEnd"/>
      <w:r w:rsidR="004B4B3F" w:rsidRPr="00140EAA">
        <w:rPr>
          <w:rFonts w:ascii="Times New Roman" w:eastAsia="Calibri" w:hAnsi="Times New Roman" w:cs="Times New Roman"/>
          <w:b/>
          <w:sz w:val="28"/>
          <w:szCs w:val="28"/>
          <w:lang w:val="en-US"/>
        </w:rPr>
        <w:t xml:space="preserve"> FLORAN</w:t>
      </w:r>
    </w:p>
    <w:p w:rsidR="008A51F7" w:rsidRPr="00140EAA" w:rsidRDefault="008A51F7" w:rsidP="008A51F7">
      <w:pPr>
        <w:suppressAutoHyphens/>
        <w:spacing w:after="0" w:line="240" w:lineRule="auto"/>
        <w:jc w:val="both"/>
        <w:rPr>
          <w:rFonts w:ascii="Times New Roman" w:eastAsia="Calibri" w:hAnsi="Times New Roman" w:cs="Times New Roman"/>
          <w:sz w:val="28"/>
          <w:szCs w:val="28"/>
          <w:lang w:eastAsia="zh-CN"/>
        </w:rPr>
      </w:pPr>
      <w:r w:rsidRPr="00140EAA">
        <w:rPr>
          <w:rFonts w:ascii="Times New Roman" w:eastAsia="Calibri" w:hAnsi="Times New Roman" w:cs="Times New Roman"/>
          <w:b/>
          <w:bCs/>
          <w:iCs/>
          <w:sz w:val="28"/>
          <w:szCs w:val="28"/>
          <w:lang w:eastAsia="zh-CN"/>
        </w:rPr>
        <w:tab/>
      </w:r>
      <w:r w:rsidRPr="00140EAA">
        <w:rPr>
          <w:rFonts w:ascii="Times New Roman" w:eastAsia="Calibri" w:hAnsi="Times New Roman" w:cs="Times New Roman"/>
          <w:b/>
          <w:bCs/>
          <w:iCs/>
          <w:sz w:val="28"/>
          <w:szCs w:val="28"/>
          <w:lang w:eastAsia="zh-CN"/>
        </w:rPr>
        <w:tab/>
      </w:r>
      <w:r w:rsidRPr="00140EAA">
        <w:rPr>
          <w:rFonts w:ascii="Times New Roman" w:eastAsia="Calibri" w:hAnsi="Times New Roman" w:cs="Times New Roman"/>
          <w:b/>
          <w:bCs/>
          <w:iCs/>
          <w:sz w:val="28"/>
          <w:szCs w:val="28"/>
          <w:lang w:eastAsia="zh-CN"/>
        </w:rPr>
        <w:tab/>
        <w:t xml:space="preserve">    </w:t>
      </w:r>
    </w:p>
    <w:p w:rsidR="00681B2F" w:rsidRPr="00140EAA" w:rsidRDefault="006B5DCA" w:rsidP="006B5DCA">
      <w:pPr>
        <w:tabs>
          <w:tab w:val="left" w:pos="5812"/>
          <w:tab w:val="left" w:pos="5954"/>
        </w:tabs>
        <w:suppressAutoHyphens/>
        <w:spacing w:after="0" w:line="240" w:lineRule="auto"/>
        <w:jc w:val="center"/>
        <w:rPr>
          <w:rFonts w:ascii="Times New Roman" w:eastAsia="Calibri" w:hAnsi="Times New Roman" w:cs="Times New Roman"/>
          <w:b/>
          <w:sz w:val="28"/>
          <w:szCs w:val="28"/>
        </w:rPr>
      </w:pPr>
      <w:r w:rsidRPr="00140EAA">
        <w:rPr>
          <w:rFonts w:ascii="Times New Roman" w:eastAsia="Calibri" w:hAnsi="Times New Roman" w:cs="Times New Roman"/>
          <w:b/>
          <w:sz w:val="28"/>
          <w:szCs w:val="28"/>
        </w:rPr>
        <w:lastRenderedPageBreak/>
        <w:t xml:space="preserve">         </w:t>
      </w:r>
    </w:p>
    <w:p w:rsidR="00681B2F" w:rsidRPr="00140EAA" w:rsidRDefault="00681B2F" w:rsidP="006B5DCA">
      <w:pPr>
        <w:tabs>
          <w:tab w:val="left" w:pos="5812"/>
          <w:tab w:val="left" w:pos="5954"/>
        </w:tabs>
        <w:suppressAutoHyphens/>
        <w:spacing w:after="0" w:line="240" w:lineRule="auto"/>
        <w:jc w:val="center"/>
        <w:rPr>
          <w:rFonts w:ascii="Times New Roman" w:eastAsia="Calibri" w:hAnsi="Times New Roman" w:cs="Times New Roman"/>
          <w:b/>
          <w:sz w:val="28"/>
          <w:szCs w:val="28"/>
        </w:rPr>
      </w:pPr>
    </w:p>
    <w:p w:rsidR="00A114EF" w:rsidRPr="00140EAA" w:rsidRDefault="006B5DCA" w:rsidP="006B5DCA">
      <w:pPr>
        <w:tabs>
          <w:tab w:val="left" w:pos="5812"/>
          <w:tab w:val="left" w:pos="5954"/>
        </w:tabs>
        <w:suppressAutoHyphens/>
        <w:spacing w:after="0" w:line="240" w:lineRule="auto"/>
        <w:jc w:val="center"/>
        <w:rPr>
          <w:rFonts w:ascii="Times New Roman" w:hAnsi="Times New Roman"/>
          <w:b/>
          <w:sz w:val="24"/>
          <w:szCs w:val="24"/>
        </w:rPr>
      </w:pPr>
      <w:r w:rsidRPr="00140EAA">
        <w:rPr>
          <w:rFonts w:ascii="Times New Roman" w:eastAsia="Calibri" w:hAnsi="Times New Roman" w:cs="Times New Roman"/>
          <w:b/>
          <w:sz w:val="28"/>
          <w:szCs w:val="28"/>
        </w:rPr>
        <w:t xml:space="preserve"> </w:t>
      </w:r>
      <w:r w:rsidR="008A51F7" w:rsidRPr="00140EAA">
        <w:rPr>
          <w:rFonts w:ascii="Times New Roman" w:eastAsia="Calibri" w:hAnsi="Times New Roman" w:cs="Times New Roman"/>
          <w:b/>
          <w:sz w:val="28"/>
          <w:szCs w:val="28"/>
        </w:rPr>
        <w:t>ÎNTOCMIT,</w:t>
      </w:r>
      <w:r w:rsidR="004B4B3F" w:rsidRPr="00140EAA">
        <w:rPr>
          <w:rFonts w:ascii="Times New Roman" w:eastAsia="Calibri" w:hAnsi="Times New Roman" w:cs="Times New Roman"/>
          <w:b/>
          <w:sz w:val="28"/>
          <w:szCs w:val="28"/>
        </w:rPr>
        <w:t xml:space="preserve"> </w:t>
      </w:r>
      <w:r w:rsidR="008A51F7" w:rsidRPr="00140EAA">
        <w:rPr>
          <w:rFonts w:ascii="Times New Roman" w:eastAsia="Calibri" w:hAnsi="Times New Roman" w:cs="Times New Roman"/>
          <w:sz w:val="28"/>
          <w:szCs w:val="28"/>
        </w:rPr>
        <w:t xml:space="preserve">Consilier </w:t>
      </w:r>
      <w:r w:rsidR="008A51F7" w:rsidRPr="00140EAA">
        <w:rPr>
          <w:rFonts w:ascii="Times New Roman" w:eastAsia="Calibri" w:hAnsi="Times New Roman" w:cs="Times New Roman"/>
          <w:b/>
          <w:sz w:val="28"/>
          <w:szCs w:val="28"/>
        </w:rPr>
        <w:t>Simona ZAMBORI</w:t>
      </w:r>
    </w:p>
    <w:sectPr w:rsidR="00A114EF" w:rsidRPr="00140EAA" w:rsidSect="00DC5600">
      <w:headerReference w:type="default" r:id="rId8"/>
      <w:footerReference w:type="default" r:id="rId9"/>
      <w:headerReference w:type="first" r:id="rId10"/>
      <w:footerReference w:type="first" r:id="rId11"/>
      <w:pgSz w:w="11906" w:h="16838"/>
      <w:pgMar w:top="851" w:right="849" w:bottom="720" w:left="1138" w:header="39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2F4" w:rsidRDefault="000C12F4" w:rsidP="00701AD3">
      <w:pPr>
        <w:spacing w:after="0" w:line="240" w:lineRule="auto"/>
      </w:pPr>
      <w:r>
        <w:separator/>
      </w:r>
    </w:p>
  </w:endnote>
  <w:endnote w:type="continuationSeparator" w:id="0">
    <w:p w:rsidR="000C12F4" w:rsidRDefault="000C12F4" w:rsidP="00701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C97" w:rsidRPr="00031CC9" w:rsidRDefault="001844CD" w:rsidP="00711290">
    <w:pPr>
      <w:pStyle w:val="Antet"/>
      <w:jc w:val="center"/>
      <w:rPr>
        <w:rFonts w:ascii="Times New Roman" w:hAnsi="Times New Roman"/>
        <w:b/>
        <w:sz w:val="24"/>
        <w:szCs w:val="24"/>
      </w:rPr>
    </w:pPr>
    <w:r>
      <w:rPr>
        <w:rFonts w:ascii="Times New Roman" w:hAnsi="Times New Roman"/>
        <w:noProof/>
        <w:sz w:val="24"/>
        <w:szCs w:val="24"/>
        <w:lang w:eastAsia="ro-RO"/>
      </w:rPr>
      <mc:AlternateContent>
        <mc:Choice Requires="wps">
          <w:drawing>
            <wp:anchor distT="0" distB="0" distL="114300" distR="114300" simplePos="0" relativeHeight="251663360" behindDoc="0" locked="0" layoutInCell="1" allowOverlap="1" wp14:anchorId="2BB84B71" wp14:editId="58330351">
              <wp:simplePos x="0" y="0"/>
              <wp:positionH relativeFrom="column">
                <wp:posOffset>-114300</wp:posOffset>
              </wp:positionH>
              <wp:positionV relativeFrom="paragraph">
                <wp:posOffset>-15875</wp:posOffset>
              </wp:positionV>
              <wp:extent cx="6248400" cy="635"/>
              <wp:effectExtent l="9525" t="12700" r="9525" b="1524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1207C6" id="_x0000_t32" coordsize="21600,21600" o:spt="32" o:oned="t" path="m,l21600,21600e" filled="f">
              <v:path arrowok="t" fillok="f" o:connecttype="none"/>
              <o:lock v:ext="edit" shapetype="t"/>
            </v:shapetype>
            <v:shape id="Straight Arrow Connector 1" o:spid="_x0000_s1026" type="#_x0000_t32" style="position:absolute;margin-left:-9pt;margin-top:-1.25pt;width:492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" strokecolor="#00214e" strokeweight="1.5pt"/>
          </w:pict>
        </mc:Fallback>
      </mc:AlternateContent>
    </w:r>
    <w:r w:rsidR="000C12F4">
      <w:rPr>
        <w:rFonts w:ascii="Times New Roman" w:hAnsi="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6pt;margin-top:.2pt;width:41.9pt;height:34.45pt;z-index:-251654144;mso-position-horizontal-relative:text;mso-position-vertical-relative:text">
          <v:imagedata r:id="rId1" o:title=""/>
        </v:shape>
        <o:OLEObject Type="Embed" ProgID="CorelDRAW.Graphic.13" ShapeID="_x0000_s2049" DrawAspect="Content" ObjectID="_1768212854" r:id="rId2"/>
      </w:object>
    </w:r>
    <w:r w:rsidR="00032C97">
      <w:rPr>
        <w:rFonts w:ascii="Times New Roman" w:hAnsi="Times New Roman"/>
        <w:b/>
        <w:sz w:val="24"/>
        <w:szCs w:val="24"/>
      </w:rPr>
      <w:t>A</w:t>
    </w:r>
    <w:r w:rsidR="00032C97" w:rsidRPr="00031CC9">
      <w:rPr>
        <w:rFonts w:ascii="Times New Roman" w:hAnsi="Times New Roman"/>
        <w:b/>
        <w:sz w:val="24"/>
        <w:szCs w:val="24"/>
      </w:rPr>
      <w:t xml:space="preserve">GENŢIA PENTRU PROTECŢIA MEDIULUI </w:t>
    </w:r>
    <w:r w:rsidR="00032C97">
      <w:rPr>
        <w:rFonts w:ascii="Times New Roman" w:hAnsi="Times New Roman"/>
        <w:b/>
        <w:sz w:val="24"/>
        <w:szCs w:val="24"/>
      </w:rPr>
      <w:t>SIBIU</w:t>
    </w:r>
  </w:p>
  <w:p w:rsidR="00032C97" w:rsidRDefault="00032C97" w:rsidP="00711290">
    <w:pPr>
      <w:pStyle w:val="Antet"/>
      <w:jc w:val="center"/>
      <w:rPr>
        <w:rFonts w:ascii="Times New Roman" w:hAnsi="Times New Roman"/>
        <w:sz w:val="24"/>
        <w:szCs w:val="24"/>
      </w:rPr>
    </w:pPr>
    <w:r w:rsidRPr="00B77FC1">
      <w:rPr>
        <w:rFonts w:ascii="Times New Roman" w:hAnsi="Times New Roman"/>
        <w:noProof/>
        <w:sz w:val="24"/>
        <w:szCs w:val="24"/>
        <w:lang w:eastAsia="ro-RO"/>
      </w:rPr>
      <mc:AlternateContent>
        <mc:Choice Requires="wps">
          <w:drawing>
            <wp:anchor distT="0" distB="0" distL="114300" distR="114300" simplePos="0" relativeHeight="251679744" behindDoc="0" locked="0" layoutInCell="1" allowOverlap="1" wp14:anchorId="38132F64" wp14:editId="530DD78F">
              <wp:simplePos x="0" y="0"/>
              <wp:positionH relativeFrom="column">
                <wp:posOffset>6186088</wp:posOffset>
              </wp:positionH>
              <wp:positionV relativeFrom="paragraph">
                <wp:posOffset>5080</wp:posOffset>
              </wp:positionV>
              <wp:extent cx="278130" cy="2857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85750"/>
                      </a:xfrm>
                      <a:prstGeom prst="rect">
                        <a:avLst/>
                      </a:prstGeom>
                      <a:noFill/>
                      <a:ln w="9525">
                        <a:noFill/>
                        <a:miter lim="800000"/>
                        <a:headEnd/>
                        <a:tailEnd/>
                      </a:ln>
                    </wps:spPr>
                    <wps:txbx>
                      <w:txbxContent>
                        <w:p w:rsidR="00032C97" w:rsidRDefault="00032C97">
                          <w:r>
                            <w:fldChar w:fldCharType="begin"/>
                          </w:r>
                          <w:r>
                            <w:instrText xml:space="preserve"> PAGE   \* MERGEFORMAT </w:instrText>
                          </w:r>
                          <w:r>
                            <w:fldChar w:fldCharType="separate"/>
                          </w:r>
                          <w:r w:rsidR="00230822">
                            <w:rPr>
                              <w:noProof/>
                            </w:rPr>
                            <w:t>4</w:t>
                          </w:r>
                          <w:r>
                            <w:rPr>
                              <w:noProof/>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32F64" id="_x0000_t202" coordsize="21600,21600" o:spt="202" path="m,l,21600r21600,l21600,xe">
              <v:stroke joinstyle="miter"/>
              <v:path gradientshapeok="t" o:connecttype="rect"/>
            </v:shapetype>
            <v:shape id="Text Box 2" o:spid="_x0000_s1026" type="#_x0000_t202" style="position:absolute;left:0;text-align:left;margin-left:487.1pt;margin-top:.4pt;width:21.9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" filled="f" stroked="f">
              <v:textbox>
                <w:txbxContent>
                  <w:p w:rsidR="00032C97" w:rsidRDefault="00032C97">
                    <w:r>
                      <w:fldChar w:fldCharType="begin"/>
                    </w:r>
                    <w:r>
                      <w:instrText xml:space="preserve"> PAGE   \* MERGEFORMAT </w:instrText>
                    </w:r>
                    <w:r>
                      <w:fldChar w:fldCharType="separate"/>
                    </w:r>
                    <w:r w:rsidR="00230822">
                      <w:rPr>
                        <w:noProof/>
                      </w:rPr>
                      <w:t>4</w:t>
                    </w:r>
                    <w:r>
                      <w:rPr>
                        <w:noProof/>
                      </w:rPr>
                      <w:fldChar w:fldCharType="end"/>
                    </w:r>
                  </w:p>
                </w:txbxContent>
              </v:textbox>
            </v:shape>
          </w:pict>
        </mc:Fallback>
      </mc:AlternateContent>
    </w:r>
    <w:r>
      <w:rPr>
        <w:rFonts w:ascii="Times New Roman" w:hAnsi="Times New Roman"/>
        <w:sz w:val="24"/>
        <w:szCs w:val="24"/>
      </w:rPr>
      <w:t>Str. Hipodromului</w:t>
    </w:r>
    <w:r w:rsidRPr="00031CC9">
      <w:rPr>
        <w:rFonts w:ascii="Times New Roman" w:hAnsi="Times New Roman"/>
        <w:sz w:val="24"/>
        <w:szCs w:val="24"/>
      </w:rPr>
      <w:t>, nr.</w:t>
    </w:r>
    <w:r>
      <w:rPr>
        <w:rFonts w:ascii="Times New Roman" w:hAnsi="Times New Roman"/>
        <w:sz w:val="24"/>
        <w:szCs w:val="24"/>
      </w:rPr>
      <w:t>2A</w:t>
    </w:r>
    <w:r w:rsidRPr="00031CC9">
      <w:rPr>
        <w:rFonts w:ascii="Times New Roman" w:hAnsi="Times New Roman"/>
        <w:sz w:val="24"/>
        <w:szCs w:val="24"/>
      </w:rPr>
      <w:t xml:space="preserve">, </w:t>
    </w:r>
    <w:r>
      <w:rPr>
        <w:rFonts w:ascii="Times New Roman" w:hAnsi="Times New Roman"/>
        <w:sz w:val="24"/>
        <w:szCs w:val="24"/>
      </w:rPr>
      <w:t>Sibiu</w:t>
    </w:r>
    <w:r w:rsidRPr="00031CC9">
      <w:rPr>
        <w:rFonts w:ascii="Times New Roman" w:hAnsi="Times New Roman"/>
        <w:sz w:val="24"/>
        <w:szCs w:val="24"/>
      </w:rPr>
      <w:t xml:space="preserve">, jud. </w:t>
    </w:r>
    <w:r>
      <w:rPr>
        <w:rFonts w:ascii="Times New Roman" w:hAnsi="Times New Roman"/>
        <w:sz w:val="24"/>
        <w:szCs w:val="24"/>
      </w:rPr>
      <w:t>Sibiu</w:t>
    </w:r>
    <w:r w:rsidRPr="00031CC9">
      <w:rPr>
        <w:rFonts w:ascii="Times New Roman" w:hAnsi="Times New Roman"/>
        <w:sz w:val="24"/>
        <w:szCs w:val="24"/>
      </w:rPr>
      <w:t>, Cod 5</w:t>
    </w:r>
    <w:r>
      <w:rPr>
        <w:rFonts w:ascii="Times New Roman" w:hAnsi="Times New Roman"/>
        <w:sz w:val="24"/>
        <w:szCs w:val="24"/>
      </w:rPr>
      <w:t>50360;</w:t>
    </w:r>
  </w:p>
  <w:p w:rsidR="00032C97" w:rsidRDefault="00032C97" w:rsidP="00711290">
    <w:pPr>
      <w:pStyle w:val="Antet"/>
      <w:jc w:val="center"/>
      <w:rPr>
        <w:rFonts w:ascii="Times New Roman" w:hAnsi="Times New Roman"/>
        <w:sz w:val="24"/>
        <w:szCs w:val="24"/>
      </w:rPr>
    </w:pPr>
    <w:r>
      <w:rPr>
        <w:rFonts w:ascii="Times New Roman" w:hAnsi="Times New Roman"/>
        <w:sz w:val="24"/>
        <w:szCs w:val="24"/>
      </w:rPr>
      <w:t xml:space="preserve">e-mail: </w:t>
    </w:r>
    <w:hyperlink r:id="rId3" w:history="1">
      <w:r w:rsidRPr="000A0A55">
        <w:rPr>
          <w:rStyle w:val="Hyperlink"/>
          <w:rFonts w:ascii="Times New Roman" w:hAnsi="Times New Roman"/>
          <w:sz w:val="24"/>
          <w:szCs w:val="24"/>
        </w:rPr>
        <w:t>office@apmsb.anpm.ro</w:t>
      </w:r>
    </w:hyperlink>
    <w:r>
      <w:rPr>
        <w:rStyle w:val="Hyperlink"/>
        <w:rFonts w:ascii="Times New Roman" w:hAnsi="Times New Roman"/>
        <w:sz w:val="24"/>
        <w:szCs w:val="24"/>
      </w:rPr>
      <w:t>;</w:t>
    </w:r>
    <w:r w:rsidRPr="00711290">
      <w:t xml:space="preserve"> </w:t>
    </w:r>
    <w:r w:rsidRPr="00031CC9">
      <w:rPr>
        <w:rFonts w:ascii="Times New Roman" w:hAnsi="Times New Roman"/>
        <w:sz w:val="24"/>
        <w:szCs w:val="24"/>
      </w:rPr>
      <w:t xml:space="preserve">Tel. </w:t>
    </w:r>
    <w:r>
      <w:rPr>
        <w:rFonts w:ascii="Times New Roman" w:hAnsi="Times New Roman"/>
        <w:sz w:val="24"/>
        <w:szCs w:val="24"/>
      </w:rPr>
      <w:t>0269/422.653,</w:t>
    </w:r>
    <w:r w:rsidR="008C7637" w:rsidRPr="008C7637">
      <w:rPr>
        <w:rFonts w:ascii="Times New Roman" w:eastAsia="Calibri" w:hAnsi="Times New Roman" w:cs="Times New Roman"/>
        <w:sz w:val="24"/>
        <w:szCs w:val="24"/>
        <w:lang w:val="en-US"/>
      </w:rPr>
      <w:t xml:space="preserve"> 0743037012</w:t>
    </w:r>
    <w:r>
      <w:rPr>
        <w:rFonts w:ascii="Times New Roman" w:hAnsi="Times New Roman"/>
        <w:sz w:val="24"/>
        <w:szCs w:val="24"/>
      </w:rPr>
      <w:t xml:space="preserve">; </w:t>
    </w:r>
  </w:p>
  <w:tbl>
    <w:tblPr>
      <w:tblStyle w:val="Tabelgril"/>
      <w:tblW w:w="0" w:type="auto"/>
      <w:tblInd w:w="959" w:type="dxa"/>
      <w:tblLook w:val="04A0" w:firstRow="1" w:lastRow="0" w:firstColumn="1" w:lastColumn="0" w:noHBand="0" w:noVBand="1"/>
    </w:tblPr>
    <w:tblGrid>
      <w:gridCol w:w="8221"/>
    </w:tblGrid>
    <w:tr w:rsidR="00032C97" w:rsidTr="00B912A3">
      <w:tc>
        <w:tcPr>
          <w:tcW w:w="8221" w:type="dxa"/>
        </w:tcPr>
        <w:p w:rsidR="00032C97" w:rsidRDefault="00032C97" w:rsidP="00B912A3">
          <w:pPr>
            <w:pStyle w:val="Antet"/>
            <w:jc w:val="center"/>
            <w:rPr>
              <w:rFonts w:ascii="Times New Roman" w:hAnsi="Times New Roman"/>
              <w:sz w:val="24"/>
              <w:szCs w:val="24"/>
            </w:rPr>
          </w:pPr>
          <w:r w:rsidRPr="003D79F6">
            <w:rPr>
              <w:rFonts w:ascii="Times New Roman" w:hAnsi="Times New Roman"/>
              <w:i/>
              <w:iCs/>
              <w:color w:val="000000"/>
              <w:sz w:val="24"/>
              <w:szCs w:val="24"/>
            </w:rPr>
            <w:t>Operator de date cu caracter personal, conform Regulamentului (UE) 2016/679</w:t>
          </w:r>
        </w:p>
      </w:tc>
    </w:tr>
  </w:tbl>
  <w:p w:rsidR="00032C97" w:rsidRPr="0095476C" w:rsidRDefault="00032C97" w:rsidP="00711290">
    <w:pPr>
      <w:pStyle w:val="Antet"/>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C97" w:rsidRPr="00031CC9" w:rsidRDefault="001844CD" w:rsidP="00B77FC1">
    <w:pPr>
      <w:pStyle w:val="Antet"/>
      <w:jc w:val="center"/>
      <w:rPr>
        <w:rFonts w:ascii="Times New Roman" w:hAnsi="Times New Roman"/>
        <w:b/>
        <w:sz w:val="24"/>
        <w:szCs w:val="24"/>
      </w:rPr>
    </w:pPr>
    <w:r>
      <w:rPr>
        <w:rFonts w:ascii="Times New Roman" w:hAnsi="Times New Roman"/>
        <w:noProof/>
        <w:sz w:val="24"/>
        <w:szCs w:val="24"/>
        <w:lang w:eastAsia="ro-RO"/>
      </w:rPr>
      <mc:AlternateContent>
        <mc:Choice Requires="wps">
          <w:drawing>
            <wp:anchor distT="0" distB="0" distL="114300" distR="114300" simplePos="0" relativeHeight="251677696" behindDoc="0" locked="0" layoutInCell="1" allowOverlap="1" wp14:anchorId="7EFFC1C9" wp14:editId="34BA4417">
              <wp:simplePos x="0" y="0"/>
              <wp:positionH relativeFrom="column">
                <wp:posOffset>-104775</wp:posOffset>
              </wp:positionH>
              <wp:positionV relativeFrom="paragraph">
                <wp:posOffset>3175</wp:posOffset>
              </wp:positionV>
              <wp:extent cx="6248400" cy="635"/>
              <wp:effectExtent l="9525" t="12700" r="9525" b="1524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A6016A" id="_x0000_t32" coordsize="21600,21600" o:spt="32" o:oned="t" path="m,l21600,21600e" filled="f">
              <v:path arrowok="t" fillok="f" o:connecttype="none"/>
              <o:lock v:ext="edit" shapetype="t"/>
            </v:shapetype>
            <v:shape id="Straight Arrow Connector 6" o:spid="_x0000_s1026" type="#_x0000_t32" style="position:absolute;margin-left:-8.25pt;margin-top:.25pt;width:492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" strokecolor="#00214e" strokeweight="1.5pt"/>
          </w:pict>
        </mc:Fallback>
      </mc:AlternateContent>
    </w:r>
    <w:r w:rsidR="000C12F4">
      <w:rPr>
        <w:rFonts w:ascii="Times New Roman" w:hAnsi="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20.6pt;margin-top:.2pt;width:41.9pt;height:34.45pt;z-index:-251639808;mso-position-horizontal-relative:text;mso-position-vertical-relative:text">
          <v:imagedata r:id="rId1" o:title=""/>
        </v:shape>
        <o:OLEObject Type="Embed" ProgID="CorelDRAW.Graphic.13" ShapeID="_x0000_s2054" DrawAspect="Content" ObjectID="_1768212856" r:id="rId2"/>
      </w:object>
    </w:r>
    <w:r w:rsidR="00032C97">
      <w:rPr>
        <w:rFonts w:ascii="Times New Roman" w:hAnsi="Times New Roman"/>
        <w:b/>
        <w:sz w:val="24"/>
        <w:szCs w:val="24"/>
      </w:rPr>
      <w:t>A</w:t>
    </w:r>
    <w:r w:rsidR="00032C97" w:rsidRPr="00031CC9">
      <w:rPr>
        <w:rFonts w:ascii="Times New Roman" w:hAnsi="Times New Roman"/>
        <w:b/>
        <w:sz w:val="24"/>
        <w:szCs w:val="24"/>
      </w:rPr>
      <w:t xml:space="preserve">GENŢIA PENTRU PROTECŢIA MEDIULUI </w:t>
    </w:r>
    <w:r w:rsidR="00032C97">
      <w:rPr>
        <w:rFonts w:ascii="Times New Roman" w:hAnsi="Times New Roman"/>
        <w:b/>
        <w:sz w:val="24"/>
        <w:szCs w:val="24"/>
      </w:rPr>
      <w:t>SIBIU</w:t>
    </w:r>
  </w:p>
  <w:p w:rsidR="00032C97" w:rsidRDefault="00032C97" w:rsidP="00B77FC1">
    <w:pPr>
      <w:pStyle w:val="Antet"/>
      <w:jc w:val="center"/>
      <w:rPr>
        <w:rFonts w:ascii="Times New Roman" w:hAnsi="Times New Roman"/>
        <w:sz w:val="24"/>
        <w:szCs w:val="24"/>
      </w:rPr>
    </w:pPr>
    <w:r>
      <w:rPr>
        <w:rFonts w:ascii="Times New Roman" w:hAnsi="Times New Roman"/>
        <w:sz w:val="24"/>
        <w:szCs w:val="24"/>
      </w:rPr>
      <w:t>Str. Hipodromului</w:t>
    </w:r>
    <w:r w:rsidRPr="00031CC9">
      <w:rPr>
        <w:rFonts w:ascii="Times New Roman" w:hAnsi="Times New Roman"/>
        <w:sz w:val="24"/>
        <w:szCs w:val="24"/>
      </w:rPr>
      <w:t>, nr.</w:t>
    </w:r>
    <w:r>
      <w:rPr>
        <w:rFonts w:ascii="Times New Roman" w:hAnsi="Times New Roman"/>
        <w:sz w:val="24"/>
        <w:szCs w:val="24"/>
      </w:rPr>
      <w:t>2A</w:t>
    </w:r>
    <w:r w:rsidRPr="00031CC9">
      <w:rPr>
        <w:rFonts w:ascii="Times New Roman" w:hAnsi="Times New Roman"/>
        <w:sz w:val="24"/>
        <w:szCs w:val="24"/>
      </w:rPr>
      <w:t xml:space="preserve">, </w:t>
    </w:r>
    <w:r>
      <w:rPr>
        <w:rFonts w:ascii="Times New Roman" w:hAnsi="Times New Roman"/>
        <w:sz w:val="24"/>
        <w:szCs w:val="24"/>
      </w:rPr>
      <w:t>Sibiu</w:t>
    </w:r>
    <w:r w:rsidRPr="00031CC9">
      <w:rPr>
        <w:rFonts w:ascii="Times New Roman" w:hAnsi="Times New Roman"/>
        <w:sz w:val="24"/>
        <w:szCs w:val="24"/>
      </w:rPr>
      <w:t xml:space="preserve">, jud. </w:t>
    </w:r>
    <w:r>
      <w:rPr>
        <w:rFonts w:ascii="Times New Roman" w:hAnsi="Times New Roman"/>
        <w:sz w:val="24"/>
        <w:szCs w:val="24"/>
      </w:rPr>
      <w:t>Sibiu</w:t>
    </w:r>
    <w:r w:rsidRPr="00031CC9">
      <w:rPr>
        <w:rFonts w:ascii="Times New Roman" w:hAnsi="Times New Roman"/>
        <w:sz w:val="24"/>
        <w:szCs w:val="24"/>
      </w:rPr>
      <w:t>, Cod 5</w:t>
    </w:r>
    <w:r>
      <w:rPr>
        <w:rFonts w:ascii="Times New Roman" w:hAnsi="Times New Roman"/>
        <w:sz w:val="24"/>
        <w:szCs w:val="24"/>
      </w:rPr>
      <w:t>50360;</w:t>
    </w:r>
  </w:p>
  <w:p w:rsidR="00032C97" w:rsidRDefault="00032C97" w:rsidP="00B77FC1">
    <w:pPr>
      <w:pStyle w:val="Antet"/>
      <w:jc w:val="center"/>
      <w:rPr>
        <w:rFonts w:ascii="Times New Roman" w:hAnsi="Times New Roman"/>
        <w:sz w:val="24"/>
        <w:szCs w:val="24"/>
      </w:rPr>
    </w:pPr>
    <w:r>
      <w:rPr>
        <w:rFonts w:ascii="Times New Roman" w:hAnsi="Times New Roman"/>
        <w:sz w:val="24"/>
        <w:szCs w:val="24"/>
      </w:rPr>
      <w:t xml:space="preserve">e-mail: </w:t>
    </w:r>
    <w:hyperlink r:id="rId3" w:history="1">
      <w:r w:rsidRPr="000A0A55">
        <w:rPr>
          <w:rStyle w:val="Hyperlink"/>
          <w:rFonts w:ascii="Times New Roman" w:hAnsi="Times New Roman"/>
          <w:sz w:val="24"/>
          <w:szCs w:val="24"/>
        </w:rPr>
        <w:t>office@apmsb.anpm.ro</w:t>
      </w:r>
    </w:hyperlink>
    <w:r>
      <w:rPr>
        <w:rStyle w:val="Hyperlink"/>
        <w:rFonts w:ascii="Times New Roman" w:hAnsi="Times New Roman"/>
        <w:sz w:val="24"/>
        <w:szCs w:val="24"/>
      </w:rPr>
      <w:t>;</w:t>
    </w:r>
    <w:r w:rsidRPr="00711290">
      <w:t xml:space="preserve"> </w:t>
    </w:r>
    <w:r w:rsidRPr="00031CC9">
      <w:rPr>
        <w:rFonts w:ascii="Times New Roman" w:hAnsi="Times New Roman"/>
        <w:sz w:val="24"/>
        <w:szCs w:val="24"/>
      </w:rPr>
      <w:t xml:space="preserve">Tel. </w:t>
    </w:r>
    <w:r>
      <w:rPr>
        <w:rFonts w:ascii="Times New Roman" w:hAnsi="Times New Roman"/>
        <w:sz w:val="24"/>
        <w:szCs w:val="24"/>
      </w:rPr>
      <w:t>0269/422.653,</w:t>
    </w:r>
    <w:r w:rsidR="008C7637" w:rsidRPr="008C7637">
      <w:t xml:space="preserve"> </w:t>
    </w:r>
    <w:r w:rsidR="008C7637" w:rsidRPr="008C7637">
      <w:rPr>
        <w:rFonts w:ascii="Times New Roman" w:hAnsi="Times New Roman"/>
        <w:sz w:val="24"/>
        <w:szCs w:val="24"/>
      </w:rPr>
      <w:t>0743037012</w:t>
    </w:r>
    <w:r w:rsidR="008C7637">
      <w:rPr>
        <w:rFonts w:ascii="Times New Roman" w:hAnsi="Times New Roman"/>
        <w:sz w:val="24"/>
        <w:szCs w:val="24"/>
      </w:rPr>
      <w:t>,</w:t>
    </w:r>
    <w:r>
      <w:rPr>
        <w:rFonts w:ascii="Times New Roman" w:hAnsi="Times New Roman"/>
        <w:sz w:val="24"/>
        <w:szCs w:val="24"/>
      </w:rPr>
      <w:t xml:space="preserve"> </w:t>
    </w:r>
  </w:p>
  <w:tbl>
    <w:tblPr>
      <w:tblStyle w:val="Tabelgril"/>
      <w:tblW w:w="0" w:type="auto"/>
      <w:tblInd w:w="959" w:type="dxa"/>
      <w:tblLook w:val="04A0" w:firstRow="1" w:lastRow="0" w:firstColumn="1" w:lastColumn="0" w:noHBand="0" w:noVBand="1"/>
    </w:tblPr>
    <w:tblGrid>
      <w:gridCol w:w="8221"/>
    </w:tblGrid>
    <w:tr w:rsidR="00032C97" w:rsidTr="00674E78">
      <w:tc>
        <w:tcPr>
          <w:tcW w:w="8221" w:type="dxa"/>
        </w:tcPr>
        <w:p w:rsidR="00032C97" w:rsidRDefault="00032C97" w:rsidP="00674E78">
          <w:pPr>
            <w:pStyle w:val="Antet"/>
            <w:jc w:val="center"/>
            <w:rPr>
              <w:rFonts w:ascii="Times New Roman" w:hAnsi="Times New Roman"/>
              <w:sz w:val="24"/>
              <w:szCs w:val="24"/>
            </w:rPr>
          </w:pPr>
          <w:r w:rsidRPr="003D79F6">
            <w:rPr>
              <w:rFonts w:ascii="Times New Roman" w:hAnsi="Times New Roman"/>
              <w:i/>
              <w:iCs/>
              <w:color w:val="000000"/>
              <w:sz w:val="24"/>
              <w:szCs w:val="24"/>
            </w:rPr>
            <w:t>Operator de date cu caracter personal, conform Regulamentului (UE) 2016/679</w:t>
          </w:r>
        </w:p>
      </w:tc>
    </w:tr>
  </w:tbl>
  <w:p w:rsidR="00032C97" w:rsidRPr="00674E78" w:rsidRDefault="00032C97" w:rsidP="00674E78">
    <w:pPr>
      <w:pStyle w:val="Antet"/>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2F4" w:rsidRDefault="000C12F4" w:rsidP="00701AD3">
      <w:pPr>
        <w:spacing w:after="0" w:line="240" w:lineRule="auto"/>
      </w:pPr>
      <w:r>
        <w:separator/>
      </w:r>
    </w:p>
  </w:footnote>
  <w:footnote w:type="continuationSeparator" w:id="0">
    <w:p w:rsidR="000C12F4" w:rsidRDefault="000C12F4" w:rsidP="00701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C97" w:rsidRDefault="00032C97" w:rsidP="00701AD3">
    <w:pPr>
      <w:pStyle w:val="Antet"/>
      <w:ind w:left="-70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C97" w:rsidRPr="00E757D2" w:rsidRDefault="000C12F4" w:rsidP="00040009">
    <w:pPr>
      <w:spacing w:before="200" w:after="60"/>
      <w:jc w:val="center"/>
      <w:rPr>
        <w:rFonts w:ascii="Times New Roman" w:hAnsi="Times New Roman"/>
        <w:b/>
        <w:sz w:val="28"/>
        <w:szCs w:val="28"/>
        <w:lang w:val="it-IT"/>
      </w:rPr>
    </w:pPr>
    <w:r>
      <w:rPr>
        <w:rFonts w:ascii="Times New Roman" w:hAnsi="Times New Roman"/>
        <w:b/>
        <w:noProof/>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438pt;margin-top:-4.9pt;width:71.95pt;height:54.5pt;z-index:-251642880">
          <v:imagedata r:id="rId1" o:title=""/>
        </v:shape>
        <o:OLEObject Type="Embed" ProgID="CorelDRAW.Graphic.13" ShapeID="_x0000_s2052" DrawAspect="Content" ObjectID="_1768212855" r:id="rId2"/>
      </w:object>
    </w:r>
    <w:r w:rsidR="00375FF3">
      <w:rPr>
        <w:noProof/>
        <w:lang w:eastAsia="ro-RO"/>
      </w:rPr>
      <w:drawing>
        <wp:anchor distT="0" distB="0" distL="114300" distR="114300" simplePos="0" relativeHeight="251674624" behindDoc="0" locked="0" layoutInCell="1" allowOverlap="1" wp14:anchorId="32B364D2" wp14:editId="272F9B1E">
          <wp:simplePos x="0" y="0"/>
          <wp:positionH relativeFrom="column">
            <wp:posOffset>-67310</wp:posOffset>
          </wp:positionH>
          <wp:positionV relativeFrom="paragraph">
            <wp:posOffset>-69215</wp:posOffset>
          </wp:positionV>
          <wp:extent cx="861060" cy="767715"/>
          <wp:effectExtent l="0" t="0" r="0" b="0"/>
          <wp:wrapSquare wrapText="bothSides"/>
          <wp:docPr id="3" name="Picture 4"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1060" cy="767715"/>
                  </a:xfrm>
                  <a:prstGeom prst="rect">
                    <a:avLst/>
                  </a:prstGeom>
                  <a:noFill/>
                  <a:ln>
                    <a:noFill/>
                  </a:ln>
                </pic:spPr>
              </pic:pic>
            </a:graphicData>
          </a:graphic>
          <wp14:sizeRelH relativeFrom="page">
            <wp14:pctWidth>0</wp14:pctWidth>
          </wp14:sizeRelH>
          <wp14:sizeRelV relativeFrom="page">
            <wp14:pctHeight>0</wp14:pctHeight>
          </wp14:sizeRelV>
        </wp:anchor>
      </w:drawing>
    </w:r>
    <w:r w:rsidR="00032C97" w:rsidRPr="00E757D2">
      <w:rPr>
        <w:rFonts w:ascii="Times New Roman" w:hAnsi="Times New Roman"/>
        <w:b/>
        <w:sz w:val="28"/>
        <w:szCs w:val="28"/>
        <w:lang w:val="it-IT"/>
      </w:rPr>
      <w:t>Ministerul Mediului</w:t>
    </w:r>
    <w:r w:rsidR="00032C97">
      <w:rPr>
        <w:rFonts w:ascii="Times New Roman" w:hAnsi="Times New Roman"/>
        <w:b/>
        <w:sz w:val="28"/>
        <w:szCs w:val="28"/>
        <w:lang w:val="it-IT"/>
      </w:rPr>
      <w:t>, Apelor și Pădurilor</w:t>
    </w:r>
  </w:p>
  <w:p w:rsidR="00032C97" w:rsidRPr="00E757D2" w:rsidRDefault="00032C97" w:rsidP="00040009">
    <w:pPr>
      <w:pStyle w:val="Antet"/>
      <w:tabs>
        <w:tab w:val="clear" w:pos="4536"/>
        <w:tab w:val="clear" w:pos="9072"/>
      </w:tabs>
      <w:spacing w:after="160"/>
      <w:jc w:val="center"/>
      <w:rPr>
        <w:rFonts w:ascii="Times New Roman" w:hAnsi="Times New Roman"/>
        <w:b/>
        <w:sz w:val="32"/>
        <w:szCs w:val="32"/>
        <w:lang w:val="it-IT"/>
      </w:rPr>
    </w:pPr>
    <w:r w:rsidRPr="00E757D2">
      <w:rPr>
        <w:rFonts w:ascii="Times New Roman" w:hAnsi="Times New Roman"/>
        <w:b/>
        <w:sz w:val="32"/>
        <w:szCs w:val="32"/>
        <w:lang w:val="it-IT"/>
      </w:rPr>
      <w:t>Agen</w:t>
    </w:r>
    <w:r w:rsidRPr="00E757D2">
      <w:rPr>
        <w:rFonts w:ascii="Times New Roman" w:hAnsi="Times New Roman"/>
        <w:b/>
        <w:sz w:val="32"/>
        <w:szCs w:val="32"/>
      </w:rPr>
      <w:t>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032C97" w:rsidRPr="004075B3" w:rsidTr="00B912A3">
      <w:trPr>
        <w:trHeight w:val="692"/>
      </w:trPr>
      <w:tc>
        <w:tcPr>
          <w:tcW w:w="10031" w:type="dxa"/>
          <w:tcBorders>
            <w:top w:val="single" w:sz="8" w:space="0" w:color="000000"/>
            <w:bottom w:val="single" w:sz="8" w:space="0" w:color="000000"/>
          </w:tcBorders>
          <w:shd w:val="clear" w:color="auto" w:fill="auto"/>
          <w:vAlign w:val="center"/>
        </w:tcPr>
        <w:p w:rsidR="00032C97" w:rsidRPr="004075B3" w:rsidRDefault="00032C97" w:rsidP="00B912A3">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AGENŢIA PENTRU PROTECŢIA MEDIULUI SIBIU</w:t>
          </w:r>
        </w:p>
      </w:tc>
    </w:tr>
  </w:tbl>
  <w:p w:rsidR="00032C97" w:rsidRDefault="00032C97" w:rsidP="00A55ADB">
    <w:pPr>
      <w:pStyle w:val="Antet"/>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62C23"/>
    <w:multiLevelType w:val="hybridMultilevel"/>
    <w:tmpl w:val="C814312C"/>
    <w:lvl w:ilvl="0" w:tplc="D19269CA">
      <w:numFmt w:val="bullet"/>
      <w:lvlText w:val="-"/>
      <w:lvlJc w:val="left"/>
      <w:pPr>
        <w:ind w:left="502" w:hanging="360"/>
      </w:pPr>
      <w:rPr>
        <w:rFonts w:ascii="Arial" w:eastAsia="Times New Roman" w:hAnsi="Arial" w:cs="Arial" w:hint="default"/>
      </w:rPr>
    </w:lvl>
    <w:lvl w:ilvl="1" w:tplc="04180003" w:tentative="1">
      <w:start w:val="1"/>
      <w:numFmt w:val="bullet"/>
      <w:lvlText w:val="o"/>
      <w:lvlJc w:val="left"/>
      <w:pPr>
        <w:ind w:left="2079" w:hanging="360"/>
      </w:pPr>
      <w:rPr>
        <w:rFonts w:ascii="Courier New" w:hAnsi="Courier New" w:cs="Courier New" w:hint="default"/>
      </w:rPr>
    </w:lvl>
    <w:lvl w:ilvl="2" w:tplc="04180005" w:tentative="1">
      <w:start w:val="1"/>
      <w:numFmt w:val="bullet"/>
      <w:lvlText w:val=""/>
      <w:lvlJc w:val="left"/>
      <w:pPr>
        <w:ind w:left="2799" w:hanging="360"/>
      </w:pPr>
      <w:rPr>
        <w:rFonts w:ascii="Wingdings" w:hAnsi="Wingdings" w:hint="default"/>
      </w:rPr>
    </w:lvl>
    <w:lvl w:ilvl="3" w:tplc="04180001" w:tentative="1">
      <w:start w:val="1"/>
      <w:numFmt w:val="bullet"/>
      <w:lvlText w:val=""/>
      <w:lvlJc w:val="left"/>
      <w:pPr>
        <w:ind w:left="3519" w:hanging="360"/>
      </w:pPr>
      <w:rPr>
        <w:rFonts w:ascii="Symbol" w:hAnsi="Symbol" w:hint="default"/>
      </w:rPr>
    </w:lvl>
    <w:lvl w:ilvl="4" w:tplc="04180003" w:tentative="1">
      <w:start w:val="1"/>
      <w:numFmt w:val="bullet"/>
      <w:lvlText w:val="o"/>
      <w:lvlJc w:val="left"/>
      <w:pPr>
        <w:ind w:left="4239" w:hanging="360"/>
      </w:pPr>
      <w:rPr>
        <w:rFonts w:ascii="Courier New" w:hAnsi="Courier New" w:cs="Courier New" w:hint="default"/>
      </w:rPr>
    </w:lvl>
    <w:lvl w:ilvl="5" w:tplc="04180005" w:tentative="1">
      <w:start w:val="1"/>
      <w:numFmt w:val="bullet"/>
      <w:lvlText w:val=""/>
      <w:lvlJc w:val="left"/>
      <w:pPr>
        <w:ind w:left="4959" w:hanging="360"/>
      </w:pPr>
      <w:rPr>
        <w:rFonts w:ascii="Wingdings" w:hAnsi="Wingdings" w:hint="default"/>
      </w:rPr>
    </w:lvl>
    <w:lvl w:ilvl="6" w:tplc="04180001" w:tentative="1">
      <w:start w:val="1"/>
      <w:numFmt w:val="bullet"/>
      <w:lvlText w:val=""/>
      <w:lvlJc w:val="left"/>
      <w:pPr>
        <w:ind w:left="5679" w:hanging="360"/>
      </w:pPr>
      <w:rPr>
        <w:rFonts w:ascii="Symbol" w:hAnsi="Symbol" w:hint="default"/>
      </w:rPr>
    </w:lvl>
    <w:lvl w:ilvl="7" w:tplc="04180003" w:tentative="1">
      <w:start w:val="1"/>
      <w:numFmt w:val="bullet"/>
      <w:lvlText w:val="o"/>
      <w:lvlJc w:val="left"/>
      <w:pPr>
        <w:ind w:left="6399" w:hanging="360"/>
      </w:pPr>
      <w:rPr>
        <w:rFonts w:ascii="Courier New" w:hAnsi="Courier New" w:cs="Courier New" w:hint="default"/>
      </w:rPr>
    </w:lvl>
    <w:lvl w:ilvl="8" w:tplc="04180005" w:tentative="1">
      <w:start w:val="1"/>
      <w:numFmt w:val="bullet"/>
      <w:lvlText w:val=""/>
      <w:lvlJc w:val="left"/>
      <w:pPr>
        <w:ind w:left="7119" w:hanging="360"/>
      </w:pPr>
      <w:rPr>
        <w:rFonts w:ascii="Wingdings" w:hAnsi="Wingdings" w:hint="default"/>
      </w:rPr>
    </w:lvl>
  </w:abstractNum>
  <w:abstractNum w:abstractNumId="1" w15:restartNumberingAfterBreak="0">
    <w:nsid w:val="0B9B71EF"/>
    <w:multiLevelType w:val="hybridMultilevel"/>
    <w:tmpl w:val="60B6B112"/>
    <w:lvl w:ilvl="0" w:tplc="24923744">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0FE452A4"/>
    <w:multiLevelType w:val="hybridMultilevel"/>
    <w:tmpl w:val="911ECB04"/>
    <w:lvl w:ilvl="0" w:tplc="1A8A8CA2">
      <w:start w:val="1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06B17"/>
    <w:multiLevelType w:val="hybridMultilevel"/>
    <w:tmpl w:val="218A3076"/>
    <w:lvl w:ilvl="0" w:tplc="04090005">
      <w:start w:val="1"/>
      <w:numFmt w:val="bullet"/>
      <w:lvlText w:val=""/>
      <w:lvlJc w:val="left"/>
      <w:pPr>
        <w:tabs>
          <w:tab w:val="num" w:pos="540"/>
        </w:tabs>
        <w:ind w:left="540" w:hanging="360"/>
      </w:pPr>
      <w:rPr>
        <w:rFonts w:ascii="Wingdings" w:hAnsi="Wingdings" w:hint="default"/>
      </w:rPr>
    </w:lvl>
    <w:lvl w:ilvl="1" w:tplc="D19269CA">
      <w:numFmt w:val="bullet"/>
      <w:lvlText w:val="-"/>
      <w:lvlJc w:val="left"/>
      <w:pPr>
        <w:tabs>
          <w:tab w:val="num" w:pos="644"/>
        </w:tabs>
        <w:ind w:left="644" w:hanging="360"/>
      </w:pPr>
      <w:rPr>
        <w:rFonts w:ascii="Arial" w:eastAsia="Times New Roman" w:hAnsi="Arial" w:cs="Aria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A4396A"/>
    <w:multiLevelType w:val="hybridMultilevel"/>
    <w:tmpl w:val="AE6C0734"/>
    <w:lvl w:ilvl="0" w:tplc="D19269C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F217CC"/>
    <w:multiLevelType w:val="hybridMultilevel"/>
    <w:tmpl w:val="59C41302"/>
    <w:lvl w:ilvl="0" w:tplc="24923744">
      <w:numFmt w:val="bullet"/>
      <w:lvlText w:val="-"/>
      <w:lvlJc w:val="left"/>
      <w:pPr>
        <w:ind w:left="1430" w:hanging="360"/>
      </w:pPr>
      <w:rPr>
        <w:rFonts w:ascii="Times New Roman" w:eastAsia="Times New Roman" w:hAnsi="Times New Roman" w:cs="Times New Roman" w:hint="default"/>
      </w:rPr>
    </w:lvl>
    <w:lvl w:ilvl="1" w:tplc="04180003">
      <w:start w:val="1"/>
      <w:numFmt w:val="bullet"/>
      <w:lvlText w:val="o"/>
      <w:lvlJc w:val="left"/>
      <w:pPr>
        <w:ind w:left="2150" w:hanging="360"/>
      </w:pPr>
      <w:rPr>
        <w:rFonts w:ascii="Courier New" w:hAnsi="Courier New" w:cs="Courier New" w:hint="default"/>
      </w:rPr>
    </w:lvl>
    <w:lvl w:ilvl="2" w:tplc="04180005">
      <w:start w:val="1"/>
      <w:numFmt w:val="bullet"/>
      <w:lvlText w:val=""/>
      <w:lvlJc w:val="left"/>
      <w:pPr>
        <w:ind w:left="2870" w:hanging="360"/>
      </w:pPr>
      <w:rPr>
        <w:rFonts w:ascii="Wingdings" w:hAnsi="Wingdings" w:hint="default"/>
      </w:rPr>
    </w:lvl>
    <w:lvl w:ilvl="3" w:tplc="04180001">
      <w:start w:val="1"/>
      <w:numFmt w:val="bullet"/>
      <w:lvlText w:val=""/>
      <w:lvlJc w:val="left"/>
      <w:pPr>
        <w:ind w:left="3590" w:hanging="360"/>
      </w:pPr>
      <w:rPr>
        <w:rFonts w:ascii="Symbol" w:hAnsi="Symbol" w:hint="default"/>
      </w:rPr>
    </w:lvl>
    <w:lvl w:ilvl="4" w:tplc="04180003">
      <w:start w:val="1"/>
      <w:numFmt w:val="bullet"/>
      <w:lvlText w:val="o"/>
      <w:lvlJc w:val="left"/>
      <w:pPr>
        <w:ind w:left="4310" w:hanging="360"/>
      </w:pPr>
      <w:rPr>
        <w:rFonts w:ascii="Courier New" w:hAnsi="Courier New" w:cs="Courier New" w:hint="default"/>
      </w:rPr>
    </w:lvl>
    <w:lvl w:ilvl="5" w:tplc="04180005">
      <w:start w:val="1"/>
      <w:numFmt w:val="bullet"/>
      <w:lvlText w:val=""/>
      <w:lvlJc w:val="left"/>
      <w:pPr>
        <w:ind w:left="5030" w:hanging="360"/>
      </w:pPr>
      <w:rPr>
        <w:rFonts w:ascii="Wingdings" w:hAnsi="Wingdings" w:hint="default"/>
      </w:rPr>
    </w:lvl>
    <w:lvl w:ilvl="6" w:tplc="04180001">
      <w:start w:val="1"/>
      <w:numFmt w:val="bullet"/>
      <w:lvlText w:val=""/>
      <w:lvlJc w:val="left"/>
      <w:pPr>
        <w:ind w:left="5750" w:hanging="360"/>
      </w:pPr>
      <w:rPr>
        <w:rFonts w:ascii="Symbol" w:hAnsi="Symbol" w:hint="default"/>
      </w:rPr>
    </w:lvl>
    <w:lvl w:ilvl="7" w:tplc="04180003">
      <w:start w:val="1"/>
      <w:numFmt w:val="bullet"/>
      <w:lvlText w:val="o"/>
      <w:lvlJc w:val="left"/>
      <w:pPr>
        <w:ind w:left="6470" w:hanging="360"/>
      </w:pPr>
      <w:rPr>
        <w:rFonts w:ascii="Courier New" w:hAnsi="Courier New" w:cs="Courier New" w:hint="default"/>
      </w:rPr>
    </w:lvl>
    <w:lvl w:ilvl="8" w:tplc="04180005">
      <w:start w:val="1"/>
      <w:numFmt w:val="bullet"/>
      <w:lvlText w:val=""/>
      <w:lvlJc w:val="left"/>
      <w:pPr>
        <w:ind w:left="7190" w:hanging="360"/>
      </w:pPr>
      <w:rPr>
        <w:rFonts w:ascii="Wingdings" w:hAnsi="Wingdings" w:hint="default"/>
      </w:rPr>
    </w:lvl>
  </w:abstractNum>
  <w:abstractNum w:abstractNumId="6" w15:restartNumberingAfterBreak="0">
    <w:nsid w:val="20336C90"/>
    <w:multiLevelType w:val="hybridMultilevel"/>
    <w:tmpl w:val="8B6C2294"/>
    <w:lvl w:ilvl="0" w:tplc="E7CC32EE">
      <w:start w:val="1"/>
      <w:numFmt w:val="bullet"/>
      <w:lvlText w:val=""/>
      <w:lvlJc w:val="left"/>
      <w:pPr>
        <w:ind w:left="502" w:hanging="360"/>
      </w:pPr>
      <w:rPr>
        <w:rFonts w:ascii="Symbol" w:hAnsi="Symbol" w:hint="default"/>
        <w:color w:val="auto"/>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7" w15:restartNumberingAfterBreak="0">
    <w:nsid w:val="2B7A11B6"/>
    <w:multiLevelType w:val="hybridMultilevel"/>
    <w:tmpl w:val="29C8665C"/>
    <w:lvl w:ilvl="0" w:tplc="2492374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492FC3"/>
    <w:multiLevelType w:val="hybridMultilevel"/>
    <w:tmpl w:val="ECA63F8E"/>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22B0608"/>
    <w:multiLevelType w:val="hybridMultilevel"/>
    <w:tmpl w:val="03F2D422"/>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BFB75C3"/>
    <w:multiLevelType w:val="hybridMultilevel"/>
    <w:tmpl w:val="3656CA32"/>
    <w:lvl w:ilvl="0" w:tplc="D19269CA">
      <w:numFmt w:val="bullet"/>
      <w:lvlText w:val="-"/>
      <w:lvlJc w:val="left"/>
      <w:pPr>
        <w:ind w:left="360" w:hanging="360"/>
      </w:pPr>
      <w:rPr>
        <w:rFonts w:ascii="Arial" w:eastAsia="Times New Roman" w:hAnsi="Arial"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15:restartNumberingAfterBreak="0">
    <w:nsid w:val="5C6B34BF"/>
    <w:multiLevelType w:val="hybridMultilevel"/>
    <w:tmpl w:val="A56820E2"/>
    <w:lvl w:ilvl="0" w:tplc="249237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0F5B74"/>
    <w:multiLevelType w:val="hybridMultilevel"/>
    <w:tmpl w:val="986CD34A"/>
    <w:lvl w:ilvl="0" w:tplc="A5260E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746E1F"/>
    <w:multiLevelType w:val="hybridMultilevel"/>
    <w:tmpl w:val="B6685A68"/>
    <w:lvl w:ilvl="0" w:tplc="2492374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704253CA"/>
    <w:multiLevelType w:val="hybridMultilevel"/>
    <w:tmpl w:val="578C2320"/>
    <w:lvl w:ilvl="0" w:tplc="A5260E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BC71B0"/>
    <w:multiLevelType w:val="hybridMultilevel"/>
    <w:tmpl w:val="9ED49372"/>
    <w:lvl w:ilvl="0" w:tplc="24923744">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F56648"/>
    <w:multiLevelType w:val="hybridMultilevel"/>
    <w:tmpl w:val="562A2590"/>
    <w:lvl w:ilvl="0" w:tplc="24923744">
      <w:numFmt w:val="bullet"/>
      <w:lvlText w:val="-"/>
      <w:lvlJc w:val="left"/>
      <w:pPr>
        <w:ind w:left="360" w:hanging="360"/>
      </w:pPr>
      <w:rPr>
        <w:rFonts w:ascii="Times New Roman" w:eastAsia="Times New Roman"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17" w15:restartNumberingAfterBreak="0">
    <w:nsid w:val="78EA099D"/>
    <w:multiLevelType w:val="hybridMultilevel"/>
    <w:tmpl w:val="174E8620"/>
    <w:lvl w:ilvl="0" w:tplc="2492374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C884211"/>
    <w:multiLevelType w:val="hybridMultilevel"/>
    <w:tmpl w:val="98403B5E"/>
    <w:lvl w:ilvl="0" w:tplc="A5260E68">
      <w:start w:val="1"/>
      <w:numFmt w:val="bullet"/>
      <w:lvlText w:val=""/>
      <w:lvlJc w:val="left"/>
      <w:pPr>
        <w:ind w:left="502" w:hanging="360"/>
      </w:pPr>
      <w:rPr>
        <w:rFonts w:ascii="Symbol" w:hAnsi="Symbol" w:hint="default"/>
      </w:rPr>
    </w:lvl>
    <w:lvl w:ilvl="1" w:tplc="04180003" w:tentative="1">
      <w:start w:val="1"/>
      <w:numFmt w:val="bullet"/>
      <w:lvlText w:val="o"/>
      <w:lvlJc w:val="left"/>
      <w:pPr>
        <w:ind w:left="2079" w:hanging="360"/>
      </w:pPr>
      <w:rPr>
        <w:rFonts w:ascii="Courier New" w:hAnsi="Courier New" w:cs="Courier New" w:hint="default"/>
      </w:rPr>
    </w:lvl>
    <w:lvl w:ilvl="2" w:tplc="04180005" w:tentative="1">
      <w:start w:val="1"/>
      <w:numFmt w:val="bullet"/>
      <w:lvlText w:val=""/>
      <w:lvlJc w:val="left"/>
      <w:pPr>
        <w:ind w:left="2799" w:hanging="360"/>
      </w:pPr>
      <w:rPr>
        <w:rFonts w:ascii="Wingdings" w:hAnsi="Wingdings" w:hint="default"/>
      </w:rPr>
    </w:lvl>
    <w:lvl w:ilvl="3" w:tplc="04180001" w:tentative="1">
      <w:start w:val="1"/>
      <w:numFmt w:val="bullet"/>
      <w:lvlText w:val=""/>
      <w:lvlJc w:val="left"/>
      <w:pPr>
        <w:ind w:left="3519" w:hanging="360"/>
      </w:pPr>
      <w:rPr>
        <w:rFonts w:ascii="Symbol" w:hAnsi="Symbol" w:hint="default"/>
      </w:rPr>
    </w:lvl>
    <w:lvl w:ilvl="4" w:tplc="04180003" w:tentative="1">
      <w:start w:val="1"/>
      <w:numFmt w:val="bullet"/>
      <w:lvlText w:val="o"/>
      <w:lvlJc w:val="left"/>
      <w:pPr>
        <w:ind w:left="4239" w:hanging="360"/>
      </w:pPr>
      <w:rPr>
        <w:rFonts w:ascii="Courier New" w:hAnsi="Courier New" w:cs="Courier New" w:hint="default"/>
      </w:rPr>
    </w:lvl>
    <w:lvl w:ilvl="5" w:tplc="04180005" w:tentative="1">
      <w:start w:val="1"/>
      <w:numFmt w:val="bullet"/>
      <w:lvlText w:val=""/>
      <w:lvlJc w:val="left"/>
      <w:pPr>
        <w:ind w:left="4959" w:hanging="360"/>
      </w:pPr>
      <w:rPr>
        <w:rFonts w:ascii="Wingdings" w:hAnsi="Wingdings" w:hint="default"/>
      </w:rPr>
    </w:lvl>
    <w:lvl w:ilvl="6" w:tplc="04180001" w:tentative="1">
      <w:start w:val="1"/>
      <w:numFmt w:val="bullet"/>
      <w:lvlText w:val=""/>
      <w:lvlJc w:val="left"/>
      <w:pPr>
        <w:ind w:left="5679" w:hanging="360"/>
      </w:pPr>
      <w:rPr>
        <w:rFonts w:ascii="Symbol" w:hAnsi="Symbol" w:hint="default"/>
      </w:rPr>
    </w:lvl>
    <w:lvl w:ilvl="7" w:tplc="04180003" w:tentative="1">
      <w:start w:val="1"/>
      <w:numFmt w:val="bullet"/>
      <w:lvlText w:val="o"/>
      <w:lvlJc w:val="left"/>
      <w:pPr>
        <w:ind w:left="6399" w:hanging="360"/>
      </w:pPr>
      <w:rPr>
        <w:rFonts w:ascii="Courier New" w:hAnsi="Courier New" w:cs="Courier New" w:hint="default"/>
      </w:rPr>
    </w:lvl>
    <w:lvl w:ilvl="8" w:tplc="04180005" w:tentative="1">
      <w:start w:val="1"/>
      <w:numFmt w:val="bullet"/>
      <w:lvlText w:val=""/>
      <w:lvlJc w:val="left"/>
      <w:pPr>
        <w:ind w:left="7119" w:hanging="360"/>
      </w:pPr>
      <w:rPr>
        <w:rFonts w:ascii="Wingdings" w:hAnsi="Wingdings" w:hint="default"/>
      </w:rPr>
    </w:lvl>
  </w:abstractNum>
  <w:num w:numId="1">
    <w:abstractNumId w:val="4"/>
  </w:num>
  <w:num w:numId="2">
    <w:abstractNumId w:val="3"/>
  </w:num>
  <w:num w:numId="3">
    <w:abstractNumId w:val="0"/>
  </w:num>
  <w:num w:numId="4">
    <w:abstractNumId w:val="14"/>
  </w:num>
  <w:num w:numId="5">
    <w:abstractNumId w:val="12"/>
  </w:num>
  <w:num w:numId="6">
    <w:abstractNumId w:val="18"/>
  </w:num>
  <w:num w:numId="7">
    <w:abstractNumId w:val="6"/>
  </w:num>
  <w:num w:numId="8">
    <w:abstractNumId w:val="5"/>
  </w:num>
  <w:num w:numId="9">
    <w:abstractNumId w:val="16"/>
  </w:num>
  <w:num w:numId="10">
    <w:abstractNumId w:val="13"/>
  </w:num>
  <w:num w:numId="11">
    <w:abstractNumId w:val="2"/>
  </w:num>
  <w:num w:numId="12">
    <w:abstractNumId w:val="1"/>
  </w:num>
  <w:num w:numId="13">
    <w:abstractNumId w:val="11"/>
  </w:num>
  <w:num w:numId="14">
    <w:abstractNumId w:val="15"/>
  </w:num>
  <w:num w:numId="15">
    <w:abstractNumId w:val="10"/>
  </w:num>
  <w:num w:numId="16">
    <w:abstractNumId w:val="8"/>
  </w:num>
  <w:num w:numId="17">
    <w:abstractNumId w:val="9"/>
  </w:num>
  <w:num w:numId="18">
    <w:abstractNumId w:val="7"/>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AD3"/>
    <w:rsid w:val="00006091"/>
    <w:rsid w:val="000242B9"/>
    <w:rsid w:val="00032C97"/>
    <w:rsid w:val="00040009"/>
    <w:rsid w:val="00054864"/>
    <w:rsid w:val="000553F4"/>
    <w:rsid w:val="00060A4C"/>
    <w:rsid w:val="00061375"/>
    <w:rsid w:val="00062BDD"/>
    <w:rsid w:val="000674CA"/>
    <w:rsid w:val="00076070"/>
    <w:rsid w:val="00077837"/>
    <w:rsid w:val="000961B3"/>
    <w:rsid w:val="000B2EBB"/>
    <w:rsid w:val="000B6F0B"/>
    <w:rsid w:val="000C12F4"/>
    <w:rsid w:val="000C1F03"/>
    <w:rsid w:val="000C21D8"/>
    <w:rsid w:val="000C321B"/>
    <w:rsid w:val="000C430F"/>
    <w:rsid w:val="000C54AA"/>
    <w:rsid w:val="000C59C1"/>
    <w:rsid w:val="000C718D"/>
    <w:rsid w:val="000D01DA"/>
    <w:rsid w:val="000D462B"/>
    <w:rsid w:val="000D6082"/>
    <w:rsid w:val="000F1571"/>
    <w:rsid w:val="000F57A7"/>
    <w:rsid w:val="0011250B"/>
    <w:rsid w:val="0011315A"/>
    <w:rsid w:val="001204EF"/>
    <w:rsid w:val="00121871"/>
    <w:rsid w:val="00124C26"/>
    <w:rsid w:val="00130207"/>
    <w:rsid w:val="001354A0"/>
    <w:rsid w:val="00140EAA"/>
    <w:rsid w:val="00142B49"/>
    <w:rsid w:val="001607BD"/>
    <w:rsid w:val="00167D9A"/>
    <w:rsid w:val="0017198F"/>
    <w:rsid w:val="00176F02"/>
    <w:rsid w:val="001771DD"/>
    <w:rsid w:val="0018245D"/>
    <w:rsid w:val="001836FB"/>
    <w:rsid w:val="001844CD"/>
    <w:rsid w:val="00194EDC"/>
    <w:rsid w:val="001B1A45"/>
    <w:rsid w:val="001B4F66"/>
    <w:rsid w:val="001B50B7"/>
    <w:rsid w:val="001B5269"/>
    <w:rsid w:val="001B7501"/>
    <w:rsid w:val="001C5A54"/>
    <w:rsid w:val="001C765F"/>
    <w:rsid w:val="001D1E48"/>
    <w:rsid w:val="001E2244"/>
    <w:rsid w:val="001E6614"/>
    <w:rsid w:val="001E6BF1"/>
    <w:rsid w:val="001F214B"/>
    <w:rsid w:val="001F40C7"/>
    <w:rsid w:val="0020265D"/>
    <w:rsid w:val="002119EA"/>
    <w:rsid w:val="00211C0B"/>
    <w:rsid w:val="00225CDF"/>
    <w:rsid w:val="00230822"/>
    <w:rsid w:val="00236BEE"/>
    <w:rsid w:val="0024104A"/>
    <w:rsid w:val="00241467"/>
    <w:rsid w:val="002461D9"/>
    <w:rsid w:val="002545D8"/>
    <w:rsid w:val="00263CBC"/>
    <w:rsid w:val="00267225"/>
    <w:rsid w:val="002773E9"/>
    <w:rsid w:val="00280477"/>
    <w:rsid w:val="0028252F"/>
    <w:rsid w:val="00285F6B"/>
    <w:rsid w:val="0029573A"/>
    <w:rsid w:val="0029608C"/>
    <w:rsid w:val="002A29AD"/>
    <w:rsid w:val="002A5B6B"/>
    <w:rsid w:val="002B299A"/>
    <w:rsid w:val="002B4FE9"/>
    <w:rsid w:val="002C038E"/>
    <w:rsid w:val="002C131D"/>
    <w:rsid w:val="002C50DB"/>
    <w:rsid w:val="002D2A31"/>
    <w:rsid w:val="002D2DB1"/>
    <w:rsid w:val="002D372A"/>
    <w:rsid w:val="002F4193"/>
    <w:rsid w:val="002F7D1C"/>
    <w:rsid w:val="003028B2"/>
    <w:rsid w:val="00313B4B"/>
    <w:rsid w:val="00334EE8"/>
    <w:rsid w:val="00337B99"/>
    <w:rsid w:val="00342F32"/>
    <w:rsid w:val="003461F7"/>
    <w:rsid w:val="003527E4"/>
    <w:rsid w:val="00356CEA"/>
    <w:rsid w:val="00357790"/>
    <w:rsid w:val="00361B7A"/>
    <w:rsid w:val="003633E2"/>
    <w:rsid w:val="00375FF3"/>
    <w:rsid w:val="00376590"/>
    <w:rsid w:val="00386C81"/>
    <w:rsid w:val="003A5990"/>
    <w:rsid w:val="003B22EF"/>
    <w:rsid w:val="003B776E"/>
    <w:rsid w:val="003B7C21"/>
    <w:rsid w:val="003C080E"/>
    <w:rsid w:val="003E1ADD"/>
    <w:rsid w:val="003E3361"/>
    <w:rsid w:val="003F36FC"/>
    <w:rsid w:val="003F6F07"/>
    <w:rsid w:val="00404835"/>
    <w:rsid w:val="00407A9A"/>
    <w:rsid w:val="00410B77"/>
    <w:rsid w:val="0043006A"/>
    <w:rsid w:val="004414DB"/>
    <w:rsid w:val="00476094"/>
    <w:rsid w:val="004779E7"/>
    <w:rsid w:val="00482E78"/>
    <w:rsid w:val="0049062D"/>
    <w:rsid w:val="004A317E"/>
    <w:rsid w:val="004B3D57"/>
    <w:rsid w:val="004B4B3F"/>
    <w:rsid w:val="004C239C"/>
    <w:rsid w:val="004C7D3B"/>
    <w:rsid w:val="004D4841"/>
    <w:rsid w:val="004E4B25"/>
    <w:rsid w:val="004F14A2"/>
    <w:rsid w:val="004F4C41"/>
    <w:rsid w:val="0050763F"/>
    <w:rsid w:val="005173CF"/>
    <w:rsid w:val="00517E2B"/>
    <w:rsid w:val="00530CC9"/>
    <w:rsid w:val="0053484C"/>
    <w:rsid w:val="005472A3"/>
    <w:rsid w:val="0054763C"/>
    <w:rsid w:val="00551DFB"/>
    <w:rsid w:val="00553290"/>
    <w:rsid w:val="00555672"/>
    <w:rsid w:val="005600AD"/>
    <w:rsid w:val="00577634"/>
    <w:rsid w:val="0058004E"/>
    <w:rsid w:val="005A0871"/>
    <w:rsid w:val="005A2A39"/>
    <w:rsid w:val="005A785B"/>
    <w:rsid w:val="005B4613"/>
    <w:rsid w:val="005C1E29"/>
    <w:rsid w:val="005C2704"/>
    <w:rsid w:val="005C2A52"/>
    <w:rsid w:val="005C798E"/>
    <w:rsid w:val="005D1B32"/>
    <w:rsid w:val="005D31ED"/>
    <w:rsid w:val="005E7722"/>
    <w:rsid w:val="005F0CC2"/>
    <w:rsid w:val="005F3B0B"/>
    <w:rsid w:val="006018E5"/>
    <w:rsid w:val="00614671"/>
    <w:rsid w:val="00626C38"/>
    <w:rsid w:val="00632AF0"/>
    <w:rsid w:val="00640DCD"/>
    <w:rsid w:val="00645A98"/>
    <w:rsid w:val="00645AB0"/>
    <w:rsid w:val="00670518"/>
    <w:rsid w:val="00674042"/>
    <w:rsid w:val="00674E78"/>
    <w:rsid w:val="00676473"/>
    <w:rsid w:val="00681B2F"/>
    <w:rsid w:val="00690479"/>
    <w:rsid w:val="00692C4B"/>
    <w:rsid w:val="00695528"/>
    <w:rsid w:val="006978BD"/>
    <w:rsid w:val="006A2BFD"/>
    <w:rsid w:val="006A421F"/>
    <w:rsid w:val="006B1DB2"/>
    <w:rsid w:val="006B5DCA"/>
    <w:rsid w:val="006C2A65"/>
    <w:rsid w:val="006E1086"/>
    <w:rsid w:val="006E1FFC"/>
    <w:rsid w:val="006E6AB6"/>
    <w:rsid w:val="006E7EB5"/>
    <w:rsid w:val="006F1A75"/>
    <w:rsid w:val="00701AD3"/>
    <w:rsid w:val="00704D3E"/>
    <w:rsid w:val="00711290"/>
    <w:rsid w:val="007114EC"/>
    <w:rsid w:val="007124A0"/>
    <w:rsid w:val="00712B3B"/>
    <w:rsid w:val="00714E23"/>
    <w:rsid w:val="00724DD9"/>
    <w:rsid w:val="007254B1"/>
    <w:rsid w:val="0073594E"/>
    <w:rsid w:val="00744A25"/>
    <w:rsid w:val="00744E19"/>
    <w:rsid w:val="007465BB"/>
    <w:rsid w:val="00764FA6"/>
    <w:rsid w:val="0078469E"/>
    <w:rsid w:val="0079126D"/>
    <w:rsid w:val="007919A1"/>
    <w:rsid w:val="007A292B"/>
    <w:rsid w:val="007B423F"/>
    <w:rsid w:val="007B73BC"/>
    <w:rsid w:val="007C6ECD"/>
    <w:rsid w:val="007D1041"/>
    <w:rsid w:val="007D2004"/>
    <w:rsid w:val="007E11AE"/>
    <w:rsid w:val="007F6A28"/>
    <w:rsid w:val="008021B0"/>
    <w:rsid w:val="00811DAF"/>
    <w:rsid w:val="008133AE"/>
    <w:rsid w:val="0081670E"/>
    <w:rsid w:val="0082124F"/>
    <w:rsid w:val="0082513E"/>
    <w:rsid w:val="00826037"/>
    <w:rsid w:val="00840CC1"/>
    <w:rsid w:val="00843361"/>
    <w:rsid w:val="00853986"/>
    <w:rsid w:val="00867839"/>
    <w:rsid w:val="00870081"/>
    <w:rsid w:val="00884E96"/>
    <w:rsid w:val="00896424"/>
    <w:rsid w:val="00896BDB"/>
    <w:rsid w:val="008A51F7"/>
    <w:rsid w:val="008B0AA9"/>
    <w:rsid w:val="008B4D09"/>
    <w:rsid w:val="008B5EDA"/>
    <w:rsid w:val="008C6A8D"/>
    <w:rsid w:val="008C725F"/>
    <w:rsid w:val="008C7637"/>
    <w:rsid w:val="008C778E"/>
    <w:rsid w:val="008D7DFD"/>
    <w:rsid w:val="008E0C6B"/>
    <w:rsid w:val="008F33FA"/>
    <w:rsid w:val="008F6599"/>
    <w:rsid w:val="0090245B"/>
    <w:rsid w:val="0090500E"/>
    <w:rsid w:val="00911F8E"/>
    <w:rsid w:val="009132BD"/>
    <w:rsid w:val="0091594B"/>
    <w:rsid w:val="00925D8B"/>
    <w:rsid w:val="00931137"/>
    <w:rsid w:val="00934F51"/>
    <w:rsid w:val="00952F4A"/>
    <w:rsid w:val="00953EF6"/>
    <w:rsid w:val="0095476C"/>
    <w:rsid w:val="00962E38"/>
    <w:rsid w:val="00973FF5"/>
    <w:rsid w:val="00974A0D"/>
    <w:rsid w:val="00980F2B"/>
    <w:rsid w:val="0099782D"/>
    <w:rsid w:val="009B3805"/>
    <w:rsid w:val="009C0A4F"/>
    <w:rsid w:val="009C7854"/>
    <w:rsid w:val="009D5E6D"/>
    <w:rsid w:val="009E565F"/>
    <w:rsid w:val="009F002F"/>
    <w:rsid w:val="00A0252A"/>
    <w:rsid w:val="00A062A1"/>
    <w:rsid w:val="00A0787C"/>
    <w:rsid w:val="00A106FC"/>
    <w:rsid w:val="00A114EF"/>
    <w:rsid w:val="00A11CC6"/>
    <w:rsid w:val="00A22C8A"/>
    <w:rsid w:val="00A2369C"/>
    <w:rsid w:val="00A27734"/>
    <w:rsid w:val="00A35285"/>
    <w:rsid w:val="00A37587"/>
    <w:rsid w:val="00A44E29"/>
    <w:rsid w:val="00A544FE"/>
    <w:rsid w:val="00A55ADB"/>
    <w:rsid w:val="00A649ED"/>
    <w:rsid w:val="00A64CF7"/>
    <w:rsid w:val="00A75FE2"/>
    <w:rsid w:val="00A77ADE"/>
    <w:rsid w:val="00AA07D1"/>
    <w:rsid w:val="00AA3605"/>
    <w:rsid w:val="00AB176D"/>
    <w:rsid w:val="00AB276B"/>
    <w:rsid w:val="00AB4DA8"/>
    <w:rsid w:val="00AC0833"/>
    <w:rsid w:val="00AC2EE0"/>
    <w:rsid w:val="00AC6A60"/>
    <w:rsid w:val="00AC73F7"/>
    <w:rsid w:val="00AD1DFB"/>
    <w:rsid w:val="00AD252D"/>
    <w:rsid w:val="00AD333E"/>
    <w:rsid w:val="00AD3FF0"/>
    <w:rsid w:val="00AD7127"/>
    <w:rsid w:val="00AE76A5"/>
    <w:rsid w:val="00B03EEF"/>
    <w:rsid w:val="00B1010A"/>
    <w:rsid w:val="00B13592"/>
    <w:rsid w:val="00B160C6"/>
    <w:rsid w:val="00B23D3B"/>
    <w:rsid w:val="00B23FE3"/>
    <w:rsid w:val="00B3222F"/>
    <w:rsid w:val="00B362A3"/>
    <w:rsid w:val="00B462C0"/>
    <w:rsid w:val="00B56F15"/>
    <w:rsid w:val="00B61E94"/>
    <w:rsid w:val="00B77FC1"/>
    <w:rsid w:val="00B912A3"/>
    <w:rsid w:val="00BB6C31"/>
    <w:rsid w:val="00BD7D57"/>
    <w:rsid w:val="00BE0BF4"/>
    <w:rsid w:val="00BE1227"/>
    <w:rsid w:val="00BE3D46"/>
    <w:rsid w:val="00BF4804"/>
    <w:rsid w:val="00C11AD8"/>
    <w:rsid w:val="00C12A57"/>
    <w:rsid w:val="00C14AA2"/>
    <w:rsid w:val="00C172D3"/>
    <w:rsid w:val="00C20A94"/>
    <w:rsid w:val="00C26A10"/>
    <w:rsid w:val="00C33AC7"/>
    <w:rsid w:val="00C4290D"/>
    <w:rsid w:val="00C46597"/>
    <w:rsid w:val="00C57D10"/>
    <w:rsid w:val="00C6002E"/>
    <w:rsid w:val="00C60DC6"/>
    <w:rsid w:val="00C6255D"/>
    <w:rsid w:val="00C66A3B"/>
    <w:rsid w:val="00C74F96"/>
    <w:rsid w:val="00C76AA3"/>
    <w:rsid w:val="00C90F18"/>
    <w:rsid w:val="00C94020"/>
    <w:rsid w:val="00CB29D2"/>
    <w:rsid w:val="00CC506E"/>
    <w:rsid w:val="00CC6150"/>
    <w:rsid w:val="00CD2124"/>
    <w:rsid w:val="00CE7EF2"/>
    <w:rsid w:val="00CF330E"/>
    <w:rsid w:val="00CF4E4F"/>
    <w:rsid w:val="00D01599"/>
    <w:rsid w:val="00D13BA4"/>
    <w:rsid w:val="00D15AE6"/>
    <w:rsid w:val="00D2189B"/>
    <w:rsid w:val="00D21C72"/>
    <w:rsid w:val="00D36354"/>
    <w:rsid w:val="00D47A20"/>
    <w:rsid w:val="00D47DAC"/>
    <w:rsid w:val="00D47DB2"/>
    <w:rsid w:val="00D50C7F"/>
    <w:rsid w:val="00D54208"/>
    <w:rsid w:val="00D56B85"/>
    <w:rsid w:val="00D57742"/>
    <w:rsid w:val="00D7177D"/>
    <w:rsid w:val="00D741F9"/>
    <w:rsid w:val="00D80EB8"/>
    <w:rsid w:val="00D85AE0"/>
    <w:rsid w:val="00D9056D"/>
    <w:rsid w:val="00D91A37"/>
    <w:rsid w:val="00DA3029"/>
    <w:rsid w:val="00DA7FA9"/>
    <w:rsid w:val="00DB0821"/>
    <w:rsid w:val="00DC5600"/>
    <w:rsid w:val="00DD11AD"/>
    <w:rsid w:val="00DE28E8"/>
    <w:rsid w:val="00DF481B"/>
    <w:rsid w:val="00E03F80"/>
    <w:rsid w:val="00E17FB5"/>
    <w:rsid w:val="00E30723"/>
    <w:rsid w:val="00E37943"/>
    <w:rsid w:val="00E46FA7"/>
    <w:rsid w:val="00E5456B"/>
    <w:rsid w:val="00E55A74"/>
    <w:rsid w:val="00E55A9C"/>
    <w:rsid w:val="00E5672F"/>
    <w:rsid w:val="00E62120"/>
    <w:rsid w:val="00E62839"/>
    <w:rsid w:val="00E630BB"/>
    <w:rsid w:val="00E67FE0"/>
    <w:rsid w:val="00E71D62"/>
    <w:rsid w:val="00E72E8A"/>
    <w:rsid w:val="00E754BD"/>
    <w:rsid w:val="00E76814"/>
    <w:rsid w:val="00E77C61"/>
    <w:rsid w:val="00E77E63"/>
    <w:rsid w:val="00E8329C"/>
    <w:rsid w:val="00E857A9"/>
    <w:rsid w:val="00E90174"/>
    <w:rsid w:val="00E9423A"/>
    <w:rsid w:val="00EA1F91"/>
    <w:rsid w:val="00EB4FB8"/>
    <w:rsid w:val="00EC1315"/>
    <w:rsid w:val="00EC3477"/>
    <w:rsid w:val="00EC3AF3"/>
    <w:rsid w:val="00EC75A6"/>
    <w:rsid w:val="00ED4AC6"/>
    <w:rsid w:val="00EF788D"/>
    <w:rsid w:val="00F001D6"/>
    <w:rsid w:val="00F07EC7"/>
    <w:rsid w:val="00F12937"/>
    <w:rsid w:val="00F2541B"/>
    <w:rsid w:val="00F30B84"/>
    <w:rsid w:val="00F35236"/>
    <w:rsid w:val="00F364D6"/>
    <w:rsid w:val="00F36C71"/>
    <w:rsid w:val="00F40CE3"/>
    <w:rsid w:val="00F46340"/>
    <w:rsid w:val="00F52258"/>
    <w:rsid w:val="00F57D78"/>
    <w:rsid w:val="00F67B7A"/>
    <w:rsid w:val="00F728C7"/>
    <w:rsid w:val="00F84C99"/>
    <w:rsid w:val="00F85558"/>
    <w:rsid w:val="00F90DAC"/>
    <w:rsid w:val="00F93D83"/>
    <w:rsid w:val="00FB2E66"/>
    <w:rsid w:val="00FB504F"/>
    <w:rsid w:val="00FD163B"/>
    <w:rsid w:val="00FD59DD"/>
    <w:rsid w:val="00FD5DA9"/>
    <w:rsid w:val="00FD668D"/>
    <w:rsid w:val="00FE5D95"/>
    <w:rsid w:val="00FF171F"/>
    <w:rsid w:val="00FF4072"/>
    <w:rsid w:val="00FF4CE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C0B98FC"/>
  <w15:docId w15:val="{4696FEC1-072D-4CF6-94C8-2F34D000C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701AD3"/>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701AD3"/>
  </w:style>
  <w:style w:type="paragraph" w:styleId="Subsol">
    <w:name w:val="footer"/>
    <w:basedOn w:val="Normal"/>
    <w:link w:val="SubsolCaracter"/>
    <w:uiPriority w:val="99"/>
    <w:unhideWhenUsed/>
    <w:rsid w:val="00701AD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701AD3"/>
  </w:style>
  <w:style w:type="character" w:styleId="Hyperlink">
    <w:name w:val="Hyperlink"/>
    <w:rsid w:val="00E9423A"/>
    <w:rPr>
      <w:color w:val="0000FF"/>
      <w:u w:val="single"/>
    </w:rPr>
  </w:style>
  <w:style w:type="paragraph" w:styleId="TextnBalon">
    <w:name w:val="Balloon Text"/>
    <w:basedOn w:val="Normal"/>
    <w:link w:val="TextnBalonCaracter"/>
    <w:uiPriority w:val="99"/>
    <w:semiHidden/>
    <w:unhideWhenUsed/>
    <w:rsid w:val="0095476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5476C"/>
    <w:rPr>
      <w:rFonts w:ascii="Tahoma" w:hAnsi="Tahoma" w:cs="Tahoma"/>
      <w:sz w:val="16"/>
      <w:szCs w:val="16"/>
    </w:rPr>
  </w:style>
  <w:style w:type="table" w:styleId="Tabelgril">
    <w:name w:val="Table Grid"/>
    <w:basedOn w:val="TabelNormal"/>
    <w:uiPriority w:val="39"/>
    <w:rsid w:val="00674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a1">
    <w:name w:val="tpa1"/>
    <w:rsid w:val="00C60DC6"/>
  </w:style>
  <w:style w:type="paragraph" w:styleId="Listparagraf">
    <w:name w:val="List Paragraph"/>
    <w:basedOn w:val="Normal"/>
    <w:uiPriority w:val="34"/>
    <w:qFormat/>
    <w:rsid w:val="00C60DC6"/>
    <w:pPr>
      <w:spacing w:after="200" w:line="276" w:lineRule="auto"/>
      <w:ind w:left="720"/>
    </w:pPr>
    <w:rPr>
      <w:rFonts w:ascii="Calibri" w:eastAsia="Calibri" w:hAnsi="Calibri" w:cs="Times New Roman"/>
      <w:lang w:val="en-US"/>
    </w:rPr>
  </w:style>
  <w:style w:type="paragraph" w:customStyle="1" w:styleId="TextnormalCharCaracter">
    <w:name w:val="Text normal Char Caracter"/>
    <w:link w:val="TextnormalCharCaracterCaracter"/>
    <w:rsid w:val="00C60DC6"/>
    <w:pPr>
      <w:widowControl w:val="0"/>
      <w:adjustRightInd w:val="0"/>
      <w:spacing w:before="80" w:line="360" w:lineRule="atLeast"/>
      <w:ind w:left="1304"/>
      <w:jc w:val="both"/>
      <w:textAlignment w:val="baseline"/>
    </w:pPr>
    <w:rPr>
      <w:rFonts w:ascii="Arial" w:eastAsia="Times New Roman" w:hAnsi="Arial" w:cs="Times New Roman"/>
      <w:lang w:val="en-US"/>
    </w:rPr>
  </w:style>
  <w:style w:type="character" w:customStyle="1" w:styleId="TextnormalCharCaracterCaracter">
    <w:name w:val="Text normal Char Caracter Caracter"/>
    <w:link w:val="TextnormalCharCaracter"/>
    <w:rsid w:val="00C60DC6"/>
    <w:rPr>
      <w:rFonts w:ascii="Arial" w:eastAsia="Times New Roman" w:hAnsi="Arial" w:cs="Times New Roman"/>
      <w:lang w:val="en-US"/>
    </w:rPr>
  </w:style>
  <w:style w:type="paragraph" w:customStyle="1" w:styleId="Default">
    <w:name w:val="Default"/>
    <w:rsid w:val="00A2369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sb.anpm.ro"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3" Type="http://schemas.openxmlformats.org/officeDocument/2006/relationships/hyperlink" Target="mailto:office@apmsb.anpm.ro" TargetMode="External"/><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F1403-CCC8-4073-B669-3EE817EA1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Pages>
  <Words>1038</Words>
  <Characters>6027</Characters>
  <Application>Microsoft Office Word</Application>
  <DocSecurity>0</DocSecurity>
  <Lines>50</Lines>
  <Paragraphs>14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NEPA</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Tolciu</dc:creator>
  <cp:lastModifiedBy>Zambori Simona</cp:lastModifiedBy>
  <cp:revision>9</cp:revision>
  <cp:lastPrinted>2022-12-20T11:13:00Z</cp:lastPrinted>
  <dcterms:created xsi:type="dcterms:W3CDTF">2023-12-11T10:20:00Z</dcterms:created>
  <dcterms:modified xsi:type="dcterms:W3CDTF">2024-01-31T11:28:00Z</dcterms:modified>
</cp:coreProperties>
</file>